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86" w:rsidRDefault="008B4E86" w:rsidP="00087B7B">
      <w:pPr>
        <w:spacing w:line="360" w:lineRule="auto"/>
        <w:jc w:val="both"/>
        <w:rPr>
          <w:rFonts w:ascii="Arial" w:hAnsi="Arial" w:cs="Arial"/>
          <w:b/>
          <w:color w:val="FF0000"/>
          <w:sz w:val="24"/>
          <w:szCs w:val="24"/>
        </w:rPr>
      </w:pPr>
    </w:p>
    <w:p w:rsidR="003F53E6" w:rsidRDefault="00E351F5" w:rsidP="00205EB4">
      <w:pPr>
        <w:spacing w:line="360" w:lineRule="auto"/>
        <w:ind w:left="565"/>
        <w:jc w:val="center"/>
        <w:rPr>
          <w:rFonts w:ascii="Arial" w:hAnsi="Arial" w:cs="Arial"/>
          <w:b/>
          <w:sz w:val="24"/>
          <w:szCs w:val="24"/>
        </w:rPr>
      </w:pPr>
      <w:r w:rsidRPr="00E351F5">
        <w:rPr>
          <w:rFonts w:ascii="Arial" w:hAnsi="Arial" w:cs="Arial"/>
          <w:b/>
          <w:sz w:val="24"/>
          <w:szCs w:val="24"/>
        </w:rPr>
        <w:t xml:space="preserve">TÜSİAR </w:t>
      </w:r>
      <w:r w:rsidR="003F53E6">
        <w:rPr>
          <w:rFonts w:ascii="Arial" w:hAnsi="Arial" w:cs="Arial"/>
          <w:b/>
          <w:sz w:val="24"/>
          <w:szCs w:val="24"/>
        </w:rPr>
        <w:t>BASIN AÇIKLAMASI</w:t>
      </w:r>
    </w:p>
    <w:p w:rsidR="00E351F5" w:rsidRDefault="003F53E6" w:rsidP="00045455">
      <w:pPr>
        <w:spacing w:line="240" w:lineRule="auto"/>
        <w:ind w:left="565"/>
        <w:jc w:val="center"/>
        <w:rPr>
          <w:rFonts w:ascii="Arial" w:hAnsi="Arial" w:cs="Arial"/>
          <w:b/>
          <w:sz w:val="24"/>
          <w:szCs w:val="24"/>
        </w:rPr>
      </w:pPr>
      <w:r w:rsidRPr="00045455">
        <w:rPr>
          <w:rFonts w:ascii="Arial" w:hAnsi="Arial" w:cs="Arial"/>
          <w:b/>
          <w:sz w:val="24"/>
          <w:szCs w:val="24"/>
        </w:rPr>
        <w:t>“</w:t>
      </w:r>
      <w:r w:rsidR="00B96FBB">
        <w:rPr>
          <w:rFonts w:ascii="Arial" w:hAnsi="Arial" w:cs="Arial"/>
          <w:b/>
          <w:sz w:val="24"/>
          <w:szCs w:val="24"/>
        </w:rPr>
        <w:t xml:space="preserve">TÜSİAR </w:t>
      </w:r>
      <w:r w:rsidR="00E351F5" w:rsidRPr="00045455">
        <w:rPr>
          <w:rFonts w:ascii="Arial" w:hAnsi="Arial" w:cs="Arial"/>
          <w:b/>
          <w:sz w:val="24"/>
          <w:szCs w:val="24"/>
        </w:rPr>
        <w:t xml:space="preserve">TÜRKİYE </w:t>
      </w:r>
      <w:r w:rsidR="006125F7">
        <w:rPr>
          <w:rFonts w:ascii="Arial" w:hAnsi="Arial" w:cs="Arial"/>
          <w:b/>
          <w:sz w:val="24"/>
          <w:szCs w:val="24"/>
        </w:rPr>
        <w:t>RAPORU - 2024</w:t>
      </w:r>
      <w:r w:rsidRPr="00045455">
        <w:rPr>
          <w:rFonts w:ascii="Arial" w:hAnsi="Arial" w:cs="Arial"/>
          <w:b/>
          <w:sz w:val="24"/>
          <w:szCs w:val="24"/>
        </w:rPr>
        <w:t>”</w:t>
      </w:r>
    </w:p>
    <w:p w:rsidR="00B96FBB" w:rsidRDefault="00B96FBB" w:rsidP="00F84EC6">
      <w:pPr>
        <w:pStyle w:val="ListeParagraf"/>
        <w:spacing w:line="240" w:lineRule="auto"/>
        <w:ind w:left="1285"/>
        <w:rPr>
          <w:rFonts w:ascii="Arial" w:hAnsi="Arial" w:cs="Arial"/>
          <w:b/>
          <w:color w:val="C00000"/>
          <w:sz w:val="24"/>
          <w:szCs w:val="24"/>
        </w:rPr>
      </w:pPr>
    </w:p>
    <w:p w:rsidR="005D2F92" w:rsidRPr="0088601F" w:rsidRDefault="005D2F92" w:rsidP="005D2F92">
      <w:pPr>
        <w:pStyle w:val="ListeParagraf"/>
        <w:numPr>
          <w:ilvl w:val="0"/>
          <w:numId w:val="31"/>
        </w:numPr>
        <w:spacing w:line="240" w:lineRule="auto"/>
        <w:rPr>
          <w:rFonts w:ascii="Arial" w:hAnsi="Arial" w:cs="Arial"/>
          <w:b/>
          <w:color w:val="C00000"/>
          <w:sz w:val="24"/>
          <w:szCs w:val="24"/>
        </w:rPr>
      </w:pPr>
      <w:r w:rsidRPr="0088601F">
        <w:rPr>
          <w:rFonts w:ascii="Arial" w:hAnsi="Arial" w:cs="Arial"/>
          <w:b/>
          <w:color w:val="C00000"/>
          <w:sz w:val="24"/>
          <w:szCs w:val="24"/>
        </w:rPr>
        <w:t xml:space="preserve">Türkiye, Bahçeli’nin Başlattığı ve Özgür Özel’in Desteklediği Çözüm süreci değil Kardeşlik </w:t>
      </w:r>
      <w:r w:rsidR="0074066A" w:rsidRPr="0088601F">
        <w:rPr>
          <w:rFonts w:ascii="Arial" w:hAnsi="Arial" w:cs="Arial"/>
          <w:b/>
          <w:color w:val="C00000"/>
          <w:sz w:val="24"/>
          <w:szCs w:val="24"/>
        </w:rPr>
        <w:t>Harekâtını</w:t>
      </w:r>
      <w:r w:rsidRPr="0088601F">
        <w:rPr>
          <w:rFonts w:ascii="Arial" w:hAnsi="Arial" w:cs="Arial"/>
          <w:b/>
          <w:color w:val="C00000"/>
          <w:sz w:val="24"/>
          <w:szCs w:val="24"/>
        </w:rPr>
        <w:t xml:space="preserve"> Nasıl Görüyor?</w:t>
      </w:r>
    </w:p>
    <w:p w:rsidR="005D2F92" w:rsidRPr="0088601F" w:rsidRDefault="005D2F92" w:rsidP="005D2F92">
      <w:pPr>
        <w:pStyle w:val="ListeParagraf"/>
        <w:numPr>
          <w:ilvl w:val="0"/>
          <w:numId w:val="31"/>
        </w:numPr>
        <w:spacing w:line="240" w:lineRule="auto"/>
        <w:rPr>
          <w:rFonts w:ascii="Arial" w:hAnsi="Arial" w:cs="Arial"/>
          <w:b/>
          <w:color w:val="C00000"/>
          <w:sz w:val="24"/>
          <w:szCs w:val="24"/>
        </w:rPr>
      </w:pPr>
      <w:r w:rsidRPr="0088601F">
        <w:rPr>
          <w:rFonts w:ascii="Arial" w:hAnsi="Arial" w:cs="Arial"/>
          <w:b/>
          <w:color w:val="C00000"/>
          <w:sz w:val="24"/>
          <w:szCs w:val="24"/>
        </w:rPr>
        <w:t>Türkiye</w:t>
      </w:r>
      <w:r w:rsidR="00CB66C9">
        <w:rPr>
          <w:rFonts w:ascii="Arial" w:hAnsi="Arial" w:cs="Arial"/>
          <w:b/>
          <w:color w:val="C00000"/>
          <w:sz w:val="24"/>
          <w:szCs w:val="24"/>
        </w:rPr>
        <w:t>,</w:t>
      </w:r>
      <w:r w:rsidRPr="0088601F">
        <w:rPr>
          <w:rFonts w:ascii="Arial" w:hAnsi="Arial" w:cs="Arial"/>
          <w:b/>
          <w:color w:val="C00000"/>
          <w:sz w:val="24"/>
          <w:szCs w:val="24"/>
        </w:rPr>
        <w:t xml:space="preserve"> İsrail'in Tehdit Oluşturduğuna İnanıyor mu?</w:t>
      </w:r>
    </w:p>
    <w:p w:rsidR="005D2F92" w:rsidRPr="0088601F" w:rsidRDefault="005D2F92" w:rsidP="005D2F92">
      <w:pPr>
        <w:pStyle w:val="ListeParagraf"/>
        <w:numPr>
          <w:ilvl w:val="0"/>
          <w:numId w:val="31"/>
        </w:numPr>
        <w:spacing w:line="240" w:lineRule="auto"/>
        <w:rPr>
          <w:rFonts w:ascii="Arial" w:hAnsi="Arial" w:cs="Arial"/>
          <w:b/>
          <w:color w:val="C00000"/>
          <w:sz w:val="24"/>
          <w:szCs w:val="24"/>
        </w:rPr>
      </w:pPr>
      <w:r w:rsidRPr="0088601F">
        <w:rPr>
          <w:rFonts w:ascii="Arial" w:hAnsi="Arial" w:cs="Arial"/>
          <w:b/>
          <w:color w:val="C00000"/>
          <w:sz w:val="24"/>
          <w:szCs w:val="24"/>
        </w:rPr>
        <w:t>Türkiye</w:t>
      </w:r>
      <w:r w:rsidR="00CB66C9">
        <w:rPr>
          <w:rFonts w:ascii="Arial" w:hAnsi="Arial" w:cs="Arial"/>
          <w:b/>
          <w:color w:val="C00000"/>
          <w:sz w:val="24"/>
          <w:szCs w:val="24"/>
        </w:rPr>
        <w:t>,</w:t>
      </w:r>
      <w:r w:rsidRPr="0088601F">
        <w:rPr>
          <w:rFonts w:ascii="Arial" w:hAnsi="Arial" w:cs="Arial"/>
          <w:b/>
          <w:color w:val="C00000"/>
          <w:sz w:val="24"/>
          <w:szCs w:val="24"/>
        </w:rPr>
        <w:t xml:space="preserve"> Çocuk Cinayetlerine nasıl bakıyor?</w:t>
      </w:r>
    </w:p>
    <w:p w:rsidR="005D2F92" w:rsidRPr="0088601F" w:rsidRDefault="005D2F92" w:rsidP="005D2F92">
      <w:pPr>
        <w:pStyle w:val="ListeParagraf"/>
        <w:numPr>
          <w:ilvl w:val="0"/>
          <w:numId w:val="31"/>
        </w:numPr>
        <w:spacing w:line="240" w:lineRule="auto"/>
        <w:rPr>
          <w:rFonts w:ascii="Arial" w:hAnsi="Arial" w:cs="Arial"/>
          <w:b/>
          <w:color w:val="C00000"/>
          <w:sz w:val="24"/>
          <w:szCs w:val="24"/>
        </w:rPr>
      </w:pPr>
      <w:r w:rsidRPr="0088601F">
        <w:rPr>
          <w:rFonts w:ascii="Arial" w:hAnsi="Arial" w:cs="Arial"/>
          <w:b/>
          <w:color w:val="C00000"/>
          <w:sz w:val="24"/>
          <w:szCs w:val="24"/>
        </w:rPr>
        <w:t>Türkiye</w:t>
      </w:r>
      <w:r w:rsidR="0088601F" w:rsidRPr="0088601F">
        <w:rPr>
          <w:rFonts w:ascii="Arial" w:hAnsi="Arial" w:cs="Arial"/>
          <w:b/>
          <w:color w:val="C00000"/>
          <w:sz w:val="24"/>
          <w:szCs w:val="24"/>
        </w:rPr>
        <w:t>’nin</w:t>
      </w:r>
      <w:r w:rsidRPr="0088601F">
        <w:rPr>
          <w:rFonts w:ascii="Arial" w:hAnsi="Arial" w:cs="Arial"/>
          <w:b/>
          <w:color w:val="C00000"/>
          <w:sz w:val="24"/>
          <w:szCs w:val="24"/>
        </w:rPr>
        <w:t xml:space="preserve"> en önemli sorunu</w:t>
      </w:r>
      <w:r w:rsidR="002F12E2">
        <w:rPr>
          <w:rFonts w:ascii="Arial" w:hAnsi="Arial" w:cs="Arial"/>
          <w:b/>
          <w:color w:val="C00000"/>
          <w:sz w:val="24"/>
          <w:szCs w:val="24"/>
        </w:rPr>
        <w:t xml:space="preserve"> ve Ekonomik </w:t>
      </w:r>
      <w:proofErr w:type="spellStart"/>
      <w:r w:rsidR="002F12E2">
        <w:rPr>
          <w:rFonts w:ascii="Arial" w:hAnsi="Arial" w:cs="Arial"/>
          <w:b/>
          <w:color w:val="C00000"/>
          <w:sz w:val="24"/>
          <w:szCs w:val="24"/>
        </w:rPr>
        <w:t>durrumu</w:t>
      </w:r>
      <w:proofErr w:type="spellEnd"/>
      <w:r w:rsidR="00CB66C9">
        <w:rPr>
          <w:rFonts w:ascii="Arial" w:hAnsi="Arial" w:cs="Arial"/>
          <w:b/>
          <w:color w:val="C00000"/>
          <w:sz w:val="24"/>
          <w:szCs w:val="24"/>
        </w:rPr>
        <w:t xml:space="preserve"> nedir?</w:t>
      </w:r>
    </w:p>
    <w:p w:rsidR="005D2F92" w:rsidRPr="0088601F" w:rsidRDefault="005D2F92" w:rsidP="005D2F92">
      <w:pPr>
        <w:pStyle w:val="ListeParagraf"/>
        <w:numPr>
          <w:ilvl w:val="0"/>
          <w:numId w:val="31"/>
        </w:numPr>
        <w:spacing w:line="240" w:lineRule="auto"/>
        <w:rPr>
          <w:rFonts w:ascii="Arial" w:hAnsi="Arial" w:cs="Arial"/>
          <w:b/>
          <w:color w:val="C00000"/>
          <w:sz w:val="24"/>
          <w:szCs w:val="24"/>
        </w:rPr>
      </w:pPr>
      <w:r w:rsidRPr="0088601F">
        <w:rPr>
          <w:rFonts w:ascii="Arial" w:hAnsi="Arial" w:cs="Arial"/>
          <w:b/>
          <w:color w:val="C00000"/>
          <w:sz w:val="24"/>
          <w:szCs w:val="24"/>
        </w:rPr>
        <w:t>Genel Siyasi Durum</w:t>
      </w:r>
    </w:p>
    <w:p w:rsidR="00B96FBB" w:rsidRDefault="00B96FBB" w:rsidP="00F84EC6">
      <w:pPr>
        <w:spacing w:line="360" w:lineRule="auto"/>
        <w:rPr>
          <w:rStyle w:val="Gl"/>
          <w:rFonts w:ascii="Arial" w:hAnsi="Arial" w:cs="Arial"/>
          <w:sz w:val="24"/>
          <w:szCs w:val="24"/>
        </w:rPr>
      </w:pPr>
    </w:p>
    <w:p w:rsidR="00045455" w:rsidRPr="006125F7" w:rsidRDefault="00B96FBB" w:rsidP="006125F7">
      <w:pPr>
        <w:spacing w:line="360" w:lineRule="auto"/>
        <w:ind w:left="708" w:firstLine="565"/>
        <w:rPr>
          <w:rFonts w:ascii="Arial" w:hAnsi="Arial" w:cs="Arial"/>
          <w:sz w:val="24"/>
          <w:szCs w:val="24"/>
        </w:rPr>
      </w:pPr>
      <w:r>
        <w:rPr>
          <w:rStyle w:val="Gl"/>
          <w:rFonts w:ascii="Arial" w:hAnsi="Arial" w:cs="Arial"/>
          <w:sz w:val="24"/>
          <w:szCs w:val="24"/>
        </w:rPr>
        <w:t xml:space="preserve">Tüsiar </w:t>
      </w:r>
      <w:r w:rsidR="00C31506" w:rsidRPr="006125F7">
        <w:rPr>
          <w:rStyle w:val="Gl"/>
          <w:rFonts w:ascii="Arial" w:hAnsi="Arial" w:cs="Arial"/>
          <w:sz w:val="24"/>
          <w:szCs w:val="24"/>
        </w:rPr>
        <w:t xml:space="preserve">Türkiye </w:t>
      </w:r>
      <w:r>
        <w:rPr>
          <w:rStyle w:val="Gl"/>
          <w:rFonts w:ascii="Arial" w:hAnsi="Arial" w:cs="Arial"/>
          <w:sz w:val="24"/>
          <w:szCs w:val="24"/>
        </w:rPr>
        <w:t xml:space="preserve">Raporu- </w:t>
      </w:r>
      <w:r w:rsidR="00C31506" w:rsidRPr="006125F7">
        <w:rPr>
          <w:rStyle w:val="Gl"/>
          <w:rFonts w:ascii="Arial" w:hAnsi="Arial" w:cs="Arial"/>
          <w:sz w:val="24"/>
          <w:szCs w:val="24"/>
        </w:rPr>
        <w:t>2024 Araştırması:</w:t>
      </w:r>
      <w:r w:rsidR="00C31506" w:rsidRPr="006125F7">
        <w:rPr>
          <w:rFonts w:ascii="Arial" w:hAnsi="Arial" w:cs="Arial"/>
          <w:sz w:val="24"/>
          <w:szCs w:val="24"/>
        </w:rPr>
        <w:t xml:space="preserve"> Türkiye genelinde NUTS-2 sistemine göre </w:t>
      </w:r>
      <w:r w:rsidR="00C31506" w:rsidRPr="0074066A">
        <w:rPr>
          <w:rFonts w:ascii="Arial" w:hAnsi="Arial" w:cs="Arial"/>
          <w:b/>
          <w:sz w:val="24"/>
          <w:szCs w:val="24"/>
        </w:rPr>
        <w:t>26 il</w:t>
      </w:r>
      <w:r w:rsidR="00C31506" w:rsidRPr="006125F7">
        <w:rPr>
          <w:rFonts w:ascii="Arial" w:hAnsi="Arial" w:cs="Arial"/>
          <w:sz w:val="24"/>
          <w:szCs w:val="24"/>
        </w:rPr>
        <w:t xml:space="preserve">de </w:t>
      </w:r>
      <w:r>
        <w:rPr>
          <w:rFonts w:ascii="Arial" w:hAnsi="Arial" w:cs="Arial"/>
          <w:b/>
          <w:sz w:val="24"/>
          <w:szCs w:val="24"/>
        </w:rPr>
        <w:t xml:space="preserve">1-3 Kasım </w:t>
      </w:r>
      <w:r w:rsidR="00C31506" w:rsidRPr="00B96FBB">
        <w:rPr>
          <w:rFonts w:ascii="Arial" w:hAnsi="Arial" w:cs="Arial"/>
          <w:b/>
          <w:sz w:val="24"/>
          <w:szCs w:val="24"/>
        </w:rPr>
        <w:t>2024</w:t>
      </w:r>
      <w:r w:rsidR="00C31506" w:rsidRPr="006125F7">
        <w:rPr>
          <w:rFonts w:ascii="Arial" w:hAnsi="Arial" w:cs="Arial"/>
          <w:sz w:val="24"/>
          <w:szCs w:val="24"/>
        </w:rPr>
        <w:t xml:space="preserve"> tarihleri arasında önceden hazırlanmış soru formuna bağlı olara</w:t>
      </w:r>
      <w:r w:rsidR="00045455" w:rsidRPr="006125F7">
        <w:rPr>
          <w:rFonts w:ascii="Arial" w:hAnsi="Arial" w:cs="Arial"/>
          <w:sz w:val="24"/>
          <w:szCs w:val="24"/>
        </w:rPr>
        <w:t xml:space="preserve">k </w:t>
      </w:r>
      <w:r w:rsidR="00045455" w:rsidRPr="0074066A">
        <w:rPr>
          <w:rFonts w:ascii="Arial" w:hAnsi="Arial" w:cs="Arial"/>
          <w:b/>
          <w:sz w:val="24"/>
          <w:szCs w:val="24"/>
        </w:rPr>
        <w:t>18 yaş</w:t>
      </w:r>
      <w:r w:rsidR="00045455" w:rsidRPr="006125F7">
        <w:rPr>
          <w:rFonts w:ascii="Arial" w:hAnsi="Arial" w:cs="Arial"/>
          <w:sz w:val="24"/>
          <w:szCs w:val="24"/>
        </w:rPr>
        <w:t xml:space="preserve"> ve üzeri toplamda </w:t>
      </w:r>
      <w:r w:rsidR="00045455" w:rsidRPr="0074066A">
        <w:rPr>
          <w:rFonts w:ascii="Arial" w:hAnsi="Arial" w:cs="Arial"/>
          <w:b/>
          <w:sz w:val="24"/>
          <w:szCs w:val="24"/>
        </w:rPr>
        <w:t>2.670</w:t>
      </w:r>
      <w:r w:rsidR="00C31506" w:rsidRPr="0074066A">
        <w:rPr>
          <w:rFonts w:ascii="Arial" w:hAnsi="Arial" w:cs="Arial"/>
          <w:b/>
          <w:sz w:val="24"/>
          <w:szCs w:val="24"/>
        </w:rPr>
        <w:t xml:space="preserve"> kişi</w:t>
      </w:r>
      <w:r w:rsidR="00C31506" w:rsidRPr="006125F7">
        <w:rPr>
          <w:rFonts w:ascii="Arial" w:hAnsi="Arial" w:cs="Arial"/>
          <w:sz w:val="24"/>
          <w:szCs w:val="24"/>
        </w:rPr>
        <w:t xml:space="preserve">yle yapılmıştır. Araştırma; </w:t>
      </w:r>
      <w:r w:rsidR="00C31506" w:rsidRPr="0074066A">
        <w:rPr>
          <w:rFonts w:ascii="Arial" w:hAnsi="Arial" w:cs="Arial"/>
          <w:b/>
          <w:sz w:val="24"/>
          <w:szCs w:val="24"/>
        </w:rPr>
        <w:t>0,95 güven</w:t>
      </w:r>
      <w:r w:rsidR="00C31506" w:rsidRPr="006125F7">
        <w:rPr>
          <w:rFonts w:ascii="Arial" w:hAnsi="Arial" w:cs="Arial"/>
          <w:sz w:val="24"/>
          <w:szCs w:val="24"/>
        </w:rPr>
        <w:t xml:space="preserve"> sınırları içerisinde </w:t>
      </w:r>
      <w:r w:rsidR="00C31506" w:rsidRPr="0074066A">
        <w:rPr>
          <w:rFonts w:ascii="Arial" w:hAnsi="Arial" w:cs="Arial"/>
          <w:b/>
          <w:sz w:val="24"/>
          <w:szCs w:val="24"/>
        </w:rPr>
        <w:t>+/- 2,5 hata</w:t>
      </w:r>
      <w:r w:rsidR="00C31506" w:rsidRPr="006125F7">
        <w:rPr>
          <w:rFonts w:ascii="Arial" w:hAnsi="Arial" w:cs="Arial"/>
          <w:sz w:val="24"/>
          <w:szCs w:val="24"/>
        </w:rPr>
        <w:t xml:space="preserve"> payı ile </w:t>
      </w:r>
      <w:proofErr w:type="spellStart"/>
      <w:r w:rsidR="00045455" w:rsidRPr="006125F7">
        <w:rPr>
          <w:rFonts w:ascii="Arial" w:hAnsi="Arial" w:cs="Arial"/>
          <w:b/>
          <w:i/>
          <w:sz w:val="24"/>
          <w:szCs w:val="24"/>
        </w:rPr>
        <w:t>SurveyMonkey</w:t>
      </w:r>
      <w:proofErr w:type="spellEnd"/>
      <w:r w:rsidR="00045455" w:rsidRPr="006125F7">
        <w:rPr>
          <w:rFonts w:ascii="Arial" w:hAnsi="Arial" w:cs="Arial"/>
          <w:b/>
          <w:i/>
          <w:sz w:val="24"/>
          <w:szCs w:val="24"/>
        </w:rPr>
        <w:t xml:space="preserve"> </w:t>
      </w:r>
      <w:proofErr w:type="spellStart"/>
      <w:r w:rsidR="00045455" w:rsidRPr="006125F7">
        <w:rPr>
          <w:rFonts w:ascii="Arial" w:hAnsi="Arial" w:cs="Arial"/>
          <w:b/>
          <w:i/>
          <w:sz w:val="24"/>
          <w:szCs w:val="24"/>
        </w:rPr>
        <w:t>Audience</w:t>
      </w:r>
      <w:proofErr w:type="spellEnd"/>
      <w:r w:rsidR="006125F7" w:rsidRPr="006125F7">
        <w:rPr>
          <w:rFonts w:ascii="Arial" w:hAnsi="Arial" w:cs="Arial"/>
          <w:sz w:val="24"/>
          <w:szCs w:val="24"/>
        </w:rPr>
        <w:t xml:space="preserve"> </w:t>
      </w:r>
      <w:r w:rsidR="00045455" w:rsidRPr="006125F7">
        <w:rPr>
          <w:rFonts w:ascii="Arial" w:hAnsi="Arial" w:cs="Arial"/>
          <w:sz w:val="24"/>
          <w:szCs w:val="24"/>
        </w:rPr>
        <w:t>Sistemi Çevrimiçi internet aracılığıyla kolay da örnekleme yöntemi kullanılarak yapılmıştır.</w:t>
      </w:r>
    </w:p>
    <w:p w:rsidR="005D2F92" w:rsidRDefault="006125F7" w:rsidP="000A36CE">
      <w:pPr>
        <w:spacing w:line="360" w:lineRule="auto"/>
        <w:ind w:left="565"/>
        <w:rPr>
          <w:rFonts w:ascii="Arial" w:hAnsi="Arial" w:cs="Arial"/>
          <w:b/>
          <w:i/>
          <w:sz w:val="24"/>
          <w:szCs w:val="24"/>
        </w:rPr>
      </w:pPr>
      <w:r>
        <w:rPr>
          <w:rFonts w:ascii="Arial" w:hAnsi="Arial" w:cs="Arial"/>
          <w:b/>
          <w:i/>
          <w:sz w:val="24"/>
          <w:szCs w:val="24"/>
        </w:rPr>
        <w:t xml:space="preserve">Bu araştırma Tüsiar Araştırma Danışmanlık </w:t>
      </w:r>
      <w:r w:rsidR="0074066A">
        <w:rPr>
          <w:rFonts w:ascii="Arial" w:hAnsi="Arial" w:cs="Arial"/>
          <w:b/>
          <w:i/>
          <w:sz w:val="24"/>
          <w:szCs w:val="24"/>
        </w:rPr>
        <w:t>Ltd. Şti</w:t>
      </w:r>
      <w:r>
        <w:rPr>
          <w:rFonts w:ascii="Arial" w:hAnsi="Arial" w:cs="Arial"/>
          <w:b/>
          <w:i/>
          <w:sz w:val="24"/>
          <w:szCs w:val="24"/>
        </w:rPr>
        <w:t>.</w:t>
      </w:r>
      <w:r w:rsidR="001D28A0">
        <w:rPr>
          <w:rFonts w:ascii="Arial" w:hAnsi="Arial" w:cs="Arial"/>
          <w:b/>
          <w:i/>
          <w:sz w:val="24"/>
          <w:szCs w:val="24"/>
        </w:rPr>
        <w:t xml:space="preserve"> </w:t>
      </w:r>
      <w:r w:rsidR="0074066A">
        <w:rPr>
          <w:rFonts w:ascii="Arial" w:hAnsi="Arial" w:cs="Arial"/>
          <w:b/>
          <w:i/>
          <w:sz w:val="24"/>
          <w:szCs w:val="24"/>
        </w:rPr>
        <w:t>öz kaynakları</w:t>
      </w:r>
      <w:r>
        <w:rPr>
          <w:rFonts w:ascii="Arial" w:hAnsi="Arial" w:cs="Arial"/>
          <w:b/>
          <w:i/>
          <w:sz w:val="24"/>
          <w:szCs w:val="24"/>
        </w:rPr>
        <w:t xml:space="preserve"> ile yapılmıştır.</w:t>
      </w:r>
    </w:p>
    <w:p w:rsidR="005D2F92" w:rsidRDefault="005D2F92" w:rsidP="000A36CE">
      <w:pPr>
        <w:spacing w:line="360" w:lineRule="auto"/>
        <w:ind w:left="565"/>
        <w:rPr>
          <w:rFonts w:ascii="Arial" w:hAnsi="Arial" w:cs="Arial"/>
          <w:b/>
          <w:i/>
          <w:sz w:val="24"/>
          <w:szCs w:val="24"/>
        </w:rPr>
      </w:pPr>
    </w:p>
    <w:p w:rsidR="005D2F92" w:rsidRDefault="005D2F92" w:rsidP="000A36CE">
      <w:pPr>
        <w:spacing w:line="360" w:lineRule="auto"/>
        <w:ind w:left="565"/>
        <w:rPr>
          <w:rFonts w:ascii="Arial" w:hAnsi="Arial" w:cs="Arial"/>
          <w:b/>
          <w:i/>
          <w:sz w:val="24"/>
          <w:szCs w:val="24"/>
        </w:rPr>
      </w:pPr>
    </w:p>
    <w:p w:rsidR="005D2F92" w:rsidRDefault="005D2F92" w:rsidP="000A36CE">
      <w:pPr>
        <w:spacing w:line="360" w:lineRule="auto"/>
        <w:ind w:left="565"/>
        <w:rPr>
          <w:rFonts w:ascii="Arial" w:hAnsi="Arial" w:cs="Arial"/>
          <w:b/>
          <w:i/>
          <w:sz w:val="24"/>
          <w:szCs w:val="24"/>
        </w:rPr>
      </w:pPr>
    </w:p>
    <w:p w:rsidR="005D2F92" w:rsidRDefault="005D2F92" w:rsidP="000A36CE">
      <w:pPr>
        <w:spacing w:line="360" w:lineRule="auto"/>
        <w:ind w:left="565"/>
        <w:rPr>
          <w:rFonts w:ascii="Arial" w:hAnsi="Arial" w:cs="Arial"/>
          <w:b/>
          <w:i/>
          <w:sz w:val="24"/>
          <w:szCs w:val="24"/>
        </w:rPr>
      </w:pPr>
    </w:p>
    <w:p w:rsidR="005D2F92" w:rsidRDefault="005D2F92" w:rsidP="000A36CE">
      <w:pPr>
        <w:spacing w:line="360" w:lineRule="auto"/>
        <w:ind w:left="565"/>
        <w:rPr>
          <w:rFonts w:ascii="Arial" w:hAnsi="Arial" w:cs="Arial"/>
          <w:b/>
          <w:i/>
          <w:sz w:val="24"/>
          <w:szCs w:val="24"/>
        </w:rPr>
      </w:pPr>
    </w:p>
    <w:p w:rsidR="0074066A" w:rsidRDefault="0074066A" w:rsidP="00347DA5">
      <w:pPr>
        <w:spacing w:line="360" w:lineRule="auto"/>
        <w:ind w:left="565"/>
        <w:rPr>
          <w:rFonts w:ascii="Arial" w:hAnsi="Arial" w:cs="Arial"/>
          <w:b/>
          <w:i/>
          <w:color w:val="FF0000"/>
          <w:sz w:val="24"/>
          <w:szCs w:val="24"/>
        </w:rPr>
      </w:pPr>
    </w:p>
    <w:p w:rsidR="00F84EC6" w:rsidRDefault="00F84EC6" w:rsidP="00347DA5">
      <w:pPr>
        <w:spacing w:line="360" w:lineRule="auto"/>
        <w:ind w:left="565"/>
        <w:rPr>
          <w:rFonts w:ascii="Arial" w:hAnsi="Arial" w:cs="Arial"/>
          <w:b/>
          <w:i/>
          <w:color w:val="FF0000"/>
          <w:sz w:val="24"/>
          <w:szCs w:val="24"/>
        </w:rPr>
      </w:pPr>
    </w:p>
    <w:p w:rsidR="00F84EC6" w:rsidRDefault="00F84EC6" w:rsidP="00347DA5">
      <w:pPr>
        <w:spacing w:line="360" w:lineRule="auto"/>
        <w:ind w:left="565"/>
        <w:rPr>
          <w:rFonts w:ascii="Arial" w:hAnsi="Arial" w:cs="Arial"/>
          <w:b/>
          <w:i/>
          <w:color w:val="FF0000"/>
          <w:sz w:val="24"/>
          <w:szCs w:val="24"/>
        </w:rPr>
      </w:pPr>
    </w:p>
    <w:p w:rsidR="0074066A" w:rsidRDefault="0074066A" w:rsidP="00347DA5">
      <w:pPr>
        <w:spacing w:line="360" w:lineRule="auto"/>
        <w:ind w:left="565"/>
        <w:rPr>
          <w:rFonts w:ascii="Arial" w:hAnsi="Arial" w:cs="Arial"/>
          <w:b/>
          <w:i/>
          <w:color w:val="FF0000"/>
          <w:sz w:val="24"/>
          <w:szCs w:val="24"/>
        </w:rPr>
      </w:pPr>
    </w:p>
    <w:p w:rsidR="0088601F" w:rsidRPr="00347DA5" w:rsidRDefault="00347DA5" w:rsidP="00347DA5">
      <w:pPr>
        <w:spacing w:line="360" w:lineRule="auto"/>
        <w:ind w:left="565"/>
        <w:rPr>
          <w:rFonts w:ascii="Arial" w:hAnsi="Arial" w:cs="Arial"/>
          <w:b/>
          <w:i/>
          <w:color w:val="FF0000"/>
          <w:sz w:val="24"/>
          <w:szCs w:val="24"/>
        </w:rPr>
      </w:pPr>
      <w:r w:rsidRPr="00347DA5">
        <w:rPr>
          <w:rFonts w:ascii="Arial" w:hAnsi="Arial" w:cs="Arial"/>
          <w:b/>
          <w:i/>
          <w:color w:val="FF0000"/>
          <w:sz w:val="24"/>
          <w:szCs w:val="24"/>
        </w:rPr>
        <w:t>ARAŞTIRMANIN KİMLİĞİ</w:t>
      </w:r>
    </w:p>
    <w:p w:rsidR="00E351F5" w:rsidRDefault="00E351F5" w:rsidP="000A36CE">
      <w:pPr>
        <w:spacing w:line="360" w:lineRule="auto"/>
        <w:ind w:left="565"/>
        <w:rPr>
          <w:rFonts w:ascii="Arial" w:hAnsi="Arial" w:cs="Arial"/>
          <w:b/>
          <w:i/>
          <w:sz w:val="24"/>
          <w:szCs w:val="24"/>
        </w:rPr>
      </w:pPr>
      <w:r w:rsidRPr="00205EB4">
        <w:rPr>
          <w:rFonts w:ascii="Arial" w:hAnsi="Arial" w:cs="Arial"/>
          <w:b/>
          <w:i/>
          <w:sz w:val="24"/>
          <w:szCs w:val="24"/>
        </w:rPr>
        <w:t xml:space="preserve">Katılımcıların </w:t>
      </w:r>
      <w:r w:rsidR="00C31506">
        <w:rPr>
          <w:rFonts w:ascii="Arial" w:hAnsi="Arial" w:cs="Arial"/>
          <w:b/>
          <w:i/>
          <w:sz w:val="24"/>
          <w:szCs w:val="24"/>
        </w:rPr>
        <w:t>İllerine</w:t>
      </w:r>
      <w:r w:rsidRPr="00205EB4">
        <w:rPr>
          <w:rFonts w:ascii="Arial" w:hAnsi="Arial" w:cs="Arial"/>
          <w:b/>
          <w:i/>
          <w:sz w:val="24"/>
          <w:szCs w:val="24"/>
        </w:rPr>
        <w:t xml:space="preserve"> göre dağılımına bakıldığında;</w:t>
      </w:r>
    </w:p>
    <w:tbl>
      <w:tblPr>
        <w:tblW w:w="9011" w:type="dxa"/>
        <w:tblInd w:w="828" w:type="dxa"/>
        <w:tblCellMar>
          <w:left w:w="70" w:type="dxa"/>
          <w:right w:w="70" w:type="dxa"/>
        </w:tblCellMar>
        <w:tblLook w:val="04A0" w:firstRow="1" w:lastRow="0" w:firstColumn="1" w:lastColumn="0" w:noHBand="0" w:noVBand="1"/>
      </w:tblPr>
      <w:tblGrid>
        <w:gridCol w:w="7089"/>
        <w:gridCol w:w="959"/>
        <w:gridCol w:w="963"/>
      </w:tblGrid>
      <w:tr w:rsidR="00C31506" w:rsidRPr="009564CA" w:rsidTr="00045455">
        <w:trPr>
          <w:trHeight w:val="119"/>
        </w:trPr>
        <w:tc>
          <w:tcPr>
            <w:tcW w:w="9011"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C31506" w:rsidRPr="009564CA" w:rsidRDefault="00C31506" w:rsidP="00C31506">
            <w:pPr>
              <w:spacing w:after="0" w:line="240" w:lineRule="auto"/>
              <w:jc w:val="center"/>
              <w:rPr>
                <w:rFonts w:ascii="Square721 BT" w:eastAsia="Times New Roman" w:hAnsi="Square721 BT" w:cs="Calibri"/>
                <w:color w:val="0D0D0D"/>
                <w:sz w:val="20"/>
                <w:szCs w:val="20"/>
                <w:lang w:eastAsia="tr-TR"/>
              </w:rPr>
            </w:pPr>
            <w:r w:rsidRPr="009564CA">
              <w:rPr>
                <w:rFonts w:ascii="Square721 BT" w:eastAsia="Times New Roman" w:hAnsi="Square721 BT" w:cs="Calibri"/>
                <w:color w:val="0D0D0D"/>
                <w:sz w:val="20"/>
                <w:szCs w:val="20"/>
                <w:lang w:eastAsia="tr-TR"/>
              </w:rPr>
              <w:t>Katılımcıların ikamet ettiği İllere göre dağılımları</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 xml:space="preserve"> </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C00000"/>
                <w:sz w:val="20"/>
                <w:szCs w:val="20"/>
                <w:lang w:eastAsia="tr-TR"/>
              </w:rPr>
            </w:pPr>
            <w:r w:rsidRPr="009564CA">
              <w:rPr>
                <w:rFonts w:ascii="Square721 BT" w:eastAsia="Times New Roman" w:hAnsi="Square721 BT" w:cs="Calibri"/>
                <w:color w:val="C00000"/>
                <w:sz w:val="20"/>
                <w:szCs w:val="20"/>
                <w:lang w:eastAsia="tr-TR"/>
              </w:rPr>
              <w:t>Denek</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C00000"/>
                <w:sz w:val="20"/>
                <w:szCs w:val="20"/>
                <w:lang w:eastAsia="tr-TR"/>
              </w:rPr>
            </w:pPr>
            <w:r w:rsidRPr="009564CA">
              <w:rPr>
                <w:rFonts w:ascii="Square721 BT" w:eastAsia="Times New Roman" w:hAnsi="Square721 BT" w:cs="Calibri"/>
                <w:color w:val="C00000"/>
                <w:sz w:val="20"/>
                <w:szCs w:val="20"/>
                <w:lang w:eastAsia="tr-TR"/>
              </w:rPr>
              <w:t>Yüzde</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İSTANBUL</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721</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27,0</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ANKARA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262</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9,8</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İZMİR</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200</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7,5</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BURSA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144</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5,4</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ANTALYA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115</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4,3</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KONYA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104</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3,9</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ADANA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101</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3,8</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GAZİANTEP</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99</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3,7</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ŞANLIURFA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99</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3,7</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KOCAELİ</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91</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3,4</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HATAY</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75</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2,8</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KAYSERİ</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69</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2,6</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MANİSA</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69</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2,6</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BALIKESİR</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67</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2,5</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SAMSUN</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64</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2,4</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AYDIN</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53</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2,0</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VAN</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51</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1,9</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TEKİRDAĞ</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45</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1,7</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MARDİN</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40</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1,5</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TRABZON</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40</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1,5</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ELAZIĞ</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37</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1,4</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ERZURUM</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37</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1,4</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ZONGULDAK</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29</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1,1</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AĞRI</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24</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0,9</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KASTAMONU</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16</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0,6</w:t>
            </w:r>
          </w:p>
        </w:tc>
      </w:tr>
      <w:tr w:rsidR="00C31506" w:rsidRPr="009564CA" w:rsidTr="00045455">
        <w:trPr>
          <w:trHeight w:val="115"/>
        </w:trPr>
        <w:tc>
          <w:tcPr>
            <w:tcW w:w="7089" w:type="dxa"/>
            <w:tcBorders>
              <w:top w:val="nil"/>
              <w:left w:val="double" w:sz="6" w:space="0" w:color="auto"/>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KIRIKKALE</w:t>
            </w:r>
          </w:p>
        </w:tc>
        <w:tc>
          <w:tcPr>
            <w:tcW w:w="959" w:type="dxa"/>
            <w:tcBorders>
              <w:top w:val="nil"/>
              <w:left w:val="nil"/>
              <w:bottom w:val="single" w:sz="4" w:space="0" w:color="auto"/>
              <w:right w:val="single" w:sz="4"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13</w:t>
            </w:r>
          </w:p>
        </w:tc>
        <w:tc>
          <w:tcPr>
            <w:tcW w:w="961" w:type="dxa"/>
            <w:tcBorders>
              <w:top w:val="nil"/>
              <w:left w:val="nil"/>
              <w:bottom w:val="single" w:sz="4" w:space="0" w:color="auto"/>
              <w:right w:val="double" w:sz="6" w:space="0" w:color="auto"/>
            </w:tcBorders>
            <w:shd w:val="clear" w:color="auto" w:fill="auto"/>
            <w:vAlign w:val="center"/>
            <w:hideMark/>
          </w:tcPr>
          <w:p w:rsidR="00C31506" w:rsidRPr="009564CA" w:rsidRDefault="00C31506" w:rsidP="00C31506">
            <w:pPr>
              <w:spacing w:after="0" w:line="240" w:lineRule="auto"/>
              <w:jc w:val="center"/>
              <w:rPr>
                <w:rFonts w:ascii="Square721 BT" w:eastAsia="Times New Roman" w:hAnsi="Square721 BT" w:cs="Calibri"/>
                <w:color w:val="000000"/>
                <w:sz w:val="20"/>
                <w:szCs w:val="20"/>
                <w:lang w:eastAsia="tr-TR"/>
              </w:rPr>
            </w:pPr>
            <w:r w:rsidRPr="009564CA">
              <w:rPr>
                <w:rFonts w:ascii="Square721 BT" w:eastAsia="Times New Roman" w:hAnsi="Square721 BT" w:cs="Calibri"/>
                <w:color w:val="000000"/>
                <w:sz w:val="20"/>
                <w:szCs w:val="20"/>
                <w:lang w:eastAsia="tr-TR"/>
              </w:rPr>
              <w:t>0,5</w:t>
            </w:r>
          </w:p>
        </w:tc>
      </w:tr>
      <w:tr w:rsidR="00C31506" w:rsidRPr="009564CA" w:rsidTr="00045455">
        <w:trPr>
          <w:trHeight w:val="119"/>
        </w:trPr>
        <w:tc>
          <w:tcPr>
            <w:tcW w:w="7089" w:type="dxa"/>
            <w:tcBorders>
              <w:top w:val="nil"/>
              <w:left w:val="double" w:sz="6" w:space="0" w:color="auto"/>
              <w:bottom w:val="double" w:sz="6" w:space="0" w:color="auto"/>
              <w:right w:val="single" w:sz="4" w:space="0" w:color="auto"/>
            </w:tcBorders>
            <w:shd w:val="clear" w:color="000000" w:fill="D2ECF7"/>
            <w:vAlign w:val="center"/>
            <w:hideMark/>
          </w:tcPr>
          <w:p w:rsidR="00C31506" w:rsidRPr="009564CA" w:rsidRDefault="00C31506" w:rsidP="00C31506">
            <w:pPr>
              <w:spacing w:after="0" w:line="240" w:lineRule="auto"/>
              <w:ind w:firstLineChars="200" w:firstLine="400"/>
              <w:rPr>
                <w:rFonts w:ascii="Square721 BT" w:eastAsia="Times New Roman" w:hAnsi="Square721 BT" w:cs="Calibri"/>
                <w:color w:val="0D0D0D"/>
                <w:sz w:val="20"/>
                <w:szCs w:val="20"/>
                <w:lang w:eastAsia="tr-TR"/>
              </w:rPr>
            </w:pPr>
            <w:r w:rsidRPr="009564CA">
              <w:rPr>
                <w:rFonts w:ascii="Square721 BT" w:eastAsia="Times New Roman" w:hAnsi="Square721 BT" w:cs="Calibri"/>
                <w:color w:val="0D0D0D"/>
                <w:sz w:val="20"/>
                <w:szCs w:val="20"/>
                <w:lang w:eastAsia="tr-TR"/>
              </w:rPr>
              <w:t>Total</w:t>
            </w:r>
          </w:p>
        </w:tc>
        <w:tc>
          <w:tcPr>
            <w:tcW w:w="959" w:type="dxa"/>
            <w:tcBorders>
              <w:top w:val="nil"/>
              <w:left w:val="nil"/>
              <w:bottom w:val="double" w:sz="6" w:space="0" w:color="auto"/>
              <w:right w:val="single" w:sz="4" w:space="0" w:color="auto"/>
            </w:tcBorders>
            <w:shd w:val="clear" w:color="000000" w:fill="D2ECF7"/>
            <w:vAlign w:val="center"/>
            <w:hideMark/>
          </w:tcPr>
          <w:p w:rsidR="00C31506" w:rsidRPr="009564CA" w:rsidRDefault="00C31506" w:rsidP="00C31506">
            <w:pPr>
              <w:spacing w:after="0" w:line="240" w:lineRule="auto"/>
              <w:jc w:val="center"/>
              <w:rPr>
                <w:rFonts w:ascii="Square721 BT" w:eastAsia="Times New Roman" w:hAnsi="Square721 BT" w:cs="Calibri"/>
                <w:color w:val="0D0D0D"/>
                <w:sz w:val="20"/>
                <w:szCs w:val="20"/>
                <w:lang w:eastAsia="tr-TR"/>
              </w:rPr>
            </w:pPr>
            <w:r w:rsidRPr="009564CA">
              <w:rPr>
                <w:rFonts w:ascii="Square721 BT" w:eastAsia="Times New Roman" w:hAnsi="Square721 BT" w:cs="Calibri"/>
                <w:color w:val="0D0D0D"/>
                <w:sz w:val="20"/>
                <w:szCs w:val="20"/>
                <w:lang w:eastAsia="tr-TR"/>
              </w:rPr>
              <w:t>2667</w:t>
            </w:r>
          </w:p>
        </w:tc>
        <w:tc>
          <w:tcPr>
            <w:tcW w:w="961" w:type="dxa"/>
            <w:tcBorders>
              <w:top w:val="nil"/>
              <w:left w:val="nil"/>
              <w:bottom w:val="double" w:sz="6" w:space="0" w:color="auto"/>
              <w:right w:val="double" w:sz="6" w:space="0" w:color="auto"/>
            </w:tcBorders>
            <w:shd w:val="clear" w:color="000000" w:fill="D2ECF7"/>
            <w:vAlign w:val="center"/>
            <w:hideMark/>
          </w:tcPr>
          <w:p w:rsidR="00C31506" w:rsidRPr="009564CA" w:rsidRDefault="00C31506" w:rsidP="00C31506">
            <w:pPr>
              <w:spacing w:after="0" w:line="240" w:lineRule="auto"/>
              <w:jc w:val="center"/>
              <w:rPr>
                <w:rFonts w:ascii="Square721 BT" w:eastAsia="Times New Roman" w:hAnsi="Square721 BT" w:cs="Calibri"/>
                <w:color w:val="0D0D0D"/>
                <w:sz w:val="20"/>
                <w:szCs w:val="20"/>
                <w:lang w:eastAsia="tr-TR"/>
              </w:rPr>
            </w:pPr>
            <w:r w:rsidRPr="009564CA">
              <w:rPr>
                <w:rFonts w:ascii="Square721 BT" w:eastAsia="Times New Roman" w:hAnsi="Square721 BT" w:cs="Calibri"/>
                <w:color w:val="0D0D0D"/>
                <w:sz w:val="20"/>
                <w:szCs w:val="20"/>
                <w:lang w:eastAsia="tr-TR"/>
              </w:rPr>
              <w:t>100,0</w:t>
            </w:r>
          </w:p>
        </w:tc>
      </w:tr>
    </w:tbl>
    <w:p w:rsidR="00C31506" w:rsidRDefault="00C31506" w:rsidP="005D2F92">
      <w:pPr>
        <w:spacing w:line="360" w:lineRule="auto"/>
        <w:rPr>
          <w:rFonts w:ascii="Arial" w:hAnsi="Arial" w:cs="Arial"/>
          <w:b/>
          <w:i/>
          <w:sz w:val="24"/>
          <w:szCs w:val="24"/>
        </w:rPr>
      </w:pPr>
    </w:p>
    <w:p w:rsidR="00C31506" w:rsidRPr="00BD2815" w:rsidRDefault="00347DA5" w:rsidP="00347DA5">
      <w:pPr>
        <w:pStyle w:val="Balk3"/>
        <w:ind w:firstLine="708"/>
        <w:rPr>
          <w:rFonts w:ascii="Futura Bk BT" w:hAnsi="Futura Bk BT"/>
          <w:b/>
          <w:sz w:val="26"/>
          <w:szCs w:val="26"/>
          <w:lang w:eastAsia="tr-TR"/>
        </w:rPr>
      </w:pPr>
      <w:r w:rsidRPr="00BD2815">
        <w:rPr>
          <w:rFonts w:ascii="Futura Bk BT" w:hAnsi="Futura Bk BT"/>
          <w:b/>
          <w:sz w:val="26"/>
          <w:szCs w:val="26"/>
        </w:rPr>
        <w:t xml:space="preserve">"Anket Katılımcıları </w:t>
      </w:r>
      <w:r w:rsidRPr="00BD2815">
        <w:rPr>
          <w:rFonts w:ascii="Futura Bk BT" w:hAnsi="Futura Bk BT" w:cs="Arial"/>
          <w:b/>
          <w:sz w:val="26"/>
          <w:szCs w:val="26"/>
        </w:rPr>
        <w:t>Türkiye genelinde NUTS-2 sistemine göre 26 ilde sağlandı</w:t>
      </w:r>
      <w:r w:rsidR="00C31506" w:rsidRPr="00BD2815">
        <w:rPr>
          <w:rFonts w:ascii="Futura Bk BT" w:hAnsi="Futura Bk BT"/>
          <w:b/>
          <w:sz w:val="26"/>
          <w:szCs w:val="26"/>
        </w:rPr>
        <w:t>"</w:t>
      </w:r>
    </w:p>
    <w:p w:rsidR="00975966" w:rsidRPr="00BD2815" w:rsidRDefault="00C31506" w:rsidP="009564CA">
      <w:pPr>
        <w:pStyle w:val="NormalWeb"/>
        <w:spacing w:line="360" w:lineRule="auto"/>
        <w:ind w:left="708"/>
        <w:jc w:val="both"/>
        <w:rPr>
          <w:rStyle w:val="Gl"/>
          <w:rFonts w:ascii="Futura Bk BT" w:hAnsi="Futura Bk BT"/>
        </w:rPr>
      </w:pPr>
      <w:r w:rsidRPr="00BD2815">
        <w:rPr>
          <w:rFonts w:ascii="Futura Bk BT" w:hAnsi="Futura Bk BT"/>
        </w:rPr>
        <w:t xml:space="preserve">Anket </w:t>
      </w:r>
      <w:r w:rsidR="00975966" w:rsidRPr="00BD2815">
        <w:rPr>
          <w:rFonts w:ascii="Futura Bk BT" w:hAnsi="Futura Bk BT"/>
        </w:rPr>
        <w:t xml:space="preserve">çalışması </w:t>
      </w:r>
      <w:r w:rsidR="00347DA5" w:rsidRPr="00BD2815">
        <w:rPr>
          <w:rFonts w:ascii="Futura Bk BT" w:hAnsi="Futura Bk BT"/>
        </w:rPr>
        <w:t xml:space="preserve">Nuts – 2 </w:t>
      </w:r>
      <w:r w:rsidR="00975966" w:rsidRPr="00BD2815">
        <w:rPr>
          <w:rFonts w:ascii="Futura Bk BT" w:hAnsi="Futura Bk BT"/>
        </w:rPr>
        <w:t>sistemine göre 26 ilden il seçmen sayılarına göre cinsiyet, yaş, d</w:t>
      </w:r>
      <w:r w:rsidR="00005F7B">
        <w:rPr>
          <w:rFonts w:ascii="Futura Bk BT" w:hAnsi="Futura Bk BT"/>
        </w:rPr>
        <w:t>ağılım kotaları ve 2023 yılında</w:t>
      </w:r>
      <w:r w:rsidR="00975966" w:rsidRPr="00BD2815">
        <w:rPr>
          <w:rFonts w:ascii="Futura Bk BT" w:hAnsi="Futura Bk BT"/>
        </w:rPr>
        <w:t xml:space="preserve"> yapılan milletvekili seçimi ve cumhurbaşkanlığı seçimi sonuçlarına göre yapılan </w:t>
      </w:r>
      <w:proofErr w:type="spellStart"/>
      <w:r w:rsidR="00975966" w:rsidRPr="00BD2815">
        <w:rPr>
          <w:rFonts w:ascii="Futura Bk BT" w:hAnsi="Futura Bk BT"/>
        </w:rPr>
        <w:t>kotalama</w:t>
      </w:r>
      <w:proofErr w:type="spellEnd"/>
      <w:r w:rsidR="00975966" w:rsidRPr="00BD2815">
        <w:rPr>
          <w:rFonts w:ascii="Futura Bk BT" w:hAnsi="Futura Bk BT"/>
        </w:rPr>
        <w:t xml:space="preserve"> sitemi uygulanarak çalışma sonuçlandırılmıştır.</w:t>
      </w:r>
      <w:r w:rsidR="00975966" w:rsidRPr="00BD2815">
        <w:rPr>
          <w:rStyle w:val="Gl"/>
          <w:rFonts w:ascii="Futura Bk BT" w:hAnsi="Futura Bk BT"/>
        </w:rPr>
        <w:t xml:space="preserve"> </w:t>
      </w:r>
    </w:p>
    <w:p w:rsidR="009564CA" w:rsidRDefault="009564CA" w:rsidP="005D2F92">
      <w:pPr>
        <w:spacing w:after="0" w:line="240" w:lineRule="auto"/>
        <w:ind w:left="708"/>
        <w:rPr>
          <w:rFonts w:ascii="Times New Roman" w:eastAsia="Times New Roman" w:hAnsi="Times New Roman"/>
          <w:sz w:val="24"/>
          <w:szCs w:val="24"/>
          <w:lang w:eastAsia="tr-TR"/>
        </w:rPr>
      </w:pPr>
    </w:p>
    <w:p w:rsidR="009564CA" w:rsidRDefault="009564CA" w:rsidP="005D2F92">
      <w:pPr>
        <w:spacing w:after="0" w:line="240" w:lineRule="auto"/>
        <w:ind w:left="708"/>
        <w:rPr>
          <w:rFonts w:ascii="Times New Roman" w:eastAsia="Times New Roman" w:hAnsi="Times New Roman"/>
          <w:sz w:val="24"/>
          <w:szCs w:val="24"/>
          <w:lang w:eastAsia="tr-TR"/>
        </w:rPr>
      </w:pPr>
    </w:p>
    <w:p w:rsidR="009564CA" w:rsidRDefault="009564CA" w:rsidP="005D2F92">
      <w:pPr>
        <w:spacing w:after="0" w:line="240" w:lineRule="auto"/>
        <w:ind w:left="708"/>
        <w:rPr>
          <w:rFonts w:ascii="Times New Roman" w:eastAsia="Times New Roman" w:hAnsi="Times New Roman"/>
          <w:sz w:val="24"/>
          <w:szCs w:val="24"/>
          <w:lang w:eastAsia="tr-TR"/>
        </w:rPr>
      </w:pPr>
    </w:p>
    <w:p w:rsidR="009564CA" w:rsidRDefault="009564CA" w:rsidP="005D2F92">
      <w:pPr>
        <w:spacing w:after="0" w:line="240" w:lineRule="auto"/>
        <w:ind w:left="708"/>
        <w:rPr>
          <w:rFonts w:ascii="Times New Roman" w:eastAsia="Times New Roman" w:hAnsi="Times New Roman"/>
          <w:sz w:val="24"/>
          <w:szCs w:val="24"/>
          <w:lang w:eastAsia="tr-TR"/>
        </w:rPr>
      </w:pPr>
    </w:p>
    <w:p w:rsidR="009564CA" w:rsidRDefault="009564CA" w:rsidP="009564CA">
      <w:pPr>
        <w:spacing w:after="0" w:line="240" w:lineRule="auto"/>
        <w:rPr>
          <w:rFonts w:ascii="Times New Roman" w:eastAsia="Times New Roman" w:hAnsi="Times New Roman"/>
          <w:sz w:val="24"/>
          <w:szCs w:val="24"/>
          <w:lang w:eastAsia="tr-TR"/>
        </w:rPr>
      </w:pPr>
    </w:p>
    <w:p w:rsidR="0074066A" w:rsidRDefault="005D2F92" w:rsidP="009564CA">
      <w:pPr>
        <w:spacing w:after="0" w:line="240" w:lineRule="auto"/>
        <w:ind w:left="708"/>
        <w:rPr>
          <w:rFonts w:ascii="Arial" w:hAnsi="Arial" w:cs="Arial"/>
          <w:b/>
          <w:i/>
          <w:sz w:val="24"/>
          <w:szCs w:val="24"/>
        </w:rPr>
      </w:pPr>
      <w:r>
        <w:rPr>
          <w:rFonts w:ascii="Times New Roman" w:eastAsia="Times New Roman" w:hAnsi="Times New Roman"/>
          <w:sz w:val="24"/>
          <w:szCs w:val="24"/>
          <w:lang w:eastAsia="tr-TR"/>
        </w:rPr>
        <w:br/>
      </w:r>
    </w:p>
    <w:p w:rsidR="005D2F92" w:rsidRDefault="009564CA" w:rsidP="009564CA">
      <w:pPr>
        <w:spacing w:after="0" w:line="240" w:lineRule="auto"/>
        <w:ind w:left="708"/>
        <w:rPr>
          <w:rFonts w:ascii="Arial" w:hAnsi="Arial" w:cs="Arial"/>
          <w:b/>
          <w:i/>
          <w:sz w:val="24"/>
          <w:szCs w:val="24"/>
        </w:rPr>
      </w:pPr>
      <w:r>
        <w:rPr>
          <w:rFonts w:ascii="Arial" w:hAnsi="Arial" w:cs="Arial"/>
          <w:b/>
          <w:i/>
          <w:sz w:val="24"/>
          <w:szCs w:val="24"/>
        </w:rPr>
        <w:t>Katılımcıların Cinsiyet yaşlarına göre dağılımları;</w:t>
      </w:r>
      <w:r w:rsidR="00456259">
        <w:rPr>
          <w:rFonts w:ascii="Arial" w:hAnsi="Arial" w:cs="Arial"/>
          <w:b/>
          <w:i/>
          <w:sz w:val="24"/>
          <w:szCs w:val="24"/>
        </w:rPr>
        <w:br/>
      </w:r>
    </w:p>
    <w:p w:rsidR="005D2F92" w:rsidRDefault="009564CA" w:rsidP="005D2F92">
      <w:pPr>
        <w:spacing w:after="0" w:line="240" w:lineRule="auto"/>
        <w:rPr>
          <w:rFonts w:ascii="Arial" w:hAnsi="Arial" w:cs="Arial"/>
          <w:b/>
          <w:i/>
          <w:sz w:val="24"/>
          <w:szCs w:val="24"/>
        </w:rPr>
      </w:pPr>
      <w:r>
        <w:rPr>
          <w:rFonts w:ascii="Times New Roman" w:eastAsia="Times New Roman" w:hAnsi="Times New Roman"/>
          <w:noProof/>
          <w:sz w:val="24"/>
          <w:szCs w:val="24"/>
          <w:lang w:eastAsia="tr-TR"/>
        </w:rPr>
        <w:drawing>
          <wp:anchor distT="0" distB="0" distL="114300" distR="114300" simplePos="0" relativeHeight="251658240" behindDoc="0" locked="0" layoutInCell="1" allowOverlap="1">
            <wp:simplePos x="0" y="0"/>
            <wp:positionH relativeFrom="column">
              <wp:posOffset>1206500</wp:posOffset>
            </wp:positionH>
            <wp:positionV relativeFrom="paragraph">
              <wp:posOffset>74930</wp:posOffset>
            </wp:positionV>
            <wp:extent cx="4792980" cy="3700535"/>
            <wp:effectExtent l="133350" t="114300" r="121920" b="1670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yasi_gündem_araştırması_tüsiar_31.10.2024__demo_Cinsiyete_göre.png"/>
                    <pic:cNvPicPr/>
                  </pic:nvPicPr>
                  <pic:blipFill rotWithShape="1">
                    <a:blip r:embed="rId8">
                      <a:extLst>
                        <a:ext uri="{28A0092B-C50C-407E-A947-70E740481C1C}">
                          <a14:useLocalDpi xmlns:a14="http://schemas.microsoft.com/office/drawing/2010/main" val="0"/>
                        </a:ext>
                      </a:extLst>
                    </a:blip>
                    <a:srcRect l="7260" t="11434" r="4356" b="20327"/>
                    <a:stretch/>
                  </pic:blipFill>
                  <pic:spPr bwMode="auto">
                    <a:xfrm>
                      <a:off x="0" y="0"/>
                      <a:ext cx="4792980" cy="37005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F92" w:rsidRPr="005D2F92" w:rsidRDefault="005D2F92" w:rsidP="005D2F92">
      <w:pPr>
        <w:spacing w:after="0" w:line="240" w:lineRule="auto"/>
        <w:rPr>
          <w:rFonts w:ascii="Times New Roman" w:eastAsia="Times New Roman" w:hAnsi="Times New Roman"/>
          <w:sz w:val="24"/>
          <w:szCs w:val="24"/>
          <w:lang w:eastAsia="tr-TR"/>
        </w:rPr>
      </w:pPr>
      <w:r>
        <w:rPr>
          <w:rFonts w:ascii="Arial" w:hAnsi="Arial" w:cs="Arial"/>
          <w:sz w:val="24"/>
          <w:szCs w:val="24"/>
        </w:rPr>
        <w:tab/>
      </w:r>
    </w:p>
    <w:p w:rsidR="009564CA" w:rsidRDefault="009564CA" w:rsidP="00C31506">
      <w:pPr>
        <w:pStyle w:val="NormalWeb"/>
        <w:rPr>
          <w:noProof/>
        </w:rPr>
      </w:pPr>
    </w:p>
    <w:p w:rsidR="005D2F92" w:rsidRDefault="005D2F92" w:rsidP="00C31506">
      <w:pPr>
        <w:pStyle w:val="NormalWeb"/>
      </w:pPr>
    </w:p>
    <w:p w:rsidR="005D2F92" w:rsidRDefault="005D2F92"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564CA" w:rsidP="00C31506">
      <w:pPr>
        <w:pStyle w:val="NormalWeb"/>
      </w:pPr>
      <w:r>
        <w:rPr>
          <w:noProof/>
        </w:rPr>
        <w:drawing>
          <wp:anchor distT="0" distB="0" distL="114300" distR="114300" simplePos="0" relativeHeight="251659264" behindDoc="0" locked="0" layoutInCell="1" allowOverlap="1">
            <wp:simplePos x="0" y="0"/>
            <wp:positionH relativeFrom="column">
              <wp:posOffset>1130299</wp:posOffset>
            </wp:positionH>
            <wp:positionV relativeFrom="paragraph">
              <wp:posOffset>100965</wp:posOffset>
            </wp:positionV>
            <wp:extent cx="5094651" cy="3185160"/>
            <wp:effectExtent l="114300" t="114300" r="106045" b="1485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yasi_gündem_araştırması_tüsiar_31.10.2024__demo_yaşa_göre.png"/>
                    <pic:cNvPicPr/>
                  </pic:nvPicPr>
                  <pic:blipFill rotWithShape="1">
                    <a:blip r:embed="rId9">
                      <a:extLst>
                        <a:ext uri="{28A0092B-C50C-407E-A947-70E740481C1C}">
                          <a14:useLocalDpi xmlns:a14="http://schemas.microsoft.com/office/drawing/2010/main" val="0"/>
                        </a:ext>
                      </a:extLst>
                    </a:blip>
                    <a:srcRect l="1830" t="15701" r="1371" b="23780"/>
                    <a:stretch/>
                  </pic:blipFill>
                  <pic:spPr bwMode="auto">
                    <a:xfrm>
                      <a:off x="0" y="0"/>
                      <a:ext cx="5097811" cy="318713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456259" w:rsidRDefault="00456259" w:rsidP="00456259">
      <w:pPr>
        <w:spacing w:after="0" w:line="240" w:lineRule="auto"/>
      </w:pPr>
    </w:p>
    <w:p w:rsidR="00456259" w:rsidRPr="00456259" w:rsidRDefault="00456259" w:rsidP="00456259">
      <w:pPr>
        <w:pStyle w:val="Balk3"/>
        <w:ind w:left="708"/>
        <w:rPr>
          <w:rFonts w:ascii="Futura Bk BT" w:hAnsi="Futura Bk BT"/>
          <w:b/>
          <w:i/>
          <w:sz w:val="28"/>
          <w:szCs w:val="28"/>
        </w:rPr>
      </w:pPr>
      <w:r w:rsidRPr="00456259">
        <w:rPr>
          <w:rFonts w:ascii="Futura Bk BT" w:hAnsi="Futura Bk BT"/>
          <w:b/>
          <w:i/>
          <w:sz w:val="28"/>
          <w:szCs w:val="28"/>
        </w:rPr>
        <w:t xml:space="preserve">"Türkiye'de Siyasi Kimlik Profili: </w:t>
      </w:r>
      <w:r w:rsidR="00CB66C9">
        <w:rPr>
          <w:rFonts w:ascii="Futura Bk BT" w:hAnsi="Futura Bk BT"/>
          <w:b/>
          <w:i/>
          <w:sz w:val="28"/>
          <w:szCs w:val="28"/>
        </w:rPr>
        <w:t xml:space="preserve">Araştırmaya katılanların büyük bir çoğunluğu kendisini Milliyetçi, </w:t>
      </w:r>
      <w:r w:rsidR="009C7567">
        <w:rPr>
          <w:rFonts w:ascii="Futura Bk BT" w:hAnsi="Futura Bk BT"/>
          <w:b/>
          <w:i/>
          <w:sz w:val="28"/>
          <w:szCs w:val="28"/>
        </w:rPr>
        <w:t>Muhafazakâr</w:t>
      </w:r>
      <w:r w:rsidR="00CB66C9">
        <w:rPr>
          <w:rFonts w:ascii="Futura Bk BT" w:hAnsi="Futura Bk BT"/>
          <w:b/>
          <w:i/>
          <w:sz w:val="28"/>
          <w:szCs w:val="28"/>
        </w:rPr>
        <w:t xml:space="preserve">, Vatansever, </w:t>
      </w:r>
      <w:r w:rsidRPr="00456259">
        <w:rPr>
          <w:rFonts w:ascii="Futura Bk BT" w:hAnsi="Futura Bk BT"/>
          <w:b/>
          <w:i/>
          <w:sz w:val="28"/>
          <w:szCs w:val="28"/>
        </w:rPr>
        <w:t xml:space="preserve">Atatürkçü ve </w:t>
      </w:r>
      <w:r w:rsidR="00CB66C9">
        <w:rPr>
          <w:rFonts w:ascii="Futura Bk BT" w:hAnsi="Futura Bk BT"/>
          <w:b/>
          <w:i/>
          <w:sz w:val="28"/>
          <w:szCs w:val="28"/>
        </w:rPr>
        <w:t>Sosyal Demokrat olarak tanımlıyor.</w:t>
      </w:r>
    </w:p>
    <w:p w:rsidR="00456259" w:rsidRPr="00456259" w:rsidRDefault="00456259" w:rsidP="00456259"/>
    <w:p w:rsidR="00D17EF5" w:rsidRDefault="00EC03DD">
      <w:pPr>
        <w:spacing w:after="0" w:line="240" w:lineRule="auto"/>
      </w:pPr>
      <w:r>
        <w:rPr>
          <w:rFonts w:ascii="Arial" w:hAnsi="Arial" w:cs="Arial"/>
          <w:b/>
          <w:i/>
          <w:noProof/>
          <w:lang w:eastAsia="tr-TR"/>
        </w:rPr>
        <w:drawing>
          <wp:anchor distT="0" distB="0" distL="114300" distR="114300" simplePos="0" relativeHeight="251660288" behindDoc="0" locked="0" layoutInCell="1" allowOverlap="1">
            <wp:simplePos x="0" y="0"/>
            <wp:positionH relativeFrom="column">
              <wp:posOffset>848360</wp:posOffset>
            </wp:positionH>
            <wp:positionV relativeFrom="paragraph">
              <wp:posOffset>146050</wp:posOffset>
            </wp:positionV>
            <wp:extent cx="5242560" cy="5242560"/>
            <wp:effectExtent l="114300" t="114300" r="102870" b="14097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yasi_gündem_araştırması_tüsiar_31.10.2024__demo_siyasi_kimlik_göre.png"/>
                    <pic:cNvPicPr/>
                  </pic:nvPicPr>
                  <pic:blipFill>
                    <a:blip r:embed="rId10">
                      <a:extLst>
                        <a:ext uri="{28A0092B-C50C-407E-A947-70E740481C1C}">
                          <a14:useLocalDpi xmlns:a14="http://schemas.microsoft.com/office/drawing/2010/main" val="0"/>
                        </a:ext>
                      </a:extLst>
                    </a:blip>
                    <a:stretch>
                      <a:fillRect/>
                    </a:stretch>
                  </pic:blipFill>
                  <pic:spPr>
                    <a:xfrm>
                      <a:off x="0" y="0"/>
                      <a:ext cx="5242560" cy="524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pPr>
        <w:spacing w:after="0" w:line="240" w:lineRule="auto"/>
      </w:pPr>
    </w:p>
    <w:p w:rsidR="00EC03DD" w:rsidRDefault="00EC03DD" w:rsidP="00EC03DD">
      <w:pPr>
        <w:pStyle w:val="NormalWeb"/>
        <w:spacing w:line="360" w:lineRule="auto"/>
        <w:ind w:left="708"/>
        <w:jc w:val="both"/>
        <w:rPr>
          <w:rFonts w:ascii="Futura Bk BT" w:hAnsi="Futura Bk BT"/>
        </w:rPr>
      </w:pPr>
      <w:r w:rsidRPr="00EC03DD">
        <w:rPr>
          <w:rFonts w:ascii="Futura Bk BT" w:hAnsi="Futura Bk BT"/>
        </w:rPr>
        <w:t>Yapılan araştırmada, katılımcıların siyasi kimliklerini nasıl tanımladıklarına dair veriler, Türkiye'deki çeşitli siyasi eğilimleri gözler önüne seriyor.</w:t>
      </w:r>
    </w:p>
    <w:p w:rsidR="00C20245" w:rsidRDefault="00C20245" w:rsidP="00EC03DD">
      <w:pPr>
        <w:pStyle w:val="NormalWeb"/>
        <w:spacing w:line="360" w:lineRule="auto"/>
        <w:ind w:left="708"/>
        <w:jc w:val="both"/>
        <w:rPr>
          <w:rFonts w:ascii="Futura Bk BT" w:hAnsi="Futura Bk BT"/>
        </w:rPr>
      </w:pPr>
    </w:p>
    <w:p w:rsidR="00C20245" w:rsidRPr="00EC03DD" w:rsidRDefault="00C20245" w:rsidP="00EC03DD">
      <w:pPr>
        <w:pStyle w:val="NormalWeb"/>
        <w:spacing w:line="360" w:lineRule="auto"/>
        <w:ind w:left="708"/>
        <w:jc w:val="both"/>
        <w:rPr>
          <w:rFonts w:ascii="Futura Bk BT" w:hAnsi="Futura Bk BT"/>
        </w:rPr>
      </w:pPr>
    </w:p>
    <w:p w:rsidR="00EC03DD" w:rsidRPr="00EC03DD" w:rsidRDefault="00EC03DD" w:rsidP="00EC03DD">
      <w:pPr>
        <w:pStyle w:val="NormalWeb"/>
        <w:numPr>
          <w:ilvl w:val="0"/>
          <w:numId w:val="33"/>
        </w:numPr>
        <w:tabs>
          <w:tab w:val="clear" w:pos="720"/>
          <w:tab w:val="num" w:pos="1428"/>
        </w:tabs>
        <w:spacing w:line="360" w:lineRule="auto"/>
        <w:ind w:left="1428"/>
        <w:jc w:val="both"/>
        <w:rPr>
          <w:rFonts w:ascii="Futura Bk BT" w:hAnsi="Futura Bk BT"/>
        </w:rPr>
      </w:pPr>
      <w:r w:rsidRPr="00EC03DD">
        <w:rPr>
          <w:rStyle w:val="Gl"/>
          <w:rFonts w:ascii="Futura Bk BT" w:hAnsi="Futura Bk BT"/>
        </w:rPr>
        <w:t>Atatürkçüler İlk Sırada:</w:t>
      </w:r>
      <w:r w:rsidRPr="00EC03DD">
        <w:rPr>
          <w:rFonts w:ascii="Futura Bk BT" w:hAnsi="Futura Bk BT"/>
        </w:rPr>
        <w:t xml:space="preserve"> Katılımcıların %15,3’ü kendini Atatürkçü olarak tanımlıyor. Bu oran, Atatürkçü kimliğin toplumda önemli bir yere sah</w:t>
      </w:r>
      <w:r w:rsidR="00AF3E1E">
        <w:rPr>
          <w:rFonts w:ascii="Futura Bk BT" w:hAnsi="Futura Bk BT"/>
        </w:rPr>
        <w:t>ip olduğunu ve Türkiye'deki çağdaş</w:t>
      </w:r>
      <w:r w:rsidRPr="00EC03DD">
        <w:rPr>
          <w:rFonts w:ascii="Futura Bk BT" w:hAnsi="Futura Bk BT"/>
        </w:rPr>
        <w:t xml:space="preserve"> ve modern değerlere bağlılığı yansıttığını gösteriyor.</w:t>
      </w:r>
    </w:p>
    <w:p w:rsidR="00EC03DD" w:rsidRPr="00EC03DD" w:rsidRDefault="00EC03DD" w:rsidP="00EC03DD">
      <w:pPr>
        <w:pStyle w:val="NormalWeb"/>
        <w:numPr>
          <w:ilvl w:val="0"/>
          <w:numId w:val="33"/>
        </w:numPr>
        <w:tabs>
          <w:tab w:val="clear" w:pos="720"/>
          <w:tab w:val="num" w:pos="1428"/>
        </w:tabs>
        <w:spacing w:line="360" w:lineRule="auto"/>
        <w:ind w:left="1428"/>
        <w:jc w:val="both"/>
        <w:rPr>
          <w:rFonts w:ascii="Futura Bk BT" w:hAnsi="Futura Bk BT"/>
        </w:rPr>
      </w:pPr>
      <w:r w:rsidRPr="00EC03DD">
        <w:rPr>
          <w:rStyle w:val="Gl"/>
          <w:rFonts w:ascii="Futura Bk BT" w:hAnsi="Futura Bk BT"/>
        </w:rPr>
        <w:t>Muhafazakâr Demokratlar ve Milliyetçiler Yakın Takipte:</w:t>
      </w:r>
      <w:r w:rsidRPr="00EC03DD">
        <w:rPr>
          <w:rFonts w:ascii="Futura Bk BT" w:hAnsi="Futura Bk BT"/>
        </w:rPr>
        <w:t xml:space="preserve"> %13,2 oranıyla Muhafazakâr-Demokrat kimliğe sahip olanlar ve %13,1 oranıyla milliyetçiler, toplumun önemli bir bölümünü oluşturuyor. Bu, muhafazakâr değerlerin ve milliyetçi bakış açısının toplumda güçlü bir </w:t>
      </w:r>
      <w:r>
        <w:rPr>
          <w:rFonts w:ascii="Futura Bk BT" w:hAnsi="Futura Bk BT"/>
        </w:rPr>
        <w:t>şekilde var olduğunu göstermektedir.</w:t>
      </w:r>
    </w:p>
    <w:p w:rsidR="00EC03DD" w:rsidRPr="00EC03DD" w:rsidRDefault="00EC03DD" w:rsidP="00EC03DD">
      <w:pPr>
        <w:pStyle w:val="NormalWeb"/>
        <w:numPr>
          <w:ilvl w:val="0"/>
          <w:numId w:val="33"/>
        </w:numPr>
        <w:tabs>
          <w:tab w:val="clear" w:pos="720"/>
          <w:tab w:val="num" w:pos="1428"/>
        </w:tabs>
        <w:spacing w:line="360" w:lineRule="auto"/>
        <w:ind w:left="1428"/>
        <w:jc w:val="both"/>
        <w:rPr>
          <w:rFonts w:ascii="Futura Bk BT" w:hAnsi="Futura Bk BT"/>
        </w:rPr>
      </w:pPr>
      <w:r w:rsidRPr="00EC03DD">
        <w:rPr>
          <w:rStyle w:val="Gl"/>
          <w:rFonts w:ascii="Futura Bk BT" w:hAnsi="Futura Bk BT"/>
        </w:rPr>
        <w:t>Vatandaşlık ve Sosyal Değerler:</w:t>
      </w:r>
      <w:r w:rsidRPr="00EC03DD">
        <w:rPr>
          <w:rFonts w:ascii="Futura Bk BT" w:hAnsi="Futura Bk BT"/>
        </w:rPr>
        <w:t xml:space="preserve"> %8,5’lik bir oranla vatanseverler ve %8,2 ile sosyal demokrat, sosyalist ve sosyal devlet anlayışına sahip olanlar dikkat çekiyor. Bu, farklı sosyal kesimlerin temsil edildiğini ve sosyal adalet anlayışının önemsendiğini gösteriyor.</w:t>
      </w:r>
    </w:p>
    <w:p w:rsidR="00EC03DD" w:rsidRPr="00EC03DD" w:rsidRDefault="00EC03DD" w:rsidP="00EC03DD">
      <w:pPr>
        <w:pStyle w:val="NormalWeb"/>
        <w:numPr>
          <w:ilvl w:val="0"/>
          <w:numId w:val="33"/>
        </w:numPr>
        <w:tabs>
          <w:tab w:val="clear" w:pos="720"/>
          <w:tab w:val="num" w:pos="1428"/>
        </w:tabs>
        <w:spacing w:line="360" w:lineRule="auto"/>
        <w:ind w:left="1428"/>
        <w:jc w:val="both"/>
        <w:rPr>
          <w:rFonts w:ascii="Futura Bk BT" w:hAnsi="Futura Bk BT"/>
        </w:rPr>
      </w:pPr>
      <w:r w:rsidRPr="00EC03DD">
        <w:rPr>
          <w:rStyle w:val="Gl"/>
          <w:rFonts w:ascii="Futura Bk BT" w:hAnsi="Futura Bk BT"/>
        </w:rPr>
        <w:t>Diğer Siyasi Kimlikler:</w:t>
      </w:r>
      <w:r w:rsidRPr="00EC03DD">
        <w:rPr>
          <w:rFonts w:ascii="Futura Bk BT" w:hAnsi="Futura Bk BT"/>
        </w:rPr>
        <w:t xml:space="preserve"> Türk milliyetçileri (%6,6), milli görüşçü ve ahlaki değerleri ön planda tutanlar (%6,3), </w:t>
      </w:r>
      <w:r w:rsidR="0074066A">
        <w:rPr>
          <w:rFonts w:ascii="Futura Bk BT" w:hAnsi="Futura Bk BT"/>
        </w:rPr>
        <w:t>C</w:t>
      </w:r>
      <w:r w:rsidRPr="00EC03DD">
        <w:rPr>
          <w:rFonts w:ascii="Futura Bk BT" w:hAnsi="Futura Bk BT"/>
        </w:rPr>
        <w:t>umhuriyetçi/</w:t>
      </w:r>
      <w:r w:rsidR="0074066A" w:rsidRPr="00EC03DD">
        <w:rPr>
          <w:rFonts w:ascii="Futura Bk BT" w:hAnsi="Futura Bk BT"/>
        </w:rPr>
        <w:t>Kemalistler</w:t>
      </w:r>
      <w:r w:rsidRPr="00EC03DD">
        <w:rPr>
          <w:rFonts w:ascii="Futura Bk BT" w:hAnsi="Futura Bk BT"/>
        </w:rPr>
        <w:t xml:space="preserve"> (%6,3) gibi daha </w:t>
      </w:r>
      <w:proofErr w:type="gramStart"/>
      <w:r w:rsidRPr="00EC03DD">
        <w:rPr>
          <w:rFonts w:ascii="Futura Bk BT" w:hAnsi="Futura Bk BT"/>
        </w:rPr>
        <w:t>spesifik</w:t>
      </w:r>
      <w:proofErr w:type="gramEnd"/>
      <w:r w:rsidRPr="00EC03DD">
        <w:rPr>
          <w:rFonts w:ascii="Futura Bk BT" w:hAnsi="Futura Bk BT"/>
        </w:rPr>
        <w:t xml:space="preserve"> kimlikler de toplumun geniş bir kesimi</w:t>
      </w:r>
      <w:r>
        <w:rPr>
          <w:rFonts w:ascii="Futura Bk BT" w:hAnsi="Futura Bk BT"/>
        </w:rPr>
        <w:t xml:space="preserve"> tarafından benimsenmiş durumdadır.</w:t>
      </w:r>
    </w:p>
    <w:p w:rsidR="00EC03DD" w:rsidRPr="00EC03DD" w:rsidRDefault="00EC03DD" w:rsidP="00EC03DD">
      <w:pPr>
        <w:pStyle w:val="NormalWeb"/>
        <w:numPr>
          <w:ilvl w:val="0"/>
          <w:numId w:val="33"/>
        </w:numPr>
        <w:tabs>
          <w:tab w:val="clear" w:pos="720"/>
          <w:tab w:val="num" w:pos="1428"/>
        </w:tabs>
        <w:spacing w:line="360" w:lineRule="auto"/>
        <w:ind w:left="1428"/>
        <w:jc w:val="both"/>
        <w:rPr>
          <w:rFonts w:ascii="Futura Bk BT" w:hAnsi="Futura Bk BT"/>
        </w:rPr>
      </w:pPr>
      <w:r w:rsidRPr="00EC03DD">
        <w:rPr>
          <w:rStyle w:val="Gl"/>
          <w:rFonts w:ascii="Futura Bk BT" w:hAnsi="Futura Bk BT"/>
        </w:rPr>
        <w:t>Dindar ve Muhafazakâr Milliyetçiler:</w:t>
      </w:r>
      <w:r w:rsidRPr="00EC03DD">
        <w:rPr>
          <w:rFonts w:ascii="Futura Bk BT" w:hAnsi="Futura Bk BT"/>
        </w:rPr>
        <w:t xml:space="preserve"> %5,1 oranında dindar ve %3,4 oranında muhafazakâr milliyetçi kimliğe sahip katılımcılar, Türkiye'nin dini ve muhafazakâr değerlerinin de güçlü bir şekilde </w:t>
      </w:r>
      <w:r w:rsidR="004D4673">
        <w:rPr>
          <w:rFonts w:ascii="Futura Bk BT" w:hAnsi="Futura Bk BT"/>
        </w:rPr>
        <w:t>temsil edildiği gözlemlenirken,</w:t>
      </w:r>
    </w:p>
    <w:p w:rsidR="00EC03DD" w:rsidRDefault="00EC03DD" w:rsidP="00EC03DD">
      <w:pPr>
        <w:pStyle w:val="NormalWeb"/>
        <w:numPr>
          <w:ilvl w:val="0"/>
          <w:numId w:val="33"/>
        </w:numPr>
        <w:tabs>
          <w:tab w:val="clear" w:pos="720"/>
          <w:tab w:val="num" w:pos="1428"/>
        </w:tabs>
        <w:spacing w:line="360" w:lineRule="auto"/>
        <w:ind w:left="1428"/>
        <w:jc w:val="both"/>
        <w:rPr>
          <w:rFonts w:ascii="Futura Bk BT" w:hAnsi="Futura Bk BT"/>
        </w:rPr>
      </w:pPr>
      <w:r w:rsidRPr="00EC03DD">
        <w:rPr>
          <w:rStyle w:val="Gl"/>
          <w:rFonts w:ascii="Futura Bk BT" w:hAnsi="Futura Bk BT"/>
        </w:rPr>
        <w:t>Diğer Kategoriler:</w:t>
      </w:r>
      <w:r w:rsidRPr="00EC03DD">
        <w:rPr>
          <w:rFonts w:ascii="Futura Bk BT" w:hAnsi="Futura Bk BT"/>
        </w:rPr>
        <w:t xml:space="preserve"> İnsan hakları ve özgürlükçü kimlikler (%2,6), ülkücüler (%2,6), ve Türk İslamcılar (%2,6) gibi diğer gruplar, Türkiye’nin çeşitli ideolojik yelpazeye sahip olduğunu işaret ediyor.</w:t>
      </w:r>
    </w:p>
    <w:p w:rsidR="003718A0" w:rsidRDefault="003718A0" w:rsidP="003718A0">
      <w:pPr>
        <w:pStyle w:val="NormalWeb"/>
        <w:spacing w:line="360" w:lineRule="auto"/>
        <w:jc w:val="both"/>
        <w:rPr>
          <w:rFonts w:ascii="Futura Bk BT" w:hAnsi="Futura Bk BT"/>
        </w:rPr>
      </w:pPr>
    </w:p>
    <w:p w:rsidR="003718A0" w:rsidRDefault="003718A0" w:rsidP="003718A0">
      <w:pPr>
        <w:pStyle w:val="NormalWeb"/>
        <w:spacing w:line="360" w:lineRule="auto"/>
        <w:jc w:val="both"/>
        <w:rPr>
          <w:rFonts w:ascii="Futura Bk BT" w:hAnsi="Futura Bk BT"/>
        </w:rPr>
      </w:pPr>
    </w:p>
    <w:p w:rsidR="003718A0" w:rsidRDefault="003718A0" w:rsidP="003718A0">
      <w:pPr>
        <w:pStyle w:val="NormalWeb"/>
        <w:spacing w:line="360" w:lineRule="auto"/>
        <w:jc w:val="both"/>
        <w:rPr>
          <w:rFonts w:ascii="Futura Bk BT" w:hAnsi="Futura Bk BT"/>
        </w:rPr>
      </w:pPr>
    </w:p>
    <w:p w:rsidR="003718A0" w:rsidRDefault="003718A0" w:rsidP="003718A0">
      <w:pPr>
        <w:pStyle w:val="NormalWeb"/>
        <w:spacing w:line="360" w:lineRule="auto"/>
        <w:jc w:val="both"/>
        <w:rPr>
          <w:rFonts w:ascii="Futura Bk BT" w:hAnsi="Futura Bk BT"/>
        </w:rPr>
      </w:pPr>
    </w:p>
    <w:p w:rsidR="00456259" w:rsidRDefault="00456259" w:rsidP="00456259">
      <w:pPr>
        <w:spacing w:line="240" w:lineRule="auto"/>
        <w:rPr>
          <w:rFonts w:ascii="Futura Bk BT" w:eastAsia="Times New Roman" w:hAnsi="Futura Bk BT"/>
          <w:sz w:val="24"/>
          <w:szCs w:val="24"/>
          <w:lang w:eastAsia="tr-TR"/>
        </w:rPr>
      </w:pPr>
    </w:p>
    <w:p w:rsidR="00456259" w:rsidRPr="00456259" w:rsidRDefault="00456259" w:rsidP="00456259">
      <w:pPr>
        <w:spacing w:line="240" w:lineRule="auto"/>
        <w:rPr>
          <w:rFonts w:ascii="Arial" w:hAnsi="Arial" w:cs="Arial"/>
          <w:b/>
          <w:color w:val="C00000"/>
          <w:sz w:val="28"/>
          <w:szCs w:val="28"/>
        </w:rPr>
      </w:pPr>
    </w:p>
    <w:p w:rsidR="00456259" w:rsidRPr="00456259" w:rsidRDefault="00456259" w:rsidP="00456259">
      <w:pPr>
        <w:spacing w:line="240" w:lineRule="auto"/>
        <w:ind w:left="925"/>
        <w:rPr>
          <w:rFonts w:ascii="Arial" w:hAnsi="Arial" w:cs="Arial"/>
          <w:b/>
          <w:color w:val="C00000"/>
          <w:sz w:val="28"/>
          <w:szCs w:val="28"/>
        </w:rPr>
      </w:pPr>
    </w:p>
    <w:p w:rsidR="0088601F" w:rsidRDefault="004155A3" w:rsidP="0088601F">
      <w:pPr>
        <w:pStyle w:val="ListeParagraf"/>
        <w:numPr>
          <w:ilvl w:val="0"/>
          <w:numId w:val="31"/>
        </w:numPr>
        <w:spacing w:line="240" w:lineRule="auto"/>
        <w:rPr>
          <w:rFonts w:ascii="Arial" w:hAnsi="Arial" w:cs="Arial"/>
          <w:b/>
          <w:color w:val="C00000"/>
          <w:sz w:val="28"/>
          <w:szCs w:val="28"/>
        </w:rPr>
      </w:pPr>
      <w:r>
        <w:rPr>
          <w:rFonts w:ascii="Arial" w:hAnsi="Arial" w:cs="Arial"/>
          <w:b/>
          <w:color w:val="C00000"/>
          <w:sz w:val="28"/>
          <w:szCs w:val="28"/>
        </w:rPr>
        <w:t>T</w:t>
      </w:r>
      <w:r w:rsidR="0088601F" w:rsidRPr="0088601F">
        <w:rPr>
          <w:rFonts w:ascii="Arial" w:hAnsi="Arial" w:cs="Arial"/>
          <w:b/>
          <w:color w:val="C00000"/>
          <w:sz w:val="28"/>
          <w:szCs w:val="28"/>
        </w:rPr>
        <w:t>ürkiye, Bahçeli’nin Başlattığı ve Özgür Özel’in Desteklediği Çözüm süreci değil Kardeşlik Harekâtını Nasıl Görüyor?</w:t>
      </w:r>
    </w:p>
    <w:p w:rsidR="00456259" w:rsidRDefault="00456259" w:rsidP="00456259">
      <w:pPr>
        <w:pStyle w:val="ListeParagraf"/>
        <w:spacing w:line="240" w:lineRule="auto"/>
        <w:ind w:left="1285"/>
        <w:rPr>
          <w:rFonts w:ascii="Arial" w:hAnsi="Arial" w:cs="Arial"/>
          <w:b/>
          <w:color w:val="C00000"/>
          <w:sz w:val="28"/>
          <w:szCs w:val="28"/>
        </w:rPr>
      </w:pPr>
    </w:p>
    <w:p w:rsidR="00456259" w:rsidRPr="00456259" w:rsidRDefault="00456259" w:rsidP="00456259">
      <w:pPr>
        <w:pStyle w:val="ListeParagraf"/>
        <w:spacing w:line="240" w:lineRule="auto"/>
        <w:ind w:left="1285"/>
        <w:rPr>
          <w:rFonts w:ascii="Arial" w:hAnsi="Arial" w:cs="Arial"/>
          <w:b/>
          <w:color w:val="C00000"/>
          <w:sz w:val="28"/>
          <w:szCs w:val="28"/>
        </w:rPr>
      </w:pPr>
      <w:r w:rsidRPr="00456259">
        <w:rPr>
          <w:rFonts w:ascii="Futura Bk BT" w:hAnsi="Futura Bk BT"/>
          <w:b/>
          <w:i/>
          <w:color w:val="002060"/>
          <w:sz w:val="28"/>
          <w:szCs w:val="28"/>
        </w:rPr>
        <w:t>"Halkın %91'i PKK'nın Silah Bırakmasını İstiyor!"</w:t>
      </w:r>
    </w:p>
    <w:p w:rsidR="003718A0" w:rsidRDefault="003718A0" w:rsidP="003718A0">
      <w:pPr>
        <w:spacing w:line="240" w:lineRule="auto"/>
        <w:ind w:left="708"/>
        <w:rPr>
          <w:rFonts w:ascii="Arial" w:hAnsi="Arial" w:cs="Arial"/>
          <w:b/>
          <w:color w:val="C00000"/>
          <w:sz w:val="28"/>
          <w:szCs w:val="28"/>
        </w:rPr>
      </w:pPr>
      <w:r>
        <w:rPr>
          <w:noProof/>
          <w:lang w:eastAsia="tr-TR"/>
        </w:rPr>
        <w:drawing>
          <wp:anchor distT="0" distB="0" distL="114300" distR="114300" simplePos="0" relativeHeight="251698176" behindDoc="0" locked="0" layoutInCell="1" allowOverlap="1" wp14:anchorId="3066648E" wp14:editId="632C5B93">
            <wp:simplePos x="0" y="0"/>
            <wp:positionH relativeFrom="column">
              <wp:posOffset>1539240</wp:posOffset>
            </wp:positionH>
            <wp:positionV relativeFrom="paragraph">
              <wp:posOffset>94615</wp:posOffset>
            </wp:positionV>
            <wp:extent cx="4008120" cy="4008120"/>
            <wp:effectExtent l="114300" t="114300" r="125730" b="14478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yasi_gündem_araştırması_tüsiar_31.10.2024__S-1_PKk_Silah_Bırakmalımı.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120" cy="4008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3718A0" w:rsidRDefault="003718A0" w:rsidP="003718A0">
      <w:pPr>
        <w:spacing w:line="240" w:lineRule="auto"/>
        <w:ind w:left="708"/>
        <w:rPr>
          <w:rFonts w:ascii="Arial" w:hAnsi="Arial" w:cs="Arial"/>
          <w:b/>
          <w:color w:val="C00000"/>
          <w:sz w:val="28"/>
          <w:szCs w:val="28"/>
        </w:rPr>
      </w:pPr>
    </w:p>
    <w:p w:rsidR="00952946" w:rsidRPr="001351A6" w:rsidRDefault="00952946" w:rsidP="00456259">
      <w:pPr>
        <w:pStyle w:val="Balk3"/>
        <w:spacing w:line="240" w:lineRule="auto"/>
        <w:rPr>
          <w:rFonts w:ascii="Futura Bk BT" w:hAnsi="Futura Bk BT"/>
          <w:b/>
          <w:i/>
          <w:color w:val="002060"/>
          <w:sz w:val="27"/>
          <w:szCs w:val="27"/>
          <w:lang w:eastAsia="tr-TR"/>
        </w:rPr>
      </w:pPr>
    </w:p>
    <w:p w:rsidR="00952946" w:rsidRPr="001351A6" w:rsidRDefault="00CE55D8" w:rsidP="00952946">
      <w:pPr>
        <w:pStyle w:val="NormalWeb"/>
        <w:ind w:left="708"/>
        <w:rPr>
          <w:rFonts w:ascii="Futura Bk BT" w:hAnsi="Futura Bk BT"/>
        </w:rPr>
      </w:pPr>
      <w:proofErr w:type="spellStart"/>
      <w:r>
        <w:rPr>
          <w:rFonts w:ascii="Futura Bk BT" w:hAnsi="Futura Bk BT"/>
        </w:rPr>
        <w:t>TÜSİAR’ın</w:t>
      </w:r>
      <w:proofErr w:type="spellEnd"/>
      <w:r>
        <w:rPr>
          <w:rFonts w:ascii="Futura Bk BT" w:hAnsi="Futura Bk BT"/>
        </w:rPr>
        <w:t xml:space="preserve"> </w:t>
      </w:r>
      <w:r w:rsidR="00952946" w:rsidRPr="001351A6">
        <w:rPr>
          <w:rFonts w:ascii="Futura Bk BT" w:hAnsi="Futura Bk BT"/>
        </w:rPr>
        <w:t>2024 Türkiye Raporu'na göre, katılımcıların büyük çoğunluğu, PKK'nın silah bırakması gerektiği konusunda hemfikir.</w:t>
      </w:r>
    </w:p>
    <w:p w:rsidR="00952946" w:rsidRPr="00952946" w:rsidRDefault="00952946" w:rsidP="00952946">
      <w:pPr>
        <w:pStyle w:val="NormalWeb"/>
        <w:numPr>
          <w:ilvl w:val="0"/>
          <w:numId w:val="34"/>
        </w:numPr>
        <w:tabs>
          <w:tab w:val="clear" w:pos="720"/>
          <w:tab w:val="num" w:pos="1428"/>
        </w:tabs>
        <w:ind w:left="1428"/>
        <w:rPr>
          <w:rFonts w:ascii="Futura Bk BT" w:hAnsi="Futura Bk BT"/>
        </w:rPr>
      </w:pPr>
      <w:r w:rsidRPr="001351A6">
        <w:rPr>
          <w:rStyle w:val="Gl"/>
          <w:rFonts w:ascii="Futura Bk BT" w:hAnsi="Futura Bk BT"/>
        </w:rPr>
        <w:t>Ezici Çoğunluk 'Evet' Dedi:</w:t>
      </w:r>
      <w:r w:rsidRPr="001351A6">
        <w:rPr>
          <w:rFonts w:ascii="Futura Bk BT" w:hAnsi="Futura Bk BT"/>
        </w:rPr>
        <w:t xml:space="preserve"> Ankete katılanların %91,9'u PKK'nın silah bırakması gerektiğini düşünüyor. Bu oran, halkın barış ve güvenlik arzusunun net bir yansıması olarak öne çıkıyor.</w:t>
      </w:r>
    </w:p>
    <w:p w:rsidR="00952946" w:rsidRPr="001351A6" w:rsidRDefault="00952946" w:rsidP="00952946">
      <w:pPr>
        <w:pStyle w:val="NormalWeb"/>
        <w:numPr>
          <w:ilvl w:val="0"/>
          <w:numId w:val="34"/>
        </w:numPr>
        <w:tabs>
          <w:tab w:val="clear" w:pos="720"/>
          <w:tab w:val="num" w:pos="1428"/>
        </w:tabs>
        <w:ind w:left="1428"/>
        <w:rPr>
          <w:rFonts w:ascii="Futura Bk BT" w:hAnsi="Futura Bk BT"/>
        </w:rPr>
      </w:pPr>
      <w:r w:rsidRPr="001351A6">
        <w:rPr>
          <w:rStyle w:val="Gl"/>
          <w:rFonts w:ascii="Futura Bk BT" w:hAnsi="Futura Bk BT"/>
        </w:rPr>
        <w:t>Silah Bırakılmasına Karşı Olan Azınlık:</w:t>
      </w:r>
      <w:r w:rsidRPr="001351A6">
        <w:rPr>
          <w:rFonts w:ascii="Futura Bk BT" w:hAnsi="Futura Bk BT"/>
        </w:rPr>
        <w:t xml:space="preserve"> Sadece %4,6'lık bir kesim, PKK'nın silah bırakmaması gerektiğini savunuyor. Bu oran, toplumda bu görüşe sahip olanların oldukça az olduğunu gösteriyor.</w:t>
      </w:r>
    </w:p>
    <w:p w:rsidR="00952946" w:rsidRPr="00C957B1" w:rsidRDefault="00952946" w:rsidP="00952946">
      <w:pPr>
        <w:pStyle w:val="NormalWeb"/>
        <w:numPr>
          <w:ilvl w:val="0"/>
          <w:numId w:val="34"/>
        </w:numPr>
        <w:tabs>
          <w:tab w:val="clear" w:pos="720"/>
          <w:tab w:val="num" w:pos="1428"/>
        </w:tabs>
        <w:ind w:left="1428"/>
        <w:rPr>
          <w:rFonts w:ascii="Futura Bk BT" w:hAnsi="Futura Bk BT"/>
        </w:rPr>
      </w:pPr>
      <w:r w:rsidRPr="001351A6">
        <w:rPr>
          <w:rStyle w:val="Gl"/>
          <w:rFonts w:ascii="Futura Bk BT" w:hAnsi="Futura Bk BT"/>
        </w:rPr>
        <w:t>Kararsızlar:</w:t>
      </w:r>
      <w:r w:rsidRPr="001351A6">
        <w:rPr>
          <w:rFonts w:ascii="Futura Bk BT" w:hAnsi="Futura Bk BT"/>
        </w:rPr>
        <w:t xml:space="preserve"> %3,4'lük bir oran ise bu konuda fikir beyan etmemiş. Kararsızların oranının düşük olması, halkın genel olarak bu konuda net bir tutuma sahip olduğunu ortaya koyuyor.</w:t>
      </w:r>
    </w:p>
    <w:p w:rsidR="00952946" w:rsidRDefault="00952946" w:rsidP="00952946">
      <w:pPr>
        <w:pStyle w:val="NormalWeb"/>
        <w:ind w:left="708"/>
        <w:rPr>
          <w:rFonts w:ascii="Futura Bk BT" w:hAnsi="Futura Bk BT"/>
        </w:rPr>
      </w:pPr>
      <w:r w:rsidRPr="001351A6">
        <w:rPr>
          <w:rFonts w:ascii="Futura Bk BT" w:hAnsi="Futura Bk BT"/>
        </w:rPr>
        <w:lastRenderedPageBreak/>
        <w:t>Bu sonuçlar, Türkiye'de toplumun büyük bir kısmının terörün sona ermesi ve PKK'nın silah bırakması konusunda güçlü bir beklenti içinde olduğunu gösteriyor. Barışa yönelik bu güçlü destek, kamuoyunun huzur ve güven ortamına d</w:t>
      </w:r>
      <w:r>
        <w:rPr>
          <w:rFonts w:ascii="Futura Bk BT" w:hAnsi="Futura Bk BT"/>
        </w:rPr>
        <w:t>uyduğu ihtiyacın altını çizdiği gözlemlenmiştir.</w:t>
      </w:r>
    </w:p>
    <w:p w:rsidR="00456259" w:rsidRPr="00456259" w:rsidRDefault="00456259" w:rsidP="009C7567">
      <w:pPr>
        <w:pStyle w:val="Balk3"/>
        <w:spacing w:line="240" w:lineRule="auto"/>
        <w:ind w:firstLine="708"/>
        <w:rPr>
          <w:rFonts w:ascii="Futura Bk BT" w:hAnsi="Futura Bk BT"/>
          <w:b/>
          <w:i/>
          <w:color w:val="002060"/>
          <w:sz w:val="26"/>
          <w:szCs w:val="26"/>
          <w:lang w:eastAsia="tr-TR"/>
        </w:rPr>
      </w:pPr>
      <w:r w:rsidRPr="00456259">
        <w:rPr>
          <w:rFonts w:ascii="Futura Bk BT" w:hAnsi="Futura Bk BT"/>
          <w:b/>
          <w:i/>
          <w:color w:val="002060"/>
          <w:sz w:val="26"/>
          <w:szCs w:val="26"/>
        </w:rPr>
        <w:t>"</w:t>
      </w:r>
      <w:r w:rsidR="009C7567">
        <w:rPr>
          <w:rFonts w:ascii="Futura Bk BT" w:hAnsi="Futura Bk BT"/>
          <w:b/>
          <w:i/>
          <w:color w:val="002060"/>
          <w:sz w:val="26"/>
          <w:szCs w:val="26"/>
        </w:rPr>
        <w:t>Türkiye Abdullah Öcalan’ı PKK'nın Lideri olarak görmüyor.”</w:t>
      </w:r>
      <w:r w:rsidR="009C7567">
        <w:rPr>
          <w:rFonts w:ascii="Futura Bk BT" w:hAnsi="Futura Bk BT"/>
          <w:b/>
          <w:i/>
          <w:color w:val="002060"/>
          <w:sz w:val="26"/>
          <w:szCs w:val="26"/>
        </w:rPr>
        <w:br/>
      </w:r>
    </w:p>
    <w:p w:rsidR="001A2773" w:rsidRPr="001A2773" w:rsidRDefault="007A23F7" w:rsidP="001A2773">
      <w:pPr>
        <w:pStyle w:val="NormalWeb"/>
      </w:pPr>
      <w:r>
        <w:rPr>
          <w:noProof/>
        </w:rPr>
        <w:drawing>
          <wp:anchor distT="0" distB="0" distL="114300" distR="114300" simplePos="0" relativeHeight="251662336" behindDoc="0" locked="0" layoutInCell="1" allowOverlap="1">
            <wp:simplePos x="0" y="0"/>
            <wp:positionH relativeFrom="column">
              <wp:posOffset>1622425</wp:posOffset>
            </wp:positionH>
            <wp:positionV relativeFrom="paragraph">
              <wp:posOffset>92075</wp:posOffset>
            </wp:positionV>
            <wp:extent cx="3992880" cy="3992880"/>
            <wp:effectExtent l="114300" t="114300" r="121920" b="14097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yasi_gündem_araştırması_tüsiar_31.10.2024__S-2_PKk_lideri_öcaalanmı.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2880" cy="399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7A23F7" w:rsidRDefault="007A23F7" w:rsidP="00C31506">
      <w:pPr>
        <w:pStyle w:val="NormalWeb"/>
      </w:pPr>
    </w:p>
    <w:p w:rsidR="00952946" w:rsidRPr="00614D1C" w:rsidRDefault="00CE55D8" w:rsidP="00952946">
      <w:pPr>
        <w:pStyle w:val="NormalWeb"/>
        <w:ind w:left="708"/>
        <w:jc w:val="both"/>
        <w:rPr>
          <w:rFonts w:ascii="Futura Bk BT" w:hAnsi="Futura Bk BT"/>
        </w:rPr>
      </w:pPr>
      <w:proofErr w:type="spellStart"/>
      <w:r>
        <w:rPr>
          <w:rFonts w:ascii="Futura Bk BT" w:hAnsi="Futura Bk BT"/>
        </w:rPr>
        <w:t>TÜSİAR’ın</w:t>
      </w:r>
      <w:proofErr w:type="spellEnd"/>
      <w:r>
        <w:rPr>
          <w:rFonts w:ascii="Futura Bk BT" w:hAnsi="Futura Bk BT"/>
        </w:rPr>
        <w:t xml:space="preserve"> </w:t>
      </w:r>
      <w:r w:rsidR="00952946" w:rsidRPr="00614D1C">
        <w:rPr>
          <w:rFonts w:ascii="Futura Bk BT" w:hAnsi="Futura Bk BT"/>
        </w:rPr>
        <w:t>2024 Türkiye Raporu'na göre, PKK'nın liderliğine ilişkin toplumun bakış açısı çeşitlilik gösteriyor.</w:t>
      </w:r>
    </w:p>
    <w:p w:rsidR="00952946" w:rsidRPr="00614D1C" w:rsidRDefault="00952946" w:rsidP="00952946">
      <w:pPr>
        <w:pStyle w:val="NormalWeb"/>
        <w:numPr>
          <w:ilvl w:val="0"/>
          <w:numId w:val="35"/>
        </w:numPr>
        <w:tabs>
          <w:tab w:val="clear" w:pos="720"/>
          <w:tab w:val="num" w:pos="1428"/>
        </w:tabs>
        <w:ind w:left="1428"/>
        <w:jc w:val="both"/>
        <w:rPr>
          <w:rFonts w:ascii="Futura Bk BT" w:hAnsi="Futura Bk BT"/>
        </w:rPr>
      </w:pPr>
      <w:r w:rsidRPr="00614D1C">
        <w:rPr>
          <w:rStyle w:val="Gl"/>
          <w:rFonts w:ascii="Futura Bk BT" w:hAnsi="Futura Bk BT"/>
        </w:rPr>
        <w:t>Dış Güçler Etkisi İnancı Güçlü:</w:t>
      </w:r>
      <w:r w:rsidRPr="00614D1C">
        <w:rPr>
          <w:rFonts w:ascii="Futura Bk BT" w:hAnsi="Futura Bk BT"/>
        </w:rPr>
        <w:t xml:space="preserve"> Katılımcıların %36’sı, PKK’nın liderinin dış güçler tarafından kontrol edildiğini düşünüyor. Bu</w:t>
      </w:r>
      <w:r w:rsidR="00CE55D8">
        <w:rPr>
          <w:rFonts w:ascii="Futura Bk BT" w:hAnsi="Futura Bk BT"/>
        </w:rPr>
        <w:t>da</w:t>
      </w:r>
      <w:r w:rsidRPr="00614D1C">
        <w:rPr>
          <w:rFonts w:ascii="Futura Bk BT" w:hAnsi="Futura Bk BT"/>
        </w:rPr>
        <w:t xml:space="preserve">, halkın </w:t>
      </w:r>
      <w:r w:rsidR="00CE55D8">
        <w:rPr>
          <w:rFonts w:ascii="Futura Bk BT" w:hAnsi="Futura Bk BT"/>
        </w:rPr>
        <w:t>genelinin görüş olarak,</w:t>
      </w:r>
      <w:r w:rsidRPr="00614D1C">
        <w:rPr>
          <w:rFonts w:ascii="Futura Bk BT" w:hAnsi="Futura Bk BT"/>
        </w:rPr>
        <w:t xml:space="preserve"> örgütün uluslararası aktörlerin etkisi altında olduğuna inandığını gösteriyor.</w:t>
      </w:r>
    </w:p>
    <w:p w:rsidR="00952946" w:rsidRPr="00614D1C" w:rsidRDefault="00952946" w:rsidP="00952946">
      <w:pPr>
        <w:pStyle w:val="NormalWeb"/>
        <w:numPr>
          <w:ilvl w:val="0"/>
          <w:numId w:val="35"/>
        </w:numPr>
        <w:tabs>
          <w:tab w:val="clear" w:pos="720"/>
          <w:tab w:val="num" w:pos="1428"/>
        </w:tabs>
        <w:ind w:left="1428"/>
        <w:jc w:val="both"/>
        <w:rPr>
          <w:rFonts w:ascii="Futura Bk BT" w:hAnsi="Futura Bk BT"/>
        </w:rPr>
      </w:pPr>
      <w:r w:rsidRPr="00614D1C">
        <w:rPr>
          <w:rStyle w:val="Gl"/>
          <w:rFonts w:ascii="Futura Bk BT" w:hAnsi="Futura Bk BT"/>
        </w:rPr>
        <w:t>Öcalan'ı Lider Olarak Görenler:</w:t>
      </w:r>
      <w:r w:rsidRPr="00614D1C">
        <w:rPr>
          <w:rFonts w:ascii="Futura Bk BT" w:hAnsi="Futura Bk BT"/>
        </w:rPr>
        <w:t xml:space="preserve"> %32,7 oranında katılımcı, Abdullah Öcalan’ın PKK’nın lideri olduğunu kabul ediyor. Bu, örgütün liderliğinin geleneksel olarak tanınan isimle ilişkilendirildiğine işaret ediyor.</w:t>
      </w:r>
    </w:p>
    <w:p w:rsidR="00952946" w:rsidRPr="00614D1C" w:rsidRDefault="00952946" w:rsidP="00952946">
      <w:pPr>
        <w:pStyle w:val="NormalWeb"/>
        <w:numPr>
          <w:ilvl w:val="0"/>
          <w:numId w:val="35"/>
        </w:numPr>
        <w:tabs>
          <w:tab w:val="clear" w:pos="720"/>
          <w:tab w:val="num" w:pos="1428"/>
        </w:tabs>
        <w:ind w:left="1428"/>
        <w:jc w:val="both"/>
        <w:rPr>
          <w:rFonts w:ascii="Futura Bk BT" w:hAnsi="Futura Bk BT"/>
        </w:rPr>
      </w:pPr>
      <w:r w:rsidRPr="00614D1C">
        <w:rPr>
          <w:rStyle w:val="Gl"/>
          <w:rFonts w:ascii="Futura Bk BT" w:hAnsi="Futura Bk BT"/>
        </w:rPr>
        <w:t>Öcalan’ı Lider Olarak Görmeyenler:</w:t>
      </w:r>
      <w:r w:rsidRPr="00614D1C">
        <w:rPr>
          <w:rFonts w:ascii="Futura Bk BT" w:hAnsi="Futura Bk BT"/>
        </w:rPr>
        <w:t xml:space="preserve"> Katılımcıların %25,5’i Öcalan’ın PKK’nın lideri olmadığını belirtirken, %1,4’ü ise iç güçlerin liderliği elinde tuttuğunu düşünüyor.</w:t>
      </w:r>
    </w:p>
    <w:p w:rsidR="00952946" w:rsidRPr="00614D1C" w:rsidRDefault="00952946" w:rsidP="00952946">
      <w:pPr>
        <w:pStyle w:val="NormalWeb"/>
        <w:numPr>
          <w:ilvl w:val="0"/>
          <w:numId w:val="35"/>
        </w:numPr>
        <w:tabs>
          <w:tab w:val="clear" w:pos="720"/>
          <w:tab w:val="num" w:pos="1428"/>
        </w:tabs>
        <w:ind w:left="1428"/>
        <w:jc w:val="both"/>
        <w:rPr>
          <w:rFonts w:ascii="Futura Bk BT" w:hAnsi="Futura Bk BT"/>
        </w:rPr>
      </w:pPr>
      <w:r w:rsidRPr="00614D1C">
        <w:rPr>
          <w:rStyle w:val="Gl"/>
          <w:rFonts w:ascii="Futura Bk BT" w:hAnsi="Futura Bk BT"/>
        </w:rPr>
        <w:t>Kararsızlar:</w:t>
      </w:r>
      <w:r w:rsidRPr="00614D1C">
        <w:rPr>
          <w:rFonts w:ascii="Futura Bk BT" w:hAnsi="Futura Bk BT"/>
        </w:rPr>
        <w:t xml:space="preserve"> %4,4 oranında katılımcı bu konuda bir görüş belirtmemiş. Bu, halkın küçük bir kesiminin bu konuda net bir fikre sahip olmadığını gösteriyor.</w:t>
      </w:r>
    </w:p>
    <w:p w:rsidR="00456259" w:rsidRPr="00456259" w:rsidRDefault="00456259" w:rsidP="00456259">
      <w:pPr>
        <w:rPr>
          <w:lang w:eastAsia="tr-TR"/>
        </w:rPr>
      </w:pPr>
    </w:p>
    <w:p w:rsidR="00952946" w:rsidRPr="00614D1C" w:rsidRDefault="00952946" w:rsidP="00952946">
      <w:pPr>
        <w:pStyle w:val="Balk3"/>
        <w:spacing w:line="240" w:lineRule="auto"/>
        <w:ind w:left="708"/>
        <w:jc w:val="both"/>
        <w:rPr>
          <w:rFonts w:ascii="Futura Bk BT" w:hAnsi="Futura Bk BT"/>
        </w:rPr>
      </w:pPr>
      <w:r w:rsidRPr="00614D1C">
        <w:rPr>
          <w:rFonts w:ascii="Futura Bk BT" w:hAnsi="Futura Bk BT"/>
        </w:rPr>
        <w:lastRenderedPageBreak/>
        <w:t>Genel Değerlendirme:</w:t>
      </w:r>
    </w:p>
    <w:p w:rsidR="00456259" w:rsidRDefault="00952946" w:rsidP="00456259">
      <w:pPr>
        <w:pStyle w:val="NormalWeb"/>
        <w:ind w:left="708"/>
        <w:jc w:val="both"/>
        <w:rPr>
          <w:rFonts w:ascii="Futura Bk BT" w:hAnsi="Futura Bk BT"/>
        </w:rPr>
      </w:pPr>
      <w:r w:rsidRPr="00614D1C">
        <w:rPr>
          <w:rFonts w:ascii="Futura Bk BT" w:hAnsi="Futura Bk BT"/>
        </w:rPr>
        <w:t xml:space="preserve">Bu sonuçlar, PKK’nın liderliği konusundaki tartışmaların toplumda farklı algılara ve inançlara dayandığını gösteriyor. Dış güçlerin etkisi konusunda güçlü bir inanç mevcutken, Abdullah Öcalan’ın liderliği de önemli bir oranda kabul görüyor. Bu veriler, toplumsal algıların karmaşıklığını ve PKK ile ilgili görüşlerin ne kadar </w:t>
      </w:r>
      <w:r>
        <w:rPr>
          <w:rFonts w:ascii="Futura Bk BT" w:hAnsi="Futura Bk BT"/>
        </w:rPr>
        <w:t>çeşitli olduğunu ortaya koyuyor.</w:t>
      </w:r>
    </w:p>
    <w:p w:rsidR="00456259" w:rsidRPr="00456259" w:rsidRDefault="00456259" w:rsidP="00456259">
      <w:pPr>
        <w:pStyle w:val="NormalWeb"/>
        <w:ind w:left="708"/>
        <w:rPr>
          <w:rFonts w:ascii="Futura Bk BT" w:hAnsi="Futura Bk BT"/>
          <w:sz w:val="28"/>
          <w:szCs w:val="28"/>
        </w:rPr>
      </w:pPr>
      <w:r w:rsidRPr="00456259">
        <w:rPr>
          <w:rFonts w:ascii="Futura Bk BT" w:hAnsi="Futura Bk BT"/>
          <w:b/>
          <w:i/>
          <w:color w:val="002060"/>
          <w:sz w:val="28"/>
          <w:szCs w:val="28"/>
        </w:rPr>
        <w:t>"Bahçeli'nin Öcalan Önerisi Toplumda Destek Bulmuyor: %60,7 'Hayır' Diyor!"</w:t>
      </w:r>
    </w:p>
    <w:p w:rsidR="002F5D7B" w:rsidRDefault="002F5D7B" w:rsidP="00952946">
      <w:pPr>
        <w:pStyle w:val="NormalWeb"/>
        <w:ind w:left="708"/>
        <w:jc w:val="both"/>
        <w:rPr>
          <w:rFonts w:ascii="Futura Bk BT" w:hAnsi="Futura Bk BT"/>
        </w:rPr>
      </w:pPr>
      <w:r>
        <w:rPr>
          <w:noProof/>
        </w:rPr>
        <w:drawing>
          <wp:anchor distT="0" distB="0" distL="114300" distR="114300" simplePos="0" relativeHeight="251663360" behindDoc="0" locked="0" layoutInCell="1" allowOverlap="1">
            <wp:simplePos x="0" y="0"/>
            <wp:positionH relativeFrom="column">
              <wp:posOffset>1770380</wp:posOffset>
            </wp:positionH>
            <wp:positionV relativeFrom="paragraph">
              <wp:posOffset>81280</wp:posOffset>
            </wp:positionV>
            <wp:extent cx="3794760" cy="3794760"/>
            <wp:effectExtent l="114300" t="114300" r="129540" b="14859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yasi_gündem_araştırması_tüsiar_31.10.2024__S-3_PKk_lağvedilmelim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4760" cy="379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2F5D7B" w:rsidRDefault="002F5D7B" w:rsidP="00952946">
      <w:pPr>
        <w:pStyle w:val="NormalWeb"/>
        <w:ind w:left="708"/>
        <w:jc w:val="both"/>
      </w:pPr>
    </w:p>
    <w:p w:rsidR="00952946" w:rsidRDefault="00952946" w:rsidP="00456259">
      <w:pPr>
        <w:pStyle w:val="Balk3"/>
        <w:jc w:val="both"/>
        <w:rPr>
          <w:rFonts w:ascii="Futura Bk BT" w:hAnsi="Futura Bk BT"/>
          <w:b/>
          <w:i/>
          <w:color w:val="002060"/>
          <w:sz w:val="26"/>
          <w:szCs w:val="26"/>
          <w:lang w:eastAsia="tr-TR"/>
        </w:rPr>
      </w:pPr>
    </w:p>
    <w:p w:rsidR="002A7A1D" w:rsidRDefault="002A7A1D" w:rsidP="002A7A1D">
      <w:pPr>
        <w:rPr>
          <w:lang w:eastAsia="tr-TR"/>
        </w:rPr>
      </w:pPr>
    </w:p>
    <w:p w:rsidR="002A7A1D" w:rsidRPr="002A7A1D" w:rsidRDefault="002A7A1D" w:rsidP="002A7A1D">
      <w:pPr>
        <w:rPr>
          <w:lang w:eastAsia="tr-TR"/>
        </w:rPr>
      </w:pPr>
    </w:p>
    <w:p w:rsidR="00952946" w:rsidRPr="00952946" w:rsidRDefault="00CE55D8" w:rsidP="00952946">
      <w:pPr>
        <w:pStyle w:val="NormalWeb"/>
        <w:ind w:left="708"/>
        <w:jc w:val="both"/>
        <w:rPr>
          <w:rFonts w:ascii="Futura Bk BT" w:hAnsi="Futura Bk BT"/>
        </w:rPr>
      </w:pPr>
      <w:proofErr w:type="spellStart"/>
      <w:r>
        <w:rPr>
          <w:rFonts w:ascii="Futura Bk BT" w:hAnsi="Futura Bk BT"/>
        </w:rPr>
        <w:t>TÜSİAR’ın</w:t>
      </w:r>
      <w:proofErr w:type="spellEnd"/>
      <w:r>
        <w:rPr>
          <w:rFonts w:ascii="Futura Bk BT" w:hAnsi="Futura Bk BT"/>
        </w:rPr>
        <w:t xml:space="preserve"> </w:t>
      </w:r>
      <w:r w:rsidR="00952946" w:rsidRPr="00952946">
        <w:rPr>
          <w:rFonts w:ascii="Futura Bk BT" w:hAnsi="Futura Bk BT"/>
        </w:rPr>
        <w:t>2024 Türkiye Raporu'na göre, MHP Lideri Devlet Bahçeli’nin Abdullah Öcalan’ın tecridinin kaldırılarak TBMM’de konuşma yapması önerisine toplumun büyük bir kısmı karşı çıkıyor.</w:t>
      </w:r>
    </w:p>
    <w:p w:rsidR="00952946" w:rsidRPr="00952946" w:rsidRDefault="00952946" w:rsidP="00952946">
      <w:pPr>
        <w:pStyle w:val="NormalWeb"/>
        <w:numPr>
          <w:ilvl w:val="0"/>
          <w:numId w:val="36"/>
        </w:numPr>
        <w:tabs>
          <w:tab w:val="clear" w:pos="720"/>
          <w:tab w:val="num" w:pos="1428"/>
        </w:tabs>
        <w:ind w:left="1428"/>
        <w:jc w:val="both"/>
        <w:rPr>
          <w:rFonts w:ascii="Futura Bk BT" w:hAnsi="Futura Bk BT"/>
        </w:rPr>
      </w:pPr>
      <w:r w:rsidRPr="00952946">
        <w:rPr>
          <w:rStyle w:val="Gl"/>
          <w:rFonts w:ascii="Futura Bk BT" w:hAnsi="Futura Bk BT"/>
        </w:rPr>
        <w:t>Desteklemeyen Çoğunluk:</w:t>
      </w:r>
      <w:r w:rsidRPr="00952946">
        <w:rPr>
          <w:rFonts w:ascii="Futura Bk BT" w:hAnsi="Futura Bk BT"/>
        </w:rPr>
        <w:t xml:space="preserve"> Katılımcıların %60,7’si, Bahçeli’nin bu önerisini desteklemediğini belirtiyor. Bu, toplumun büyük kesiminin Öcalan’a böyle bir platform sağlanmasına karşı net bir duruş sergilediğini gösteriyor.</w:t>
      </w:r>
    </w:p>
    <w:p w:rsidR="00952946" w:rsidRPr="00952946" w:rsidRDefault="00952946" w:rsidP="00952946">
      <w:pPr>
        <w:pStyle w:val="NormalWeb"/>
        <w:numPr>
          <w:ilvl w:val="0"/>
          <w:numId w:val="36"/>
        </w:numPr>
        <w:tabs>
          <w:tab w:val="clear" w:pos="720"/>
          <w:tab w:val="num" w:pos="1428"/>
        </w:tabs>
        <w:ind w:left="1428"/>
        <w:jc w:val="both"/>
        <w:rPr>
          <w:rFonts w:ascii="Futura Bk BT" w:hAnsi="Futura Bk BT"/>
        </w:rPr>
      </w:pPr>
      <w:r w:rsidRPr="00952946">
        <w:rPr>
          <w:rStyle w:val="Gl"/>
          <w:rFonts w:ascii="Futura Bk BT" w:hAnsi="Futura Bk BT"/>
        </w:rPr>
        <w:t>Destekleyenler Azınlıkta:</w:t>
      </w:r>
      <w:r w:rsidRPr="00952946">
        <w:rPr>
          <w:rFonts w:ascii="Futura Bk BT" w:hAnsi="Futura Bk BT"/>
        </w:rPr>
        <w:t xml:space="preserve"> Öneriyi destekleyenlerin oranı %33,0. Bu oran, bu görüşü benimseyenlerin toplumun genelinde daha küçük bir grubu temsil ettiğini ortaya koyuyor.</w:t>
      </w:r>
    </w:p>
    <w:p w:rsidR="00952946" w:rsidRPr="002F5D7B" w:rsidRDefault="00952946" w:rsidP="002F5D7B">
      <w:pPr>
        <w:pStyle w:val="NormalWeb"/>
        <w:numPr>
          <w:ilvl w:val="0"/>
          <w:numId w:val="36"/>
        </w:numPr>
        <w:tabs>
          <w:tab w:val="clear" w:pos="720"/>
          <w:tab w:val="num" w:pos="1428"/>
        </w:tabs>
        <w:ind w:left="1428"/>
        <w:jc w:val="both"/>
        <w:rPr>
          <w:rFonts w:ascii="Futura Bk BT" w:hAnsi="Futura Bk BT"/>
        </w:rPr>
      </w:pPr>
      <w:r w:rsidRPr="00952946">
        <w:rPr>
          <w:rStyle w:val="Gl"/>
          <w:rFonts w:ascii="Futura Bk BT" w:hAnsi="Futura Bk BT"/>
        </w:rPr>
        <w:t>Kararsızlar ve Fikir Beyan Etmeyenler:</w:t>
      </w:r>
      <w:r w:rsidRPr="00952946">
        <w:rPr>
          <w:rFonts w:ascii="Futura Bk BT" w:hAnsi="Futura Bk BT"/>
        </w:rPr>
        <w:t xml:space="preserve"> %6,2’lik bir kesim ise bu konuda kararsız veya fikrini belirtmemiş. Bu, konunun bazı katılımcılar için kesin bir görüş bildirmekte zorlanılan bir mesele olduğunu gösteriyor.</w:t>
      </w:r>
    </w:p>
    <w:p w:rsidR="00071446" w:rsidRPr="00952946" w:rsidRDefault="00071446" w:rsidP="00071446">
      <w:pPr>
        <w:pStyle w:val="Balk3"/>
        <w:ind w:left="708"/>
        <w:jc w:val="both"/>
        <w:rPr>
          <w:rFonts w:ascii="Futura Bk BT" w:hAnsi="Futura Bk BT"/>
        </w:rPr>
      </w:pPr>
      <w:r w:rsidRPr="00952946">
        <w:rPr>
          <w:rFonts w:ascii="Futura Bk BT" w:hAnsi="Futura Bk BT"/>
        </w:rPr>
        <w:lastRenderedPageBreak/>
        <w:t>Genel Değerlendirme:</w:t>
      </w:r>
    </w:p>
    <w:p w:rsidR="00071446" w:rsidRDefault="00071446" w:rsidP="00071446">
      <w:pPr>
        <w:pStyle w:val="NormalWeb"/>
        <w:ind w:left="708"/>
        <w:jc w:val="both"/>
        <w:rPr>
          <w:rFonts w:ascii="Futura Bk BT" w:hAnsi="Futura Bk BT"/>
        </w:rPr>
      </w:pPr>
      <w:r w:rsidRPr="00952946">
        <w:rPr>
          <w:rFonts w:ascii="Futura Bk BT" w:hAnsi="Futura Bk BT"/>
        </w:rPr>
        <w:t>Bu sonuçlar, Devlet Bahçeli’nin Öcalan’a TBMM’de konuşma hakkı verilmesi önerisinin toplumun büyük bir kısmı tarafından destek görmediğini, aksine ciddi bir tepki ile karşılandığını ortaya koyuyor. Öcalan’ın terör geçmişi ve toplumdaki hassasiyetler, bu öneriye yönelik olumsuz bakışın başlıca sebepleri arasında sayılabilir.</w:t>
      </w:r>
    </w:p>
    <w:p w:rsidR="00456259" w:rsidRPr="003B6785" w:rsidRDefault="00456259" w:rsidP="003B6785">
      <w:pPr>
        <w:pStyle w:val="Balk3"/>
        <w:ind w:left="708"/>
        <w:rPr>
          <w:rFonts w:ascii="Futura Bk BT" w:hAnsi="Futura Bk BT"/>
          <w:b/>
          <w:i/>
          <w:sz w:val="28"/>
          <w:szCs w:val="28"/>
        </w:rPr>
      </w:pPr>
      <w:r w:rsidRPr="00456259">
        <w:rPr>
          <w:rFonts w:ascii="Futura Bk BT" w:hAnsi="Futura Bk BT"/>
          <w:b/>
          <w:i/>
          <w:sz w:val="28"/>
          <w:szCs w:val="28"/>
        </w:rPr>
        <w:t>"Parti Tercihleri ve Bahçeli'nin Önerisi Üzerine Görüş Ayrılıkları"</w:t>
      </w:r>
      <w:r w:rsidR="003B6785">
        <w:rPr>
          <w:rFonts w:ascii="Futura Bk BT" w:hAnsi="Futura Bk BT"/>
          <w:b/>
          <w:i/>
          <w:sz w:val="28"/>
          <w:szCs w:val="28"/>
        </w:rPr>
        <w:br/>
      </w:r>
    </w:p>
    <w:tbl>
      <w:tblPr>
        <w:tblW w:w="10873" w:type="dxa"/>
        <w:tblInd w:w="403" w:type="dxa"/>
        <w:tblCellMar>
          <w:left w:w="70" w:type="dxa"/>
          <w:right w:w="70" w:type="dxa"/>
        </w:tblCellMar>
        <w:tblLook w:val="04A0" w:firstRow="1" w:lastRow="0" w:firstColumn="1" w:lastColumn="0" w:noHBand="0" w:noVBand="1"/>
      </w:tblPr>
      <w:tblGrid>
        <w:gridCol w:w="1347"/>
        <w:gridCol w:w="3189"/>
        <w:gridCol w:w="1697"/>
        <w:gridCol w:w="2181"/>
        <w:gridCol w:w="963"/>
        <w:gridCol w:w="1496"/>
      </w:tblGrid>
      <w:tr w:rsidR="00487896" w:rsidRPr="00071446" w:rsidTr="003B0D3D">
        <w:trPr>
          <w:trHeight w:val="893"/>
        </w:trPr>
        <w:tc>
          <w:tcPr>
            <w:tcW w:w="4536"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00000"/>
                <w:sz w:val="18"/>
                <w:szCs w:val="18"/>
                <w:lang w:eastAsia="tr-TR"/>
              </w:rPr>
            </w:pPr>
          </w:p>
        </w:tc>
        <w:tc>
          <w:tcPr>
            <w:tcW w:w="6337" w:type="dxa"/>
            <w:gridSpan w:val="4"/>
            <w:tcBorders>
              <w:top w:val="double" w:sz="6" w:space="0" w:color="auto"/>
              <w:left w:val="nil"/>
              <w:bottom w:val="single" w:sz="4" w:space="0" w:color="auto"/>
              <w:right w:val="double" w:sz="6" w:space="0" w:color="000000"/>
            </w:tcBorders>
            <w:shd w:val="clear" w:color="000000" w:fill="D2ECF7"/>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xml:space="preserve">MHP Lideri Devlet Bahçeli, PKK Terör örgütü Elebaşı ÖCALAN için "Şayet terörist başının tecridi kaldırılırsa, gelsin TBMM'de DEM Grup Toplantısı'nda konuşsun. Terörün tamamen bittiğini ve örgütün lağvedildiğini haykırsın" dedi </w:t>
            </w:r>
            <w:r w:rsidRPr="00071446">
              <w:rPr>
                <w:rFonts w:ascii="Swis721 BT" w:eastAsia="Times New Roman" w:hAnsi="Swis721 BT" w:cs="Calibri"/>
                <w:color w:val="0D0D0D"/>
                <w:sz w:val="18"/>
                <w:szCs w:val="18"/>
                <w:lang w:eastAsia="tr-TR"/>
              </w:rPr>
              <w:br/>
            </w:r>
            <w:r w:rsidRPr="00071446">
              <w:rPr>
                <w:rFonts w:ascii="Swis721 BT" w:eastAsia="Times New Roman" w:hAnsi="Swis721 BT" w:cs="Calibri"/>
                <w:b/>
                <w:bCs/>
                <w:color w:val="FF0000"/>
                <w:sz w:val="18"/>
                <w:szCs w:val="18"/>
                <w:lang w:eastAsia="tr-TR"/>
              </w:rPr>
              <w:t xml:space="preserve">Siz bu görüşü </w:t>
            </w:r>
            <w:proofErr w:type="spellStart"/>
            <w:r w:rsidRPr="00071446">
              <w:rPr>
                <w:rFonts w:ascii="Swis721 BT" w:eastAsia="Times New Roman" w:hAnsi="Swis721 BT" w:cs="Calibri"/>
                <w:b/>
                <w:bCs/>
                <w:color w:val="FF0000"/>
                <w:sz w:val="18"/>
                <w:szCs w:val="18"/>
                <w:lang w:eastAsia="tr-TR"/>
              </w:rPr>
              <w:t>destekliyormusunuz</w:t>
            </w:r>
            <w:proofErr w:type="spellEnd"/>
            <w:r w:rsidRPr="00071446">
              <w:rPr>
                <w:rFonts w:ascii="Swis721 BT" w:eastAsia="Times New Roman" w:hAnsi="Swis721 BT" w:cs="Calibri"/>
                <w:b/>
                <w:bCs/>
                <w:color w:val="FF0000"/>
                <w:sz w:val="18"/>
                <w:szCs w:val="18"/>
                <w:lang w:eastAsia="tr-TR"/>
              </w:rPr>
              <w:t>?</w:t>
            </w:r>
          </w:p>
        </w:tc>
      </w:tr>
      <w:tr w:rsidR="00487896" w:rsidRPr="00071446" w:rsidTr="003B0D3D">
        <w:trPr>
          <w:trHeight w:val="1022"/>
        </w:trPr>
        <w:tc>
          <w:tcPr>
            <w:tcW w:w="4536" w:type="dxa"/>
            <w:gridSpan w:val="2"/>
            <w:vMerge/>
            <w:tcBorders>
              <w:top w:val="double" w:sz="6" w:space="0" w:color="auto"/>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00000"/>
                <w:sz w:val="18"/>
                <w:szCs w:val="18"/>
                <w:lang w:eastAsia="tr-TR"/>
              </w:rPr>
            </w:pP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b/>
                <w:bCs/>
                <w:color w:val="000000"/>
                <w:sz w:val="18"/>
                <w:szCs w:val="18"/>
                <w:lang w:eastAsia="tr-TR"/>
              </w:rPr>
            </w:pPr>
            <w:r w:rsidRPr="00071446">
              <w:rPr>
                <w:rFonts w:ascii="Swis721 BT" w:eastAsia="Times New Roman" w:hAnsi="Swis721 BT" w:cs="Calibri"/>
                <w:b/>
                <w:bCs/>
                <w:color w:val="000000"/>
                <w:sz w:val="18"/>
                <w:szCs w:val="18"/>
                <w:lang w:eastAsia="tr-TR"/>
              </w:rPr>
              <w:t xml:space="preserve">Evet </w:t>
            </w:r>
            <w:r w:rsidRPr="00071446">
              <w:rPr>
                <w:rFonts w:ascii="Swis721 BT" w:eastAsia="Times New Roman" w:hAnsi="Swis721 BT" w:cs="Calibri"/>
                <w:b/>
                <w:bCs/>
                <w:color w:val="000000"/>
                <w:sz w:val="18"/>
                <w:szCs w:val="18"/>
                <w:lang w:eastAsia="tr-TR"/>
              </w:rPr>
              <w:br/>
              <w:t>destekliyorum</w:t>
            </w:r>
          </w:p>
        </w:tc>
        <w:tc>
          <w:tcPr>
            <w:tcW w:w="2181" w:type="dxa"/>
            <w:tcBorders>
              <w:top w:val="nil"/>
              <w:left w:val="nil"/>
              <w:bottom w:val="single" w:sz="4" w:space="0" w:color="auto"/>
              <w:right w:val="single" w:sz="4" w:space="0" w:color="auto"/>
            </w:tcBorders>
            <w:shd w:val="clear" w:color="auto" w:fill="auto"/>
            <w:vAlign w:val="center"/>
            <w:hideMark/>
          </w:tcPr>
          <w:p w:rsidR="00487896" w:rsidRDefault="00487896" w:rsidP="003B0D3D">
            <w:pPr>
              <w:spacing w:after="0" w:line="240" w:lineRule="auto"/>
              <w:jc w:val="center"/>
              <w:rPr>
                <w:rFonts w:ascii="Swis721 BT" w:eastAsia="Times New Roman" w:hAnsi="Swis721 BT" w:cs="Calibri"/>
                <w:b/>
                <w:bCs/>
                <w:color w:val="000000"/>
                <w:sz w:val="18"/>
                <w:szCs w:val="18"/>
                <w:lang w:eastAsia="tr-TR"/>
              </w:rPr>
            </w:pPr>
            <w:r w:rsidRPr="00071446">
              <w:rPr>
                <w:rFonts w:ascii="Swis721 BT" w:eastAsia="Times New Roman" w:hAnsi="Swis721 BT" w:cs="Calibri"/>
                <w:b/>
                <w:bCs/>
                <w:color w:val="000000"/>
                <w:sz w:val="18"/>
                <w:szCs w:val="18"/>
                <w:lang w:eastAsia="tr-TR"/>
              </w:rPr>
              <w:t xml:space="preserve">Hayır </w:t>
            </w:r>
          </w:p>
          <w:p w:rsidR="00487896" w:rsidRPr="00071446" w:rsidRDefault="00487896" w:rsidP="003B0D3D">
            <w:pPr>
              <w:spacing w:after="0" w:line="240" w:lineRule="auto"/>
              <w:jc w:val="center"/>
              <w:rPr>
                <w:rFonts w:ascii="Swis721 BT" w:eastAsia="Times New Roman" w:hAnsi="Swis721 BT" w:cs="Calibri"/>
                <w:b/>
                <w:bCs/>
                <w:color w:val="000000"/>
                <w:sz w:val="18"/>
                <w:szCs w:val="18"/>
                <w:lang w:eastAsia="tr-TR"/>
              </w:rPr>
            </w:pPr>
            <w:r w:rsidRPr="00071446">
              <w:rPr>
                <w:rFonts w:ascii="Swis721 BT" w:eastAsia="Times New Roman" w:hAnsi="Swis721 BT" w:cs="Calibri"/>
                <w:b/>
                <w:bCs/>
                <w:color w:val="000000"/>
                <w:sz w:val="18"/>
                <w:szCs w:val="18"/>
                <w:lang w:eastAsia="tr-TR"/>
              </w:rPr>
              <w:t>Desteklemiyorum</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b/>
                <w:bCs/>
                <w:color w:val="000000"/>
                <w:sz w:val="18"/>
                <w:szCs w:val="18"/>
                <w:lang w:eastAsia="tr-TR"/>
              </w:rPr>
            </w:pPr>
            <w:r w:rsidRPr="00071446">
              <w:rPr>
                <w:rFonts w:ascii="Swis721 BT" w:eastAsia="Times New Roman" w:hAnsi="Swis721 BT" w:cs="Calibri"/>
                <w:b/>
                <w:bCs/>
                <w:color w:val="000000"/>
                <w:sz w:val="18"/>
                <w:szCs w:val="18"/>
                <w:lang w:eastAsia="tr-TR"/>
              </w:rPr>
              <w:t>Fikrim yok</w:t>
            </w:r>
          </w:p>
        </w:tc>
        <w:tc>
          <w:tcPr>
            <w:tcW w:w="1496" w:type="dxa"/>
            <w:tcBorders>
              <w:top w:val="nil"/>
              <w:left w:val="nil"/>
              <w:bottom w:val="single" w:sz="4" w:space="0" w:color="auto"/>
              <w:right w:val="double" w:sz="6"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b/>
                <w:bCs/>
                <w:color w:val="000000"/>
                <w:sz w:val="18"/>
                <w:szCs w:val="18"/>
                <w:lang w:eastAsia="tr-TR"/>
              </w:rPr>
            </w:pPr>
            <w:r w:rsidRPr="00071446">
              <w:rPr>
                <w:rFonts w:ascii="Swis721 BT" w:eastAsia="Times New Roman" w:hAnsi="Swis721 BT" w:cs="Calibri"/>
                <w:b/>
                <w:bCs/>
                <w:color w:val="000000"/>
                <w:sz w:val="18"/>
                <w:szCs w:val="18"/>
                <w:lang w:eastAsia="tr-TR"/>
              </w:rPr>
              <w:t>Total</w:t>
            </w:r>
          </w:p>
        </w:tc>
      </w:tr>
      <w:tr w:rsidR="00487896" w:rsidRPr="00071446" w:rsidTr="003B0D3D">
        <w:trPr>
          <w:trHeight w:val="255"/>
        </w:trPr>
        <w:tc>
          <w:tcPr>
            <w:tcW w:w="1347" w:type="dxa"/>
            <w:vMerge w:val="restart"/>
            <w:tcBorders>
              <w:top w:val="nil"/>
              <w:left w:val="double" w:sz="6" w:space="0" w:color="auto"/>
              <w:bottom w:val="single" w:sz="4" w:space="0" w:color="auto"/>
              <w:right w:val="single" w:sz="4" w:space="0" w:color="auto"/>
            </w:tcBorders>
            <w:shd w:val="clear" w:color="000000" w:fill="D2ECF7"/>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Bu Pazar Milletvekili seçimi yapılacak olsa oyunuzu hangi Partiye verirsiniz?</w:t>
            </w: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AK PARTİ</w:t>
            </w:r>
          </w:p>
        </w:tc>
        <w:tc>
          <w:tcPr>
            <w:tcW w:w="1697" w:type="dxa"/>
            <w:tcBorders>
              <w:top w:val="nil"/>
              <w:left w:val="nil"/>
              <w:bottom w:val="single" w:sz="4" w:space="0" w:color="auto"/>
              <w:right w:val="single" w:sz="4" w:space="0" w:color="auto"/>
            </w:tcBorders>
            <w:shd w:val="clear" w:color="000000" w:fill="FFC000"/>
            <w:vAlign w:val="center"/>
            <w:hideMark/>
          </w:tcPr>
          <w:p w:rsidR="00487896" w:rsidRPr="00071446" w:rsidRDefault="00487896" w:rsidP="003B0D3D">
            <w:pPr>
              <w:spacing w:after="0" w:line="240" w:lineRule="auto"/>
              <w:jc w:val="center"/>
              <w:rPr>
                <w:rFonts w:ascii="Swis721 BT" w:eastAsia="Times New Roman" w:hAnsi="Swis721 BT" w:cs="Calibri"/>
                <w:b/>
                <w:bCs/>
                <w:color w:val="0D0D0D"/>
                <w:sz w:val="18"/>
                <w:szCs w:val="18"/>
                <w:lang w:eastAsia="tr-TR"/>
              </w:rPr>
            </w:pPr>
            <w:r w:rsidRPr="00071446">
              <w:rPr>
                <w:rFonts w:ascii="Swis721 BT" w:eastAsia="Times New Roman" w:hAnsi="Swis721 BT" w:cs="Calibri"/>
                <w:b/>
                <w:bCs/>
                <w:color w:val="0D0D0D"/>
                <w:sz w:val="18"/>
                <w:szCs w:val="18"/>
                <w:lang w:eastAsia="tr-TR"/>
              </w:rPr>
              <w:t>54,30%</w:t>
            </w:r>
          </w:p>
        </w:tc>
        <w:tc>
          <w:tcPr>
            <w:tcW w:w="2181"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37,60%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8,10%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CHP</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0,50%</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91,30%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8,20%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MHP</w:t>
            </w:r>
          </w:p>
        </w:tc>
        <w:tc>
          <w:tcPr>
            <w:tcW w:w="1697" w:type="dxa"/>
            <w:tcBorders>
              <w:top w:val="nil"/>
              <w:left w:val="nil"/>
              <w:bottom w:val="single" w:sz="4" w:space="0" w:color="auto"/>
              <w:right w:val="single" w:sz="4" w:space="0" w:color="auto"/>
            </w:tcBorders>
            <w:shd w:val="clear" w:color="000000" w:fill="FFC000"/>
            <w:vAlign w:val="center"/>
            <w:hideMark/>
          </w:tcPr>
          <w:p w:rsidR="00487896" w:rsidRPr="00071446" w:rsidRDefault="00487896" w:rsidP="003B0D3D">
            <w:pPr>
              <w:spacing w:after="0" w:line="240" w:lineRule="auto"/>
              <w:jc w:val="center"/>
              <w:rPr>
                <w:rFonts w:ascii="Swis721 BT" w:eastAsia="Times New Roman" w:hAnsi="Swis721 BT" w:cs="Calibri"/>
                <w:b/>
                <w:bCs/>
                <w:color w:val="0D0D0D"/>
                <w:sz w:val="18"/>
                <w:szCs w:val="18"/>
                <w:lang w:eastAsia="tr-TR"/>
              </w:rPr>
            </w:pPr>
            <w:r w:rsidRPr="00071446">
              <w:rPr>
                <w:rFonts w:ascii="Swis721 BT" w:eastAsia="Times New Roman" w:hAnsi="Swis721 BT" w:cs="Calibri"/>
                <w:b/>
                <w:bCs/>
                <w:color w:val="0D0D0D"/>
                <w:sz w:val="18"/>
                <w:szCs w:val="18"/>
                <w:lang w:eastAsia="tr-TR"/>
              </w:rPr>
              <w:t>88,70%</w:t>
            </w:r>
          </w:p>
        </w:tc>
        <w:tc>
          <w:tcPr>
            <w:tcW w:w="2181"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10,40%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0,90%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İYİ P.</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100,00%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DEM P.</w:t>
            </w:r>
          </w:p>
        </w:tc>
        <w:tc>
          <w:tcPr>
            <w:tcW w:w="1697" w:type="dxa"/>
            <w:tcBorders>
              <w:top w:val="nil"/>
              <w:left w:val="nil"/>
              <w:bottom w:val="single" w:sz="4" w:space="0" w:color="auto"/>
              <w:right w:val="single" w:sz="4" w:space="0" w:color="auto"/>
            </w:tcBorders>
            <w:shd w:val="clear" w:color="000000" w:fill="FFC000"/>
            <w:vAlign w:val="center"/>
            <w:hideMark/>
          </w:tcPr>
          <w:p w:rsidR="00487896" w:rsidRPr="00071446" w:rsidRDefault="00487896" w:rsidP="003B0D3D">
            <w:pPr>
              <w:spacing w:after="0" w:line="240" w:lineRule="auto"/>
              <w:jc w:val="center"/>
              <w:rPr>
                <w:rFonts w:ascii="Swis721 BT" w:eastAsia="Times New Roman" w:hAnsi="Swis721 BT" w:cs="Calibri"/>
                <w:b/>
                <w:bCs/>
                <w:color w:val="0D0D0D"/>
                <w:sz w:val="18"/>
                <w:szCs w:val="18"/>
                <w:lang w:eastAsia="tr-TR"/>
              </w:rPr>
            </w:pPr>
            <w:r w:rsidRPr="00071446">
              <w:rPr>
                <w:rFonts w:ascii="Swis721 BT" w:eastAsia="Times New Roman" w:hAnsi="Swis721 BT" w:cs="Calibri"/>
                <w:b/>
                <w:bCs/>
                <w:color w:val="0D0D0D"/>
                <w:sz w:val="18"/>
                <w:szCs w:val="18"/>
                <w:lang w:eastAsia="tr-TR"/>
              </w:rPr>
              <w:t>81,90%</w:t>
            </w:r>
          </w:p>
        </w:tc>
        <w:tc>
          <w:tcPr>
            <w:tcW w:w="2181"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15,70%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2,40%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YRP</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10,30%</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77,60%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12,10%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ZAFER P.</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1,70%</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98,30%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TİP</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14,30%</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85,70%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SAADET P.</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93,30%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6,70%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Yavuz Ağıralioğlu(Anahtar Parti)</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2181" w:type="dxa"/>
            <w:tcBorders>
              <w:top w:val="nil"/>
              <w:left w:val="nil"/>
              <w:bottom w:val="single" w:sz="4" w:space="0" w:color="auto"/>
              <w:right w:val="single" w:sz="4" w:space="0" w:color="auto"/>
            </w:tcBorders>
            <w:shd w:val="clear" w:color="000000" w:fill="FF0000"/>
            <w:noWrap/>
            <w:vAlign w:val="center"/>
            <w:hideMark/>
          </w:tcPr>
          <w:p w:rsidR="00487896" w:rsidRPr="00071446" w:rsidRDefault="00487896" w:rsidP="003B0D3D">
            <w:pPr>
              <w:spacing w:after="0" w:line="240" w:lineRule="auto"/>
              <w:jc w:val="center"/>
              <w:rPr>
                <w:rFonts w:ascii="Swis721 BT" w:eastAsia="Times New Roman" w:hAnsi="Swis721 BT" w:cs="Calibri"/>
                <w:b/>
                <w:bCs/>
                <w:color w:val="FFFFFF"/>
                <w:sz w:val="18"/>
                <w:szCs w:val="18"/>
                <w:lang w:eastAsia="tr-TR"/>
              </w:rPr>
            </w:pPr>
            <w:r w:rsidRPr="00071446">
              <w:rPr>
                <w:rFonts w:ascii="Swis721 BT" w:eastAsia="Times New Roman" w:hAnsi="Swis721 BT" w:cs="Calibri"/>
                <w:b/>
                <w:bCs/>
                <w:color w:val="FFFFFF"/>
                <w:sz w:val="18"/>
                <w:szCs w:val="18"/>
                <w:lang w:eastAsia="tr-TR"/>
              </w:rPr>
              <w:t>100,00%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 </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255"/>
        </w:trPr>
        <w:tc>
          <w:tcPr>
            <w:tcW w:w="1347" w:type="dxa"/>
            <w:vMerge/>
            <w:tcBorders>
              <w:top w:val="nil"/>
              <w:left w:val="double" w:sz="6" w:space="0" w:color="auto"/>
              <w:bottom w:val="single" w:sz="4" w:space="0" w:color="auto"/>
              <w:right w:val="single" w:sz="4" w:space="0" w:color="auto"/>
            </w:tcBorders>
            <w:vAlign w:val="center"/>
            <w:hideMark/>
          </w:tcPr>
          <w:p w:rsidR="00487896" w:rsidRPr="00071446" w:rsidRDefault="00487896" w:rsidP="003B0D3D">
            <w:pPr>
              <w:spacing w:after="0" w:line="240" w:lineRule="auto"/>
              <w:rPr>
                <w:rFonts w:ascii="Swis721 BT" w:eastAsia="Times New Roman" w:hAnsi="Swis721 BT" w:cs="Calibri"/>
                <w:color w:val="0D0D0D"/>
                <w:sz w:val="18"/>
                <w:szCs w:val="18"/>
                <w:lang w:eastAsia="tr-TR"/>
              </w:rPr>
            </w:pPr>
          </w:p>
        </w:tc>
        <w:tc>
          <w:tcPr>
            <w:tcW w:w="3189"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ind w:firstLineChars="200" w:firstLine="360"/>
              <w:rPr>
                <w:rFonts w:ascii="Swis721 BT" w:eastAsia="Times New Roman" w:hAnsi="Swis721 BT" w:cs="Calibri"/>
                <w:color w:val="000000"/>
                <w:sz w:val="18"/>
                <w:szCs w:val="18"/>
                <w:lang w:eastAsia="tr-TR"/>
              </w:rPr>
            </w:pPr>
            <w:r w:rsidRPr="00071446">
              <w:rPr>
                <w:rFonts w:ascii="Swis721 BT" w:eastAsia="Times New Roman" w:hAnsi="Swis721 BT" w:cs="Calibri"/>
                <w:color w:val="000000"/>
                <w:sz w:val="18"/>
                <w:szCs w:val="18"/>
                <w:lang w:eastAsia="tr-TR"/>
              </w:rPr>
              <w:t>Diğer</w:t>
            </w:r>
          </w:p>
        </w:tc>
        <w:tc>
          <w:tcPr>
            <w:tcW w:w="1697"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20,00%</w:t>
            </w:r>
          </w:p>
        </w:tc>
        <w:tc>
          <w:tcPr>
            <w:tcW w:w="2181" w:type="dxa"/>
            <w:tcBorders>
              <w:top w:val="nil"/>
              <w:left w:val="nil"/>
              <w:bottom w:val="single" w:sz="4" w:space="0" w:color="auto"/>
              <w:right w:val="single" w:sz="4"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62,00%</w:t>
            </w:r>
          </w:p>
        </w:tc>
        <w:tc>
          <w:tcPr>
            <w:tcW w:w="963" w:type="dxa"/>
            <w:tcBorders>
              <w:top w:val="nil"/>
              <w:left w:val="nil"/>
              <w:bottom w:val="single" w:sz="4" w:space="0" w:color="auto"/>
              <w:right w:val="single" w:sz="4" w:space="0" w:color="auto"/>
            </w:tcBorders>
            <w:shd w:val="clear" w:color="auto" w:fill="auto"/>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sidRPr="00071446">
              <w:rPr>
                <w:rFonts w:ascii="Swis721 BT" w:eastAsia="Times New Roman" w:hAnsi="Swis721 BT" w:cs="Calibri"/>
                <w:color w:val="0D0D0D"/>
                <w:sz w:val="18"/>
                <w:szCs w:val="18"/>
                <w:lang w:eastAsia="tr-TR"/>
              </w:rPr>
              <w:t>18,00%</w:t>
            </w:r>
          </w:p>
        </w:tc>
        <w:tc>
          <w:tcPr>
            <w:tcW w:w="1496" w:type="dxa"/>
            <w:tcBorders>
              <w:top w:val="nil"/>
              <w:left w:val="nil"/>
              <w:bottom w:val="single" w:sz="4" w:space="0" w:color="auto"/>
              <w:right w:val="double" w:sz="6" w:space="0" w:color="auto"/>
            </w:tcBorders>
            <w:shd w:val="clear" w:color="auto" w:fill="auto"/>
            <w:noWrap/>
            <w:vAlign w:val="center"/>
            <w:hideMark/>
          </w:tcPr>
          <w:p w:rsidR="00487896" w:rsidRPr="00071446" w:rsidRDefault="00487896" w:rsidP="003B0D3D">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87896" w:rsidRPr="00071446" w:rsidTr="003B0D3D">
        <w:trPr>
          <w:trHeight w:val="362"/>
        </w:trPr>
        <w:tc>
          <w:tcPr>
            <w:tcW w:w="4536" w:type="dxa"/>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487896" w:rsidRPr="00071446" w:rsidRDefault="00487896" w:rsidP="003B0D3D">
            <w:pPr>
              <w:spacing w:after="0" w:line="240" w:lineRule="auto"/>
              <w:jc w:val="center"/>
              <w:rPr>
                <w:rFonts w:ascii="Swis721 BT" w:eastAsia="Times New Roman" w:hAnsi="Swis721 BT" w:cs="Calibri"/>
                <w:b/>
                <w:bCs/>
                <w:color w:val="C00000"/>
                <w:sz w:val="18"/>
                <w:szCs w:val="18"/>
                <w:lang w:eastAsia="tr-TR"/>
              </w:rPr>
            </w:pPr>
            <w:r w:rsidRPr="00071446">
              <w:rPr>
                <w:rFonts w:ascii="Swis721 BT" w:eastAsia="Times New Roman" w:hAnsi="Swis721 BT" w:cs="Calibri"/>
                <w:b/>
                <w:bCs/>
                <w:color w:val="C00000"/>
                <w:sz w:val="18"/>
                <w:szCs w:val="18"/>
                <w:lang w:eastAsia="tr-TR"/>
              </w:rPr>
              <w:t>TOTAL</w:t>
            </w:r>
          </w:p>
        </w:tc>
        <w:tc>
          <w:tcPr>
            <w:tcW w:w="1697" w:type="dxa"/>
            <w:tcBorders>
              <w:top w:val="nil"/>
              <w:left w:val="nil"/>
              <w:bottom w:val="double" w:sz="6" w:space="0" w:color="auto"/>
              <w:right w:val="single" w:sz="4" w:space="0" w:color="auto"/>
            </w:tcBorders>
            <w:shd w:val="clear" w:color="000000" w:fill="F2F2F2"/>
            <w:vAlign w:val="center"/>
            <w:hideMark/>
          </w:tcPr>
          <w:p w:rsidR="00487896" w:rsidRPr="00071446" w:rsidRDefault="00487896" w:rsidP="003B0D3D">
            <w:pPr>
              <w:spacing w:after="0" w:line="240" w:lineRule="auto"/>
              <w:jc w:val="center"/>
              <w:rPr>
                <w:rFonts w:ascii="Swis721 BT" w:eastAsia="Times New Roman" w:hAnsi="Swis721 BT" w:cs="Calibri"/>
                <w:b/>
                <w:bCs/>
                <w:color w:val="C00000"/>
                <w:sz w:val="18"/>
                <w:szCs w:val="18"/>
                <w:lang w:eastAsia="tr-TR"/>
              </w:rPr>
            </w:pPr>
            <w:r w:rsidRPr="00071446">
              <w:rPr>
                <w:rFonts w:ascii="Swis721 BT" w:eastAsia="Times New Roman" w:hAnsi="Swis721 BT" w:cs="Calibri"/>
                <w:b/>
                <w:bCs/>
                <w:color w:val="C00000"/>
                <w:sz w:val="18"/>
                <w:szCs w:val="18"/>
                <w:lang w:eastAsia="tr-TR"/>
              </w:rPr>
              <w:t>33,80%</w:t>
            </w:r>
          </w:p>
        </w:tc>
        <w:tc>
          <w:tcPr>
            <w:tcW w:w="2181" w:type="dxa"/>
            <w:tcBorders>
              <w:top w:val="nil"/>
              <w:left w:val="nil"/>
              <w:bottom w:val="double" w:sz="6" w:space="0" w:color="auto"/>
              <w:right w:val="single" w:sz="4" w:space="0" w:color="auto"/>
            </w:tcBorders>
            <w:shd w:val="clear" w:color="000000" w:fill="F2F2F2"/>
            <w:noWrap/>
            <w:vAlign w:val="center"/>
            <w:hideMark/>
          </w:tcPr>
          <w:p w:rsidR="00487896" w:rsidRPr="00071446" w:rsidRDefault="00487896" w:rsidP="003B0D3D">
            <w:pPr>
              <w:spacing w:after="0" w:line="240" w:lineRule="auto"/>
              <w:jc w:val="center"/>
              <w:rPr>
                <w:rFonts w:ascii="Swis721 BT" w:eastAsia="Times New Roman" w:hAnsi="Swis721 BT" w:cs="Calibri"/>
                <w:b/>
                <w:bCs/>
                <w:color w:val="C00000"/>
                <w:sz w:val="18"/>
                <w:szCs w:val="18"/>
                <w:lang w:eastAsia="tr-TR"/>
              </w:rPr>
            </w:pPr>
            <w:r w:rsidRPr="00071446">
              <w:rPr>
                <w:rFonts w:ascii="Swis721 BT" w:eastAsia="Times New Roman" w:hAnsi="Swis721 BT" w:cs="Calibri"/>
                <w:b/>
                <w:bCs/>
                <w:color w:val="C00000"/>
                <w:sz w:val="18"/>
                <w:szCs w:val="18"/>
                <w:lang w:eastAsia="tr-TR"/>
              </w:rPr>
              <w:t>59,80%</w:t>
            </w:r>
          </w:p>
        </w:tc>
        <w:tc>
          <w:tcPr>
            <w:tcW w:w="963" w:type="dxa"/>
            <w:tcBorders>
              <w:top w:val="nil"/>
              <w:left w:val="nil"/>
              <w:bottom w:val="double" w:sz="6" w:space="0" w:color="auto"/>
              <w:right w:val="single" w:sz="4" w:space="0" w:color="auto"/>
            </w:tcBorders>
            <w:shd w:val="clear" w:color="000000" w:fill="F2F2F2"/>
            <w:vAlign w:val="center"/>
            <w:hideMark/>
          </w:tcPr>
          <w:p w:rsidR="00487896" w:rsidRPr="00071446" w:rsidRDefault="00487896" w:rsidP="003B0D3D">
            <w:pPr>
              <w:spacing w:after="0" w:line="240" w:lineRule="auto"/>
              <w:jc w:val="center"/>
              <w:rPr>
                <w:rFonts w:ascii="Swis721 BT" w:eastAsia="Times New Roman" w:hAnsi="Swis721 BT" w:cs="Calibri"/>
                <w:b/>
                <w:bCs/>
                <w:color w:val="C00000"/>
                <w:sz w:val="18"/>
                <w:szCs w:val="18"/>
                <w:lang w:eastAsia="tr-TR"/>
              </w:rPr>
            </w:pPr>
            <w:r w:rsidRPr="00071446">
              <w:rPr>
                <w:rFonts w:ascii="Swis721 BT" w:eastAsia="Times New Roman" w:hAnsi="Swis721 BT" w:cs="Calibri"/>
                <w:b/>
                <w:bCs/>
                <w:color w:val="C00000"/>
                <w:sz w:val="18"/>
                <w:szCs w:val="18"/>
                <w:lang w:eastAsia="tr-TR"/>
              </w:rPr>
              <w:t>6,40%</w:t>
            </w:r>
          </w:p>
        </w:tc>
        <w:tc>
          <w:tcPr>
            <w:tcW w:w="1496" w:type="dxa"/>
            <w:tcBorders>
              <w:top w:val="nil"/>
              <w:left w:val="nil"/>
              <w:bottom w:val="double" w:sz="6" w:space="0" w:color="auto"/>
              <w:right w:val="double" w:sz="6" w:space="0" w:color="auto"/>
            </w:tcBorders>
            <w:shd w:val="clear" w:color="000000" w:fill="F2F2F2"/>
            <w:noWrap/>
            <w:vAlign w:val="center"/>
            <w:hideMark/>
          </w:tcPr>
          <w:p w:rsidR="00487896" w:rsidRPr="00071446" w:rsidRDefault="00487896" w:rsidP="003B0D3D">
            <w:pPr>
              <w:spacing w:after="0" w:line="240" w:lineRule="auto"/>
              <w:jc w:val="center"/>
              <w:rPr>
                <w:rFonts w:ascii="Swis721 BT" w:eastAsia="Times New Roman" w:hAnsi="Swis721 BT" w:cs="Calibri"/>
                <w:b/>
                <w:bCs/>
                <w:color w:val="C00000"/>
                <w:sz w:val="18"/>
                <w:szCs w:val="18"/>
                <w:lang w:eastAsia="tr-TR"/>
              </w:rPr>
            </w:pPr>
            <w:r>
              <w:rPr>
                <w:rFonts w:ascii="Swis721 BT" w:eastAsia="Times New Roman" w:hAnsi="Swis721 BT" w:cs="Calibri"/>
                <w:b/>
                <w:bCs/>
                <w:color w:val="C00000"/>
                <w:sz w:val="18"/>
                <w:szCs w:val="18"/>
                <w:lang w:eastAsia="tr-TR"/>
              </w:rPr>
              <w:t>100</w:t>
            </w:r>
          </w:p>
        </w:tc>
      </w:tr>
    </w:tbl>
    <w:p w:rsidR="00071446" w:rsidRPr="00071446" w:rsidRDefault="00071446" w:rsidP="00456259">
      <w:pPr>
        <w:pStyle w:val="NormalWeb"/>
        <w:spacing w:line="276" w:lineRule="auto"/>
        <w:ind w:left="708"/>
        <w:jc w:val="both"/>
        <w:rPr>
          <w:rFonts w:ascii="Futura Bk BT" w:hAnsi="Futura Bk BT"/>
        </w:rPr>
      </w:pPr>
      <w:r w:rsidRPr="00071446">
        <w:rPr>
          <w:rFonts w:ascii="Futura Bk BT" w:hAnsi="Futura Bk BT"/>
        </w:rPr>
        <w:t xml:space="preserve">Bu iki tablo, siyasi partilere oy verecek olan seçmenlerin MHP lideri Devlet Bahçeli’nin </w:t>
      </w:r>
      <w:r w:rsidR="003B6785">
        <w:rPr>
          <w:rFonts w:ascii="Futura Bk BT" w:hAnsi="Futura Bk BT"/>
        </w:rPr>
        <w:t xml:space="preserve">PKK Terör örgütü lideri </w:t>
      </w:r>
      <w:r w:rsidRPr="00071446">
        <w:rPr>
          <w:rFonts w:ascii="Futura Bk BT" w:hAnsi="Futura Bk BT"/>
        </w:rPr>
        <w:t>Abdullah Öcalan'ın TBMM’de konuşma yapması önerisine nasıl yaklaştığını ve toplumu</w:t>
      </w:r>
      <w:r>
        <w:rPr>
          <w:rFonts w:ascii="Futura Bk BT" w:hAnsi="Futura Bk BT"/>
        </w:rPr>
        <w:t>n genel tutumunu ortaya koymaktadır.</w:t>
      </w:r>
    </w:p>
    <w:p w:rsidR="00071446" w:rsidRPr="00071446" w:rsidRDefault="00071446" w:rsidP="00071446">
      <w:pPr>
        <w:pStyle w:val="Balk4"/>
        <w:spacing w:line="276" w:lineRule="auto"/>
        <w:ind w:left="708"/>
        <w:jc w:val="both"/>
        <w:rPr>
          <w:rFonts w:ascii="Futura Bk BT" w:hAnsi="Futura Bk BT"/>
        </w:rPr>
      </w:pPr>
      <w:r w:rsidRPr="00071446">
        <w:rPr>
          <w:rFonts w:ascii="Futura Bk BT" w:hAnsi="Futura Bk BT"/>
        </w:rPr>
        <w:t>Parti Bazında Öneriye Destek ve Karşıtlık:</w:t>
      </w:r>
    </w:p>
    <w:p w:rsidR="00071446" w:rsidRPr="00071446" w:rsidRDefault="00071446" w:rsidP="00071446">
      <w:pPr>
        <w:numPr>
          <w:ilvl w:val="0"/>
          <w:numId w:val="37"/>
        </w:numPr>
        <w:tabs>
          <w:tab w:val="clear" w:pos="720"/>
          <w:tab w:val="num" w:pos="1428"/>
        </w:tabs>
        <w:spacing w:before="100" w:beforeAutospacing="1" w:after="100" w:afterAutospacing="1"/>
        <w:ind w:left="1428"/>
        <w:jc w:val="both"/>
        <w:rPr>
          <w:rFonts w:ascii="Futura Bk BT" w:hAnsi="Futura Bk BT"/>
          <w:sz w:val="24"/>
          <w:szCs w:val="24"/>
        </w:rPr>
      </w:pPr>
      <w:r w:rsidRPr="00071446">
        <w:rPr>
          <w:rStyle w:val="Gl"/>
          <w:rFonts w:ascii="Futura Bk BT" w:hAnsi="Futura Bk BT"/>
          <w:sz w:val="24"/>
          <w:szCs w:val="24"/>
        </w:rPr>
        <w:t>MHP Seçmenleri Öneriye Tam Destek Veriyor:</w:t>
      </w:r>
      <w:r w:rsidRPr="00071446">
        <w:rPr>
          <w:rFonts w:ascii="Futura Bk BT" w:hAnsi="Futura Bk BT"/>
          <w:sz w:val="24"/>
          <w:szCs w:val="24"/>
        </w:rPr>
        <w:t xml:space="preserve"> MHP’ye oy verecek katılımcıların %88,7’si Bahçeli’nin bu önerisini desteklerken, %10,4’ü karşı çıkıyor. Bu, MHP tabanının Bahçeli’nin politikalarına büyük ölçüde sadık olduğunu ve öneriye güçlü bir destek verdiğini gösteriyor.</w:t>
      </w:r>
    </w:p>
    <w:p w:rsidR="00071446" w:rsidRPr="003B6785" w:rsidRDefault="00071446" w:rsidP="00071446">
      <w:pPr>
        <w:numPr>
          <w:ilvl w:val="0"/>
          <w:numId w:val="37"/>
        </w:numPr>
        <w:tabs>
          <w:tab w:val="clear" w:pos="720"/>
          <w:tab w:val="num" w:pos="1428"/>
        </w:tabs>
        <w:spacing w:before="100" w:beforeAutospacing="1" w:after="100" w:afterAutospacing="1"/>
        <w:ind w:left="1428"/>
        <w:jc w:val="both"/>
        <w:rPr>
          <w:rFonts w:ascii="Arial" w:hAnsi="Arial" w:cs="Arial"/>
          <w:sz w:val="24"/>
          <w:szCs w:val="24"/>
        </w:rPr>
      </w:pPr>
      <w:r w:rsidRPr="00071446">
        <w:rPr>
          <w:rStyle w:val="Gl"/>
          <w:rFonts w:ascii="Futura Bk BT" w:hAnsi="Futura Bk BT"/>
          <w:sz w:val="24"/>
          <w:szCs w:val="24"/>
        </w:rPr>
        <w:t>CHP ve İYİ Parti Seçmenleri Kesin Karşı:</w:t>
      </w:r>
      <w:r w:rsidRPr="00071446">
        <w:rPr>
          <w:rFonts w:ascii="Futura Bk BT" w:hAnsi="Futura Bk BT"/>
          <w:sz w:val="24"/>
          <w:szCs w:val="24"/>
        </w:rPr>
        <w:t xml:space="preserve"> CHP’ye oy verecek olanların %91,3’ü ve İYİ Parti seçmenlerinin %100’ü bu öneriyi desteklemiyor. Bu, muhalefetin genel olarak bu konuda net bir şekilde olumsuz bir</w:t>
      </w:r>
      <w:r w:rsidR="003B6785">
        <w:rPr>
          <w:rFonts w:ascii="Futura Bk BT" w:hAnsi="Futura Bk BT"/>
          <w:sz w:val="24"/>
          <w:szCs w:val="24"/>
        </w:rPr>
        <w:t xml:space="preserve"> duruş sergilediğini gösterirken </w:t>
      </w:r>
      <w:r w:rsidR="003B6785" w:rsidRPr="003B6785">
        <w:rPr>
          <w:rFonts w:ascii="Arial" w:hAnsi="Arial" w:cs="Arial"/>
          <w:color w:val="000000"/>
          <w:sz w:val="24"/>
          <w:szCs w:val="24"/>
          <w:shd w:val="clear" w:color="auto" w:fill="FFFFFF"/>
        </w:rPr>
        <w:t xml:space="preserve">teklifin hükümet ortağı tarafından yapılmış olmasının tepkisi </w:t>
      </w:r>
      <w:proofErr w:type="spellStart"/>
      <w:r w:rsidR="003B6785" w:rsidRPr="003B6785">
        <w:rPr>
          <w:rFonts w:ascii="Arial" w:hAnsi="Arial" w:cs="Arial"/>
          <w:color w:val="000000"/>
          <w:sz w:val="24"/>
          <w:szCs w:val="24"/>
          <w:shd w:val="clear" w:color="auto" w:fill="FFFFFF"/>
        </w:rPr>
        <w:t>olarakta</w:t>
      </w:r>
      <w:proofErr w:type="spellEnd"/>
      <w:r w:rsidR="003B6785" w:rsidRPr="003B6785">
        <w:rPr>
          <w:rFonts w:ascii="Arial" w:hAnsi="Arial" w:cs="Arial"/>
          <w:color w:val="000000"/>
          <w:sz w:val="24"/>
          <w:szCs w:val="24"/>
          <w:shd w:val="clear" w:color="auto" w:fill="FFFFFF"/>
        </w:rPr>
        <w:t xml:space="preserve"> yansıdığı gözlemlenmiştir.</w:t>
      </w:r>
    </w:p>
    <w:p w:rsidR="00071446" w:rsidRPr="00071446" w:rsidRDefault="00071446" w:rsidP="00071446">
      <w:pPr>
        <w:numPr>
          <w:ilvl w:val="0"/>
          <w:numId w:val="37"/>
        </w:numPr>
        <w:tabs>
          <w:tab w:val="clear" w:pos="720"/>
          <w:tab w:val="num" w:pos="1428"/>
        </w:tabs>
        <w:spacing w:before="100" w:beforeAutospacing="1" w:after="100" w:afterAutospacing="1"/>
        <w:ind w:left="1428"/>
        <w:jc w:val="both"/>
        <w:rPr>
          <w:rFonts w:ascii="Futura Bk BT" w:hAnsi="Futura Bk BT"/>
          <w:sz w:val="24"/>
          <w:szCs w:val="24"/>
        </w:rPr>
      </w:pPr>
      <w:r w:rsidRPr="00071446">
        <w:rPr>
          <w:rStyle w:val="Gl"/>
          <w:rFonts w:ascii="Futura Bk BT" w:hAnsi="Futura Bk BT"/>
          <w:sz w:val="24"/>
          <w:szCs w:val="24"/>
        </w:rPr>
        <w:lastRenderedPageBreak/>
        <w:t>AK Parti Seçmenleri Arasında Farklı Görüşler:</w:t>
      </w:r>
      <w:r w:rsidRPr="00071446">
        <w:rPr>
          <w:rFonts w:ascii="Futura Bk BT" w:hAnsi="Futura Bk BT"/>
          <w:sz w:val="24"/>
          <w:szCs w:val="24"/>
        </w:rPr>
        <w:t xml:space="preserve"> AK Parti seçmenlerinin %54,3’ü öneriyi desteklerken, %37,6’sı karşı çıkıyor. Bu, iktidar partisinin seçmenleri arasında bu konuda görüş ayrılıkları olduğunu ortaya koyuyor.</w:t>
      </w:r>
    </w:p>
    <w:p w:rsidR="00071446" w:rsidRPr="00071446" w:rsidRDefault="00071446" w:rsidP="00071446">
      <w:pPr>
        <w:numPr>
          <w:ilvl w:val="0"/>
          <w:numId w:val="37"/>
        </w:numPr>
        <w:tabs>
          <w:tab w:val="clear" w:pos="720"/>
          <w:tab w:val="num" w:pos="1428"/>
        </w:tabs>
        <w:spacing w:before="100" w:beforeAutospacing="1" w:after="100" w:afterAutospacing="1"/>
        <w:ind w:left="1428"/>
        <w:jc w:val="both"/>
        <w:rPr>
          <w:rFonts w:ascii="Futura Bk BT" w:hAnsi="Futura Bk BT"/>
          <w:sz w:val="24"/>
          <w:szCs w:val="24"/>
        </w:rPr>
      </w:pPr>
      <w:r w:rsidRPr="00071446">
        <w:rPr>
          <w:rStyle w:val="Gl"/>
          <w:rFonts w:ascii="Futura Bk BT" w:hAnsi="Futura Bk BT"/>
          <w:sz w:val="24"/>
          <w:szCs w:val="24"/>
        </w:rPr>
        <w:t>DEM Partisi Seçmenleri Destekleyici:</w:t>
      </w:r>
      <w:r w:rsidRPr="00071446">
        <w:rPr>
          <w:rFonts w:ascii="Futura Bk BT" w:hAnsi="Futura Bk BT"/>
          <w:sz w:val="24"/>
          <w:szCs w:val="24"/>
        </w:rPr>
        <w:t xml:space="preserve"> DEM Partisi’ne oy v</w:t>
      </w:r>
      <w:r w:rsidR="003B6785">
        <w:rPr>
          <w:rFonts w:ascii="Futura Bk BT" w:hAnsi="Futura Bk BT"/>
          <w:sz w:val="24"/>
          <w:szCs w:val="24"/>
        </w:rPr>
        <w:t>erecek katılımcıların %81,9’u</w:t>
      </w:r>
      <w:r w:rsidRPr="00071446">
        <w:rPr>
          <w:rFonts w:ascii="Futura Bk BT" w:hAnsi="Futura Bk BT"/>
          <w:sz w:val="24"/>
          <w:szCs w:val="24"/>
        </w:rPr>
        <w:t xml:space="preserve"> öneriyi destekliyor. Bu, belirli bir kesimin Bahçeli'nin politikasına olumlu yaklaştığını gösteriyor.</w:t>
      </w:r>
    </w:p>
    <w:p w:rsidR="00071446" w:rsidRPr="00071446" w:rsidRDefault="00071446" w:rsidP="00071446">
      <w:pPr>
        <w:pStyle w:val="Balk4"/>
        <w:spacing w:line="276" w:lineRule="auto"/>
        <w:ind w:left="708"/>
        <w:jc w:val="both"/>
        <w:rPr>
          <w:rFonts w:ascii="Futura Bk BT" w:hAnsi="Futura Bk BT"/>
        </w:rPr>
      </w:pPr>
      <w:r w:rsidRPr="00071446">
        <w:rPr>
          <w:rFonts w:ascii="Futura Bk BT" w:hAnsi="Futura Bk BT"/>
        </w:rPr>
        <w:t>Genel Toplum Tutumu:</w:t>
      </w:r>
    </w:p>
    <w:p w:rsidR="00071446" w:rsidRPr="00071446" w:rsidRDefault="00071446" w:rsidP="00071446">
      <w:pPr>
        <w:numPr>
          <w:ilvl w:val="0"/>
          <w:numId w:val="38"/>
        </w:numPr>
        <w:tabs>
          <w:tab w:val="clear" w:pos="720"/>
          <w:tab w:val="num" w:pos="1428"/>
        </w:tabs>
        <w:spacing w:before="100" w:beforeAutospacing="1" w:after="100" w:afterAutospacing="1"/>
        <w:ind w:left="1428"/>
        <w:jc w:val="both"/>
        <w:rPr>
          <w:rFonts w:ascii="Futura Bk BT" w:hAnsi="Futura Bk BT"/>
          <w:sz w:val="24"/>
          <w:szCs w:val="24"/>
        </w:rPr>
      </w:pPr>
      <w:r w:rsidRPr="00071446">
        <w:rPr>
          <w:rStyle w:val="Gl"/>
          <w:rFonts w:ascii="Futura Bk BT" w:hAnsi="Futura Bk BT"/>
          <w:sz w:val="24"/>
          <w:szCs w:val="24"/>
        </w:rPr>
        <w:t>Öneriye Genel Karşıtlık:</w:t>
      </w:r>
      <w:r w:rsidRPr="00071446">
        <w:rPr>
          <w:rFonts w:ascii="Futura Bk BT" w:hAnsi="Futura Bk BT"/>
          <w:sz w:val="24"/>
          <w:szCs w:val="24"/>
        </w:rPr>
        <w:t xml:space="preserve"> Toplumun %60,7’si öneriyi desteklemezken, %33,0’ı destekliyor. Parti bazındaki sonuçlar, bu genel karşıtlık oranını yansıtan ve belirli partilerdeki net duruşları daha ayrıntılı gösteren bir tablo ortaya koyuyor.</w:t>
      </w:r>
    </w:p>
    <w:p w:rsidR="00071446" w:rsidRPr="00071446" w:rsidRDefault="00071446" w:rsidP="00071446">
      <w:pPr>
        <w:pStyle w:val="Balk3"/>
        <w:ind w:left="708"/>
        <w:jc w:val="both"/>
        <w:rPr>
          <w:rFonts w:ascii="Futura Bk BT" w:hAnsi="Futura Bk BT"/>
        </w:rPr>
      </w:pPr>
      <w:r w:rsidRPr="00071446">
        <w:rPr>
          <w:rFonts w:ascii="Futura Bk BT" w:hAnsi="Futura Bk BT"/>
        </w:rPr>
        <w:t>Değerlendirme:</w:t>
      </w:r>
    </w:p>
    <w:p w:rsidR="00071446" w:rsidRPr="00071446" w:rsidRDefault="00071446" w:rsidP="00071446">
      <w:pPr>
        <w:pStyle w:val="NormalWeb"/>
        <w:spacing w:line="276" w:lineRule="auto"/>
        <w:ind w:left="708"/>
        <w:jc w:val="both"/>
        <w:rPr>
          <w:rFonts w:ascii="Futura Bk BT" w:hAnsi="Futura Bk BT"/>
        </w:rPr>
      </w:pPr>
      <w:r w:rsidRPr="00071446">
        <w:rPr>
          <w:rFonts w:ascii="Futura Bk BT" w:hAnsi="Futura Bk BT"/>
        </w:rPr>
        <w:t>Bu iki tablo, toplumun genel olarak Bahçeli’nin önerisine karşı bir eğilim gösterdiğini, ancak parti bazında destek ve karşıtlık oranlarının değişkenlik gösterdiğini ortaya koyuyor. MHP ve belirli muhafazakâr partilerin seçmenleri öneriyi desteklerken, muhalefet partilerinin tabanı ve diğer partilerin büyük bir kısmı bu öneriye karşı çıkıyor. Bu durum, siyasi çizgiler boyunca farklı tutumların sergilendiğini ve seçmenlerin bu tür kritik konularda partilerinin genel politika yönelimleriyle uyumlu hareket ettiklerini gösteriyor.</w:t>
      </w:r>
    </w:p>
    <w:p w:rsidR="00952946" w:rsidRDefault="00952946"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614D1C">
      <w:pPr>
        <w:pStyle w:val="NormalWeb"/>
        <w:spacing w:line="276" w:lineRule="auto"/>
        <w:ind w:left="708"/>
        <w:jc w:val="both"/>
      </w:pPr>
    </w:p>
    <w:p w:rsidR="00456259" w:rsidRDefault="00456259" w:rsidP="00A43008">
      <w:pPr>
        <w:pStyle w:val="NormalWeb"/>
        <w:spacing w:line="276" w:lineRule="auto"/>
        <w:jc w:val="both"/>
      </w:pPr>
    </w:p>
    <w:p w:rsidR="00456259" w:rsidRPr="00456259" w:rsidRDefault="00456259" w:rsidP="00456259">
      <w:pPr>
        <w:pStyle w:val="Balk3"/>
        <w:rPr>
          <w:rFonts w:ascii="Futura Bk BT" w:hAnsi="Futura Bk BT"/>
          <w:b/>
          <w:i/>
          <w:lang w:eastAsia="tr-TR"/>
        </w:rPr>
      </w:pPr>
      <w:r w:rsidRPr="0011101E">
        <w:rPr>
          <w:rFonts w:ascii="Futura Bk BT" w:hAnsi="Futura Bk BT"/>
          <w:b/>
          <w:i/>
        </w:rPr>
        <w:lastRenderedPageBreak/>
        <w:t>"Öcalan'ın Tecridinin Kaldırılmasına Karşı Çıkış ve Özel'in Önerisine Tepki Arasında Ortak Eğilimler"</w:t>
      </w:r>
      <w:r>
        <w:rPr>
          <w:rFonts w:ascii="Futura Bk BT" w:hAnsi="Futura Bk BT"/>
          <w:b/>
          <w:i/>
        </w:rPr>
        <w:br/>
      </w:r>
    </w:p>
    <w:p w:rsidR="00952946" w:rsidRDefault="004155A3" w:rsidP="00614D1C">
      <w:pPr>
        <w:pStyle w:val="NormalWeb"/>
        <w:spacing w:line="276" w:lineRule="auto"/>
        <w:ind w:left="708"/>
        <w:jc w:val="both"/>
      </w:pPr>
      <w:r>
        <w:rPr>
          <w:noProof/>
        </w:rPr>
        <w:drawing>
          <wp:anchor distT="0" distB="0" distL="114300" distR="114300" simplePos="0" relativeHeight="251664384" behindDoc="0" locked="0" layoutInCell="1" allowOverlap="1">
            <wp:simplePos x="0" y="0"/>
            <wp:positionH relativeFrom="column">
              <wp:posOffset>1465580</wp:posOffset>
            </wp:positionH>
            <wp:positionV relativeFrom="paragraph">
              <wp:posOffset>15074</wp:posOffset>
            </wp:positionV>
            <wp:extent cx="4351020" cy="4351020"/>
            <wp:effectExtent l="114300" t="114300" r="106680" b="14478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yasi_gündem_araştırması_tüsiar_31.10.2024__S-4_CHP_PKk_Açılım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1020" cy="4351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2946" w:rsidRDefault="00952946" w:rsidP="00614D1C">
      <w:pPr>
        <w:pStyle w:val="NormalWeb"/>
        <w:spacing w:line="276" w:lineRule="auto"/>
        <w:ind w:left="708"/>
        <w:jc w:val="both"/>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1101E" w:rsidRPr="0011101E" w:rsidRDefault="0011101E" w:rsidP="0011101E">
      <w:pPr>
        <w:pStyle w:val="NormalWeb"/>
        <w:spacing w:line="276" w:lineRule="auto"/>
        <w:ind w:left="708"/>
        <w:jc w:val="both"/>
        <w:rPr>
          <w:rFonts w:ascii="Futura Bk BT" w:hAnsi="Futura Bk BT"/>
        </w:rPr>
      </w:pPr>
      <w:r w:rsidRPr="0011101E">
        <w:rPr>
          <w:rFonts w:ascii="Futura Bk BT" w:hAnsi="Futura Bk BT"/>
        </w:rPr>
        <w:t>Bu iki tablo, farklı siyasi öneriler karşısında toplumun nasıl tepkiler verdiğini gösteriyor. Birincisi, MHP Lideri Devlet Bahçeli’nin Öcalan’a TBMM’de konuşma hakkı verilmesi önerisi; ikincisi ise CHP Lideri Özgür Özel’in, Kürtlere Türkiye Cumhuriyeti devletinin sahibi olma teklifine yönelik toplumun görüşlerini ele alıyor.</w:t>
      </w:r>
    </w:p>
    <w:p w:rsidR="0011101E" w:rsidRPr="0011101E" w:rsidRDefault="0011101E" w:rsidP="0011101E">
      <w:pPr>
        <w:pStyle w:val="Balk4"/>
        <w:spacing w:line="276" w:lineRule="auto"/>
        <w:ind w:left="708"/>
        <w:jc w:val="both"/>
        <w:rPr>
          <w:rFonts w:ascii="Futura Bk BT" w:hAnsi="Futura Bk BT"/>
        </w:rPr>
      </w:pPr>
      <w:r w:rsidRPr="0011101E">
        <w:rPr>
          <w:rFonts w:ascii="Futura Bk BT" w:hAnsi="Futura Bk BT"/>
        </w:rPr>
        <w:t>İki Öneri Arasında Karşılaştırma:</w:t>
      </w:r>
    </w:p>
    <w:p w:rsidR="0011101E" w:rsidRPr="0011101E" w:rsidRDefault="0011101E" w:rsidP="0011101E">
      <w:pPr>
        <w:numPr>
          <w:ilvl w:val="0"/>
          <w:numId w:val="39"/>
        </w:numPr>
        <w:tabs>
          <w:tab w:val="clear" w:pos="720"/>
          <w:tab w:val="num" w:pos="1428"/>
        </w:tabs>
        <w:spacing w:before="100" w:beforeAutospacing="1" w:after="100" w:afterAutospacing="1"/>
        <w:ind w:left="1428"/>
        <w:jc w:val="both"/>
        <w:rPr>
          <w:rFonts w:ascii="Futura Bk BT" w:hAnsi="Futura Bk BT"/>
          <w:sz w:val="24"/>
          <w:szCs w:val="24"/>
        </w:rPr>
      </w:pPr>
      <w:r w:rsidRPr="0011101E">
        <w:rPr>
          <w:rStyle w:val="Gl"/>
          <w:rFonts w:ascii="Futura Bk BT" w:hAnsi="Futura Bk BT"/>
          <w:sz w:val="24"/>
          <w:szCs w:val="24"/>
        </w:rPr>
        <w:t>Bahçeli’nin Önerisine Karşı Tutum:</w:t>
      </w:r>
      <w:r w:rsidRPr="0011101E">
        <w:rPr>
          <w:rFonts w:ascii="Futura Bk BT" w:hAnsi="Futura Bk BT"/>
          <w:sz w:val="24"/>
          <w:szCs w:val="24"/>
        </w:rPr>
        <w:t xml:space="preserve"> İlk tabloda, toplumun %60,7’sinin Bahçeli’nin Öcalan’a yönelik önerisini desteklemediği, %33,0’ının ise desteklediği görülüyor.</w:t>
      </w:r>
    </w:p>
    <w:p w:rsidR="0011101E" w:rsidRPr="0011101E" w:rsidRDefault="0011101E" w:rsidP="0011101E">
      <w:pPr>
        <w:numPr>
          <w:ilvl w:val="0"/>
          <w:numId w:val="39"/>
        </w:numPr>
        <w:tabs>
          <w:tab w:val="clear" w:pos="720"/>
          <w:tab w:val="num" w:pos="1428"/>
        </w:tabs>
        <w:spacing w:before="100" w:beforeAutospacing="1" w:after="100" w:afterAutospacing="1"/>
        <w:ind w:left="1428"/>
        <w:jc w:val="both"/>
        <w:rPr>
          <w:rFonts w:ascii="Futura Bk BT" w:hAnsi="Futura Bk BT"/>
          <w:sz w:val="24"/>
          <w:szCs w:val="24"/>
        </w:rPr>
      </w:pPr>
      <w:r w:rsidRPr="0011101E">
        <w:rPr>
          <w:rStyle w:val="Gl"/>
          <w:rFonts w:ascii="Futura Bk BT" w:hAnsi="Futura Bk BT"/>
          <w:sz w:val="24"/>
          <w:szCs w:val="24"/>
        </w:rPr>
        <w:t>Özgür Özel’in Önerisine Karşı Tutum:</w:t>
      </w:r>
      <w:r w:rsidRPr="0011101E">
        <w:rPr>
          <w:rFonts w:ascii="Futura Bk BT" w:hAnsi="Futura Bk BT"/>
          <w:sz w:val="24"/>
          <w:szCs w:val="24"/>
        </w:rPr>
        <w:t xml:space="preserve"> İkinci tabloda, Özgür Özel’in Kürtlere yönelik devlet sahibi olma teklifine katılımcıların %57,4’ü karşı çıkarken, %30,0’ı destek veriyor. %12,6’lık bir kesim ise bu konuda fikrini belirtmemiş.</w:t>
      </w:r>
    </w:p>
    <w:p w:rsidR="004155A3" w:rsidRDefault="004155A3" w:rsidP="0011101E">
      <w:pPr>
        <w:pStyle w:val="Balk4"/>
        <w:spacing w:line="276" w:lineRule="auto"/>
        <w:ind w:left="708"/>
        <w:jc w:val="both"/>
        <w:rPr>
          <w:rFonts w:ascii="Futura Bk BT" w:hAnsi="Futura Bk BT"/>
        </w:rPr>
      </w:pPr>
    </w:p>
    <w:p w:rsidR="004155A3" w:rsidRDefault="004155A3" w:rsidP="0011101E">
      <w:pPr>
        <w:pStyle w:val="Balk4"/>
        <w:spacing w:line="276" w:lineRule="auto"/>
        <w:ind w:left="708"/>
        <w:jc w:val="both"/>
        <w:rPr>
          <w:rFonts w:ascii="Futura Bk BT" w:hAnsi="Futura Bk BT"/>
        </w:rPr>
      </w:pPr>
    </w:p>
    <w:p w:rsidR="0011101E" w:rsidRPr="0011101E" w:rsidRDefault="0011101E" w:rsidP="0011101E">
      <w:pPr>
        <w:pStyle w:val="Balk4"/>
        <w:spacing w:line="276" w:lineRule="auto"/>
        <w:ind w:left="708"/>
        <w:jc w:val="both"/>
        <w:rPr>
          <w:rFonts w:ascii="Futura Bk BT" w:hAnsi="Futura Bk BT"/>
        </w:rPr>
      </w:pPr>
      <w:r w:rsidRPr="0011101E">
        <w:rPr>
          <w:rFonts w:ascii="Futura Bk BT" w:hAnsi="Futura Bk BT"/>
        </w:rPr>
        <w:t>Ortak Eğilimler:</w:t>
      </w:r>
    </w:p>
    <w:p w:rsidR="0011101E" w:rsidRPr="0011101E" w:rsidRDefault="0011101E" w:rsidP="0011101E">
      <w:pPr>
        <w:numPr>
          <w:ilvl w:val="0"/>
          <w:numId w:val="40"/>
        </w:numPr>
        <w:tabs>
          <w:tab w:val="clear" w:pos="720"/>
          <w:tab w:val="num" w:pos="1428"/>
        </w:tabs>
        <w:spacing w:before="100" w:beforeAutospacing="1" w:after="100" w:afterAutospacing="1"/>
        <w:ind w:left="1428"/>
        <w:jc w:val="both"/>
        <w:rPr>
          <w:rFonts w:ascii="Futura Bk BT" w:hAnsi="Futura Bk BT"/>
          <w:sz w:val="24"/>
          <w:szCs w:val="24"/>
        </w:rPr>
      </w:pPr>
      <w:r w:rsidRPr="0011101E">
        <w:rPr>
          <w:rStyle w:val="Gl"/>
          <w:rFonts w:ascii="Futura Bk BT" w:hAnsi="Futura Bk BT"/>
          <w:sz w:val="24"/>
          <w:szCs w:val="24"/>
        </w:rPr>
        <w:t>Genel Karşıtlık:</w:t>
      </w:r>
      <w:r w:rsidRPr="0011101E">
        <w:rPr>
          <w:rFonts w:ascii="Futura Bk BT" w:hAnsi="Futura Bk BT"/>
          <w:sz w:val="24"/>
          <w:szCs w:val="24"/>
        </w:rPr>
        <w:t xml:space="preserve"> Her iki tabloda da görüldüğü gibi, toplumsal çoğunluk her iki öneriyi de desteklemiyor. Bahçeli’nin önerisine karşı çıkanlar %60,7, Özel’in önerisine karşı çıkanlar ise %57,4 ile benzer oranlarda.</w:t>
      </w:r>
    </w:p>
    <w:p w:rsidR="0011101E" w:rsidRPr="0011101E" w:rsidRDefault="0011101E" w:rsidP="0011101E">
      <w:pPr>
        <w:numPr>
          <w:ilvl w:val="0"/>
          <w:numId w:val="40"/>
        </w:numPr>
        <w:tabs>
          <w:tab w:val="clear" w:pos="720"/>
          <w:tab w:val="num" w:pos="1428"/>
        </w:tabs>
        <w:spacing w:before="100" w:beforeAutospacing="1" w:after="100" w:afterAutospacing="1"/>
        <w:ind w:left="1428"/>
        <w:jc w:val="both"/>
        <w:rPr>
          <w:rFonts w:ascii="Futura Bk BT" w:hAnsi="Futura Bk BT"/>
          <w:sz w:val="24"/>
          <w:szCs w:val="24"/>
        </w:rPr>
      </w:pPr>
      <w:r w:rsidRPr="0011101E">
        <w:rPr>
          <w:rStyle w:val="Gl"/>
          <w:rFonts w:ascii="Futura Bk BT" w:hAnsi="Futura Bk BT"/>
          <w:sz w:val="24"/>
          <w:szCs w:val="24"/>
        </w:rPr>
        <w:t>Destekleyenler:</w:t>
      </w:r>
      <w:r w:rsidRPr="0011101E">
        <w:rPr>
          <w:rFonts w:ascii="Futura Bk BT" w:hAnsi="Futura Bk BT"/>
          <w:sz w:val="24"/>
          <w:szCs w:val="24"/>
        </w:rPr>
        <w:t xml:space="preserve"> Destekleyenlerin oranı her iki tabloda da benzer: Bahçeli’nin önerisini destekleyenler %33,0, Özel’in önerisini destekleyenler %30,0. Bu, toplumun bu tür siyasi tekliflere temkinli yaklaştığını gösteriyor.</w:t>
      </w:r>
    </w:p>
    <w:p w:rsidR="0011101E" w:rsidRPr="0011101E" w:rsidRDefault="0011101E" w:rsidP="0011101E">
      <w:pPr>
        <w:pStyle w:val="Balk4"/>
        <w:spacing w:line="276" w:lineRule="auto"/>
        <w:ind w:left="708"/>
        <w:jc w:val="both"/>
        <w:rPr>
          <w:rFonts w:ascii="Futura Bk BT" w:hAnsi="Futura Bk BT"/>
        </w:rPr>
      </w:pPr>
      <w:r w:rsidRPr="0011101E">
        <w:rPr>
          <w:rFonts w:ascii="Futura Bk BT" w:hAnsi="Futura Bk BT"/>
        </w:rPr>
        <w:t>Sonuç:</w:t>
      </w:r>
    </w:p>
    <w:tbl>
      <w:tblPr>
        <w:tblpPr w:leftFromText="141" w:rightFromText="141" w:vertAnchor="text" w:horzAnchor="margin" w:tblpXSpec="center" w:tblpY="2381"/>
        <w:tblW w:w="10508" w:type="dxa"/>
        <w:tblCellMar>
          <w:left w:w="70" w:type="dxa"/>
          <w:right w:w="70" w:type="dxa"/>
        </w:tblCellMar>
        <w:tblLook w:val="04A0" w:firstRow="1" w:lastRow="0" w:firstColumn="1" w:lastColumn="0" w:noHBand="0" w:noVBand="1"/>
      </w:tblPr>
      <w:tblGrid>
        <w:gridCol w:w="2403"/>
        <w:gridCol w:w="3159"/>
        <w:gridCol w:w="1429"/>
        <w:gridCol w:w="1973"/>
        <w:gridCol w:w="946"/>
        <w:gridCol w:w="598"/>
      </w:tblGrid>
      <w:tr w:rsidR="004155A3" w:rsidRPr="00255FD5" w:rsidTr="00A43008">
        <w:trPr>
          <w:trHeight w:val="871"/>
        </w:trPr>
        <w:tc>
          <w:tcPr>
            <w:tcW w:w="5562"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00000"/>
                <w:sz w:val="18"/>
                <w:szCs w:val="18"/>
                <w:lang w:eastAsia="tr-TR"/>
              </w:rPr>
            </w:pPr>
          </w:p>
        </w:tc>
        <w:tc>
          <w:tcPr>
            <w:tcW w:w="0" w:type="auto"/>
            <w:gridSpan w:val="4"/>
            <w:tcBorders>
              <w:top w:val="double" w:sz="6" w:space="0" w:color="auto"/>
              <w:left w:val="nil"/>
              <w:bottom w:val="single" w:sz="4" w:space="0" w:color="auto"/>
              <w:right w:val="double" w:sz="6" w:space="0" w:color="000000"/>
            </w:tcBorders>
            <w:shd w:val="clear" w:color="000000" w:fill="D2ECF7"/>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 xml:space="preserve">CHP lideri Özgür Özel'in CHP grup konuşmasında </w:t>
            </w:r>
            <w:r w:rsidRPr="00255FD5">
              <w:rPr>
                <w:rFonts w:ascii="Swis721 BT" w:eastAsia="Times New Roman" w:hAnsi="Swis721 BT" w:cs="Calibri"/>
                <w:color w:val="0D0D0D"/>
                <w:sz w:val="18"/>
                <w:szCs w:val="18"/>
                <w:lang w:eastAsia="tr-TR"/>
              </w:rPr>
              <w:br/>
              <w:t>"Kürtlere Türkiye Cumhuriyeti devletinin sahibi olmayı teklif ediyorum"</w:t>
            </w:r>
            <w:r w:rsidRPr="00255FD5">
              <w:rPr>
                <w:rFonts w:ascii="Swis721 BT" w:eastAsia="Times New Roman" w:hAnsi="Swis721 BT" w:cs="Calibri"/>
                <w:color w:val="0D0D0D"/>
                <w:sz w:val="18"/>
                <w:szCs w:val="18"/>
                <w:lang w:eastAsia="tr-TR"/>
              </w:rPr>
              <w:br/>
            </w:r>
            <w:r w:rsidRPr="00255FD5">
              <w:rPr>
                <w:rFonts w:ascii="Swis721 BT" w:eastAsia="Times New Roman" w:hAnsi="Swis721 BT" w:cs="Calibri"/>
                <w:b/>
                <w:bCs/>
                <w:color w:val="FF0000"/>
                <w:sz w:val="18"/>
                <w:szCs w:val="18"/>
                <w:lang w:eastAsia="tr-TR"/>
              </w:rPr>
              <w:t>Siz bu görüşü destekliyor musunuz?</w:t>
            </w:r>
          </w:p>
        </w:tc>
      </w:tr>
      <w:tr w:rsidR="004155A3" w:rsidRPr="00255FD5" w:rsidTr="00A43008">
        <w:trPr>
          <w:trHeight w:val="996"/>
        </w:trPr>
        <w:tc>
          <w:tcPr>
            <w:tcW w:w="5562" w:type="dxa"/>
            <w:gridSpan w:val="2"/>
            <w:vMerge/>
            <w:tcBorders>
              <w:top w:val="double" w:sz="6" w:space="0" w:color="auto"/>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b/>
                <w:bCs/>
                <w:color w:val="000000"/>
                <w:sz w:val="18"/>
                <w:szCs w:val="18"/>
                <w:lang w:eastAsia="tr-TR"/>
              </w:rPr>
            </w:pPr>
            <w:r w:rsidRPr="00255FD5">
              <w:rPr>
                <w:rFonts w:ascii="Swis721 BT" w:eastAsia="Times New Roman" w:hAnsi="Swis721 BT" w:cs="Calibri"/>
                <w:b/>
                <w:bCs/>
                <w:color w:val="000000"/>
                <w:sz w:val="18"/>
                <w:szCs w:val="18"/>
                <w:lang w:eastAsia="tr-TR"/>
              </w:rPr>
              <w:t xml:space="preserve">Evet </w:t>
            </w:r>
            <w:r w:rsidRPr="00255FD5">
              <w:rPr>
                <w:rFonts w:ascii="Swis721 BT" w:eastAsia="Times New Roman" w:hAnsi="Swis721 BT" w:cs="Calibri"/>
                <w:b/>
                <w:bCs/>
                <w:color w:val="000000"/>
                <w:sz w:val="18"/>
                <w:szCs w:val="18"/>
                <w:lang w:eastAsia="tr-TR"/>
              </w:rPr>
              <w:br/>
              <w:t>destekliyorum</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b/>
                <w:bCs/>
                <w:color w:val="000000"/>
                <w:sz w:val="18"/>
                <w:szCs w:val="18"/>
                <w:lang w:eastAsia="tr-TR"/>
              </w:rPr>
            </w:pPr>
            <w:r w:rsidRPr="00255FD5">
              <w:rPr>
                <w:rFonts w:ascii="Swis721 BT" w:eastAsia="Times New Roman" w:hAnsi="Swis721 BT" w:cs="Calibri"/>
                <w:b/>
                <w:bCs/>
                <w:color w:val="000000"/>
                <w:sz w:val="18"/>
                <w:szCs w:val="18"/>
                <w:lang w:eastAsia="tr-TR"/>
              </w:rPr>
              <w:t>Hayır desteklemiyorum</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b/>
                <w:bCs/>
                <w:color w:val="000000"/>
                <w:sz w:val="18"/>
                <w:szCs w:val="18"/>
                <w:lang w:eastAsia="tr-TR"/>
              </w:rPr>
            </w:pPr>
            <w:r w:rsidRPr="00255FD5">
              <w:rPr>
                <w:rFonts w:ascii="Swis721 BT" w:eastAsia="Times New Roman" w:hAnsi="Swis721 BT" w:cs="Calibri"/>
                <w:b/>
                <w:bCs/>
                <w:color w:val="000000"/>
                <w:sz w:val="18"/>
                <w:szCs w:val="18"/>
                <w:lang w:eastAsia="tr-TR"/>
              </w:rPr>
              <w:t>Fikrim yok</w:t>
            </w:r>
          </w:p>
        </w:tc>
        <w:tc>
          <w:tcPr>
            <w:tcW w:w="0" w:type="auto"/>
            <w:tcBorders>
              <w:top w:val="nil"/>
              <w:left w:val="nil"/>
              <w:bottom w:val="single" w:sz="4" w:space="0" w:color="auto"/>
              <w:right w:val="double" w:sz="6"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b/>
                <w:bCs/>
                <w:color w:val="000000"/>
                <w:sz w:val="18"/>
                <w:szCs w:val="18"/>
                <w:lang w:eastAsia="tr-TR"/>
              </w:rPr>
            </w:pPr>
            <w:r w:rsidRPr="00255FD5">
              <w:rPr>
                <w:rFonts w:ascii="Swis721 BT" w:eastAsia="Times New Roman" w:hAnsi="Swis721 BT" w:cs="Calibri"/>
                <w:b/>
                <w:bCs/>
                <w:color w:val="000000"/>
                <w:sz w:val="18"/>
                <w:szCs w:val="18"/>
                <w:lang w:eastAsia="tr-TR"/>
              </w:rPr>
              <w:t>Total</w:t>
            </w:r>
          </w:p>
        </w:tc>
      </w:tr>
      <w:tr w:rsidR="004155A3" w:rsidRPr="00255FD5" w:rsidTr="00A43008">
        <w:trPr>
          <w:trHeight w:val="250"/>
        </w:trPr>
        <w:tc>
          <w:tcPr>
            <w:tcW w:w="2403" w:type="dxa"/>
            <w:vMerge w:val="restart"/>
            <w:tcBorders>
              <w:top w:val="nil"/>
              <w:left w:val="double" w:sz="6" w:space="0" w:color="auto"/>
              <w:bottom w:val="single" w:sz="4" w:space="0" w:color="auto"/>
              <w:right w:val="single" w:sz="4" w:space="0" w:color="auto"/>
            </w:tcBorders>
            <w:shd w:val="clear" w:color="000000" w:fill="D2ECF7"/>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Bu Pazar Milletvekili seçimi yapılacak olsa oyunuzu hangi Partiye verirsiniz?</w:t>
            </w: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AK PARTİ</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14,20%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79,40%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6,40%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CHP</w:t>
            </w:r>
          </w:p>
        </w:tc>
        <w:tc>
          <w:tcPr>
            <w:tcW w:w="0" w:type="auto"/>
            <w:tcBorders>
              <w:top w:val="nil"/>
              <w:left w:val="nil"/>
              <w:bottom w:val="single" w:sz="4" w:space="0" w:color="auto"/>
              <w:right w:val="single" w:sz="4" w:space="0" w:color="auto"/>
            </w:tcBorders>
            <w:shd w:val="clear" w:color="000000" w:fill="FF00FF"/>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50,10%</w:t>
            </w: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31,60%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18,30%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MHP</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25,20%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72,20%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2,60%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18,50%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81,50%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DEM P.</w:t>
            </w:r>
          </w:p>
        </w:tc>
        <w:tc>
          <w:tcPr>
            <w:tcW w:w="0" w:type="auto"/>
            <w:tcBorders>
              <w:top w:val="nil"/>
              <w:left w:val="nil"/>
              <w:bottom w:val="single" w:sz="4" w:space="0" w:color="auto"/>
              <w:right w:val="single" w:sz="4" w:space="0" w:color="auto"/>
            </w:tcBorders>
            <w:shd w:val="clear" w:color="000000" w:fill="FF00FF"/>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76,40%</w:t>
            </w: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13,40%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10,20%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YRP</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13,80%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72,40%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13,80%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ZAFER P.</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96,70%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TİP</w:t>
            </w:r>
          </w:p>
        </w:tc>
        <w:tc>
          <w:tcPr>
            <w:tcW w:w="0" w:type="auto"/>
            <w:tcBorders>
              <w:top w:val="nil"/>
              <w:left w:val="nil"/>
              <w:bottom w:val="single" w:sz="4" w:space="0" w:color="auto"/>
              <w:right w:val="single" w:sz="4" w:space="0" w:color="auto"/>
            </w:tcBorders>
            <w:shd w:val="clear" w:color="000000" w:fill="FF00FF"/>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28,60%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71,40%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SAADET P.</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13,30%</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86,70%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Yavuz Ağıralioğlu(Anahtar Parti)</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4155A3" w:rsidRPr="00255FD5" w:rsidRDefault="004155A3" w:rsidP="00A43008">
            <w:pPr>
              <w:spacing w:after="0" w:line="240" w:lineRule="auto"/>
              <w:jc w:val="center"/>
              <w:rPr>
                <w:rFonts w:ascii="Swis721 BT" w:eastAsia="Times New Roman" w:hAnsi="Swis721 BT" w:cs="Calibri"/>
                <w:b/>
                <w:bCs/>
                <w:color w:val="FFFFFF"/>
                <w:sz w:val="18"/>
                <w:szCs w:val="18"/>
                <w:lang w:eastAsia="tr-TR"/>
              </w:rPr>
            </w:pPr>
            <w:r w:rsidRPr="00255FD5">
              <w:rPr>
                <w:rFonts w:ascii="Swis721 BT" w:eastAsia="Times New Roman" w:hAnsi="Swis721 BT" w:cs="Calibri"/>
                <w:b/>
                <w:bCs/>
                <w:color w:val="FFFFFF"/>
                <w:sz w:val="18"/>
                <w:szCs w:val="18"/>
                <w:lang w:eastAsia="tr-TR"/>
              </w:rPr>
              <w:t>96,80%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3,20%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250"/>
        </w:trPr>
        <w:tc>
          <w:tcPr>
            <w:tcW w:w="2403" w:type="dxa"/>
            <w:vMerge/>
            <w:tcBorders>
              <w:top w:val="nil"/>
              <w:left w:val="double" w:sz="6" w:space="0" w:color="auto"/>
              <w:bottom w:val="single" w:sz="4" w:space="0" w:color="auto"/>
              <w:right w:val="single" w:sz="4" w:space="0" w:color="auto"/>
            </w:tcBorders>
            <w:vAlign w:val="center"/>
            <w:hideMark/>
          </w:tcPr>
          <w:p w:rsidR="004155A3" w:rsidRPr="00255FD5" w:rsidRDefault="004155A3" w:rsidP="00A43008">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ind w:firstLineChars="200" w:firstLine="360"/>
              <w:rPr>
                <w:rFonts w:ascii="Swis721 BT" w:eastAsia="Times New Roman" w:hAnsi="Swis721 BT" w:cs="Calibri"/>
                <w:color w:val="000000"/>
                <w:sz w:val="18"/>
                <w:szCs w:val="18"/>
                <w:lang w:eastAsia="tr-TR"/>
              </w:rPr>
            </w:pPr>
            <w:r w:rsidRPr="00255FD5">
              <w:rPr>
                <w:rFonts w:ascii="Swis721 BT" w:eastAsia="Times New Roman" w:hAnsi="Swis721 BT" w:cs="Calibri"/>
                <w:color w:val="000000"/>
                <w:sz w:val="18"/>
                <w:szCs w:val="18"/>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26,00%</w:t>
            </w:r>
          </w:p>
        </w:tc>
        <w:tc>
          <w:tcPr>
            <w:tcW w:w="0" w:type="auto"/>
            <w:tcBorders>
              <w:top w:val="nil"/>
              <w:left w:val="nil"/>
              <w:bottom w:val="single" w:sz="4" w:space="0" w:color="auto"/>
              <w:right w:val="single" w:sz="4"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56,00%</w:t>
            </w:r>
          </w:p>
        </w:tc>
        <w:tc>
          <w:tcPr>
            <w:tcW w:w="0" w:type="auto"/>
            <w:tcBorders>
              <w:top w:val="nil"/>
              <w:left w:val="nil"/>
              <w:bottom w:val="single" w:sz="4" w:space="0" w:color="auto"/>
              <w:right w:val="single" w:sz="4" w:space="0" w:color="auto"/>
            </w:tcBorders>
            <w:shd w:val="clear" w:color="auto" w:fill="auto"/>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sidRPr="00255FD5">
              <w:rPr>
                <w:rFonts w:ascii="Swis721 BT" w:eastAsia="Times New Roman" w:hAnsi="Swis721 BT" w:cs="Calibri"/>
                <w:color w:val="0D0D0D"/>
                <w:sz w:val="18"/>
                <w:szCs w:val="18"/>
                <w:lang w:eastAsia="tr-TR"/>
              </w:rPr>
              <w:t>18,00%</w:t>
            </w:r>
          </w:p>
        </w:tc>
        <w:tc>
          <w:tcPr>
            <w:tcW w:w="0" w:type="auto"/>
            <w:tcBorders>
              <w:top w:val="nil"/>
              <w:left w:val="nil"/>
              <w:bottom w:val="single" w:sz="4" w:space="0" w:color="auto"/>
              <w:right w:val="double" w:sz="6" w:space="0" w:color="auto"/>
            </w:tcBorders>
            <w:shd w:val="clear" w:color="auto" w:fill="auto"/>
            <w:noWrap/>
            <w:vAlign w:val="center"/>
            <w:hideMark/>
          </w:tcPr>
          <w:p w:rsidR="004155A3" w:rsidRPr="00255FD5" w:rsidRDefault="004155A3" w:rsidP="00A43008">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4155A3" w:rsidRPr="00255FD5" w:rsidTr="00A43008">
        <w:trPr>
          <w:trHeight w:val="354"/>
        </w:trPr>
        <w:tc>
          <w:tcPr>
            <w:tcW w:w="5562" w:type="dxa"/>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4155A3" w:rsidRPr="00255FD5" w:rsidRDefault="004155A3" w:rsidP="00A43008">
            <w:pPr>
              <w:spacing w:after="0" w:line="240" w:lineRule="auto"/>
              <w:jc w:val="center"/>
              <w:rPr>
                <w:rFonts w:ascii="Swis721 BT" w:eastAsia="Times New Roman" w:hAnsi="Swis721 BT" w:cs="Calibri"/>
                <w:b/>
                <w:bCs/>
                <w:color w:val="C00000"/>
                <w:sz w:val="18"/>
                <w:szCs w:val="18"/>
                <w:lang w:eastAsia="tr-TR"/>
              </w:rPr>
            </w:pPr>
            <w:r w:rsidRPr="00255FD5">
              <w:rPr>
                <w:rFonts w:ascii="Swis721 BT" w:eastAsia="Times New Roman" w:hAnsi="Swis721 BT" w:cs="Calibri"/>
                <w:b/>
                <w:bCs/>
                <w:color w:val="C00000"/>
                <w:sz w:val="18"/>
                <w:szCs w:val="18"/>
                <w:lang w:eastAsia="tr-TR"/>
              </w:rPr>
              <w:t>TOTAL</w:t>
            </w:r>
          </w:p>
        </w:tc>
        <w:tc>
          <w:tcPr>
            <w:tcW w:w="0" w:type="auto"/>
            <w:tcBorders>
              <w:top w:val="nil"/>
              <w:left w:val="nil"/>
              <w:bottom w:val="double" w:sz="6" w:space="0" w:color="auto"/>
              <w:right w:val="single" w:sz="4" w:space="0" w:color="auto"/>
            </w:tcBorders>
            <w:shd w:val="clear" w:color="000000" w:fill="F2F2F2"/>
            <w:vAlign w:val="center"/>
            <w:hideMark/>
          </w:tcPr>
          <w:p w:rsidR="004155A3" w:rsidRPr="00255FD5" w:rsidRDefault="004155A3" w:rsidP="00A43008">
            <w:pPr>
              <w:spacing w:after="0" w:line="240" w:lineRule="auto"/>
              <w:jc w:val="center"/>
              <w:rPr>
                <w:rFonts w:ascii="Swis721 BT" w:eastAsia="Times New Roman" w:hAnsi="Swis721 BT" w:cs="Calibri"/>
                <w:b/>
                <w:bCs/>
                <w:color w:val="C00000"/>
                <w:sz w:val="18"/>
                <w:szCs w:val="18"/>
                <w:lang w:eastAsia="tr-TR"/>
              </w:rPr>
            </w:pPr>
            <w:r w:rsidRPr="00255FD5">
              <w:rPr>
                <w:rFonts w:ascii="Swis721 BT" w:eastAsia="Times New Roman" w:hAnsi="Swis721 BT" w:cs="Calibri"/>
                <w:b/>
                <w:bCs/>
                <w:color w:val="C00000"/>
                <w:sz w:val="18"/>
                <w:szCs w:val="18"/>
                <w:lang w:eastAsia="tr-TR"/>
              </w:rPr>
              <w:t>31,90%</w:t>
            </w:r>
          </w:p>
        </w:tc>
        <w:tc>
          <w:tcPr>
            <w:tcW w:w="0" w:type="auto"/>
            <w:tcBorders>
              <w:top w:val="nil"/>
              <w:left w:val="nil"/>
              <w:bottom w:val="double" w:sz="6" w:space="0" w:color="auto"/>
              <w:right w:val="single" w:sz="4" w:space="0" w:color="auto"/>
            </w:tcBorders>
            <w:shd w:val="clear" w:color="000000" w:fill="F2F2F2"/>
            <w:noWrap/>
            <w:vAlign w:val="center"/>
            <w:hideMark/>
          </w:tcPr>
          <w:p w:rsidR="004155A3" w:rsidRPr="00255FD5" w:rsidRDefault="004155A3" w:rsidP="00A43008">
            <w:pPr>
              <w:spacing w:after="0" w:line="240" w:lineRule="auto"/>
              <w:jc w:val="center"/>
              <w:rPr>
                <w:rFonts w:ascii="Swis721 BT" w:eastAsia="Times New Roman" w:hAnsi="Swis721 BT" w:cs="Calibri"/>
                <w:b/>
                <w:bCs/>
                <w:color w:val="C00000"/>
                <w:sz w:val="18"/>
                <w:szCs w:val="18"/>
                <w:lang w:eastAsia="tr-TR"/>
              </w:rPr>
            </w:pPr>
            <w:r w:rsidRPr="00255FD5">
              <w:rPr>
                <w:rFonts w:ascii="Swis721 BT" w:eastAsia="Times New Roman" w:hAnsi="Swis721 BT" w:cs="Calibri"/>
                <w:b/>
                <w:bCs/>
                <w:color w:val="C00000"/>
                <w:sz w:val="18"/>
                <w:szCs w:val="18"/>
                <w:lang w:eastAsia="tr-TR"/>
              </w:rPr>
              <w:t>58,10%</w:t>
            </w:r>
          </w:p>
        </w:tc>
        <w:tc>
          <w:tcPr>
            <w:tcW w:w="0" w:type="auto"/>
            <w:tcBorders>
              <w:top w:val="nil"/>
              <w:left w:val="nil"/>
              <w:bottom w:val="double" w:sz="6" w:space="0" w:color="auto"/>
              <w:right w:val="single" w:sz="4" w:space="0" w:color="auto"/>
            </w:tcBorders>
            <w:shd w:val="clear" w:color="000000" w:fill="F2F2F2"/>
            <w:vAlign w:val="center"/>
            <w:hideMark/>
          </w:tcPr>
          <w:p w:rsidR="004155A3" w:rsidRPr="00255FD5" w:rsidRDefault="004155A3" w:rsidP="00A43008">
            <w:pPr>
              <w:spacing w:after="0" w:line="240" w:lineRule="auto"/>
              <w:jc w:val="center"/>
              <w:rPr>
                <w:rFonts w:ascii="Swis721 BT" w:eastAsia="Times New Roman" w:hAnsi="Swis721 BT" w:cs="Calibri"/>
                <w:b/>
                <w:bCs/>
                <w:color w:val="C00000"/>
                <w:sz w:val="18"/>
                <w:szCs w:val="18"/>
                <w:lang w:eastAsia="tr-TR"/>
              </w:rPr>
            </w:pPr>
            <w:r w:rsidRPr="00255FD5">
              <w:rPr>
                <w:rFonts w:ascii="Swis721 BT" w:eastAsia="Times New Roman" w:hAnsi="Swis721 BT" w:cs="Calibri"/>
                <w:b/>
                <w:bCs/>
                <w:color w:val="C00000"/>
                <w:sz w:val="18"/>
                <w:szCs w:val="18"/>
                <w:lang w:eastAsia="tr-TR"/>
              </w:rPr>
              <w:t>10,00%</w:t>
            </w:r>
          </w:p>
        </w:tc>
        <w:tc>
          <w:tcPr>
            <w:tcW w:w="0" w:type="auto"/>
            <w:tcBorders>
              <w:top w:val="nil"/>
              <w:left w:val="nil"/>
              <w:bottom w:val="double" w:sz="6" w:space="0" w:color="auto"/>
              <w:right w:val="double" w:sz="6" w:space="0" w:color="auto"/>
            </w:tcBorders>
            <w:shd w:val="clear" w:color="000000" w:fill="F2F2F2"/>
            <w:noWrap/>
            <w:vAlign w:val="center"/>
            <w:hideMark/>
          </w:tcPr>
          <w:p w:rsidR="004155A3" w:rsidRPr="00255FD5" w:rsidRDefault="004155A3" w:rsidP="00A43008">
            <w:pPr>
              <w:spacing w:after="0" w:line="240" w:lineRule="auto"/>
              <w:jc w:val="center"/>
              <w:rPr>
                <w:rFonts w:ascii="Swis721 BT" w:eastAsia="Times New Roman" w:hAnsi="Swis721 BT" w:cs="Calibri"/>
                <w:b/>
                <w:bCs/>
                <w:color w:val="C00000"/>
                <w:sz w:val="18"/>
                <w:szCs w:val="18"/>
                <w:lang w:eastAsia="tr-TR"/>
              </w:rPr>
            </w:pPr>
            <w:r>
              <w:rPr>
                <w:rFonts w:ascii="Swis721 BT" w:eastAsia="Times New Roman" w:hAnsi="Swis721 BT" w:cs="Calibri"/>
                <w:b/>
                <w:bCs/>
                <w:color w:val="C00000"/>
                <w:sz w:val="18"/>
                <w:szCs w:val="18"/>
                <w:lang w:eastAsia="tr-TR"/>
              </w:rPr>
              <w:t>100</w:t>
            </w:r>
          </w:p>
        </w:tc>
      </w:tr>
    </w:tbl>
    <w:p w:rsidR="00A43008" w:rsidRPr="00DF1775" w:rsidRDefault="0011101E" w:rsidP="00A43008">
      <w:pPr>
        <w:pStyle w:val="Balk3"/>
        <w:spacing w:line="240" w:lineRule="auto"/>
        <w:ind w:left="708"/>
        <w:rPr>
          <w:rFonts w:ascii="Futura Bk BT" w:hAnsi="Futura Bk BT"/>
          <w:b/>
          <w:i/>
          <w:lang w:eastAsia="tr-TR"/>
        </w:rPr>
      </w:pPr>
      <w:r w:rsidRPr="0011101E">
        <w:rPr>
          <w:rFonts w:ascii="Futura Bk BT" w:hAnsi="Futura Bk BT"/>
        </w:rPr>
        <w:t>Bu iki tablo, Türkiye’de önemli siyasi konulardaki önerilere karşı toplumun genellikle çekinceli ve eleştirel bir duruş sergilediğini gösteriyor. Her iki öneriye de verilen destek oranlarının %30 civarında olması, toplumun geniş bir kesiminin bu tür tekliflere karşı ortak bir temkin</w:t>
      </w:r>
      <w:r>
        <w:rPr>
          <w:rFonts w:ascii="Futura Bk BT" w:hAnsi="Futura Bk BT"/>
        </w:rPr>
        <w:t>lilik taşıdığını ortaya koyduğu gözlemlenmiştir.</w:t>
      </w:r>
      <w:r w:rsidR="00A43008">
        <w:rPr>
          <w:rFonts w:ascii="Futura Bk BT" w:hAnsi="Futura Bk BT"/>
        </w:rPr>
        <w:br/>
      </w:r>
      <w:r w:rsidR="00A43008">
        <w:rPr>
          <w:rFonts w:ascii="Futura Bk BT" w:hAnsi="Futura Bk BT"/>
        </w:rPr>
        <w:br/>
      </w:r>
      <w:r w:rsidR="00A43008" w:rsidRPr="00DF1775">
        <w:rPr>
          <w:rFonts w:ascii="Futura Bk BT" w:hAnsi="Futura Bk BT"/>
          <w:b/>
          <w:i/>
        </w:rPr>
        <w:t>"Öcalan'a Önerilen Konuşma ve Özgür Özel'in Kürtler Üzerine Önerisi: Parti Seçmenlerinin Farklı Tutumları"</w:t>
      </w:r>
    </w:p>
    <w:p w:rsidR="0011101E" w:rsidRDefault="0011101E" w:rsidP="0011101E">
      <w:pPr>
        <w:pStyle w:val="NormalWeb"/>
        <w:spacing w:line="276" w:lineRule="auto"/>
        <w:ind w:left="708"/>
        <w:jc w:val="both"/>
        <w:rPr>
          <w:rFonts w:ascii="Futura Bk BT" w:hAnsi="Futura Bk BT"/>
        </w:rPr>
      </w:pPr>
    </w:p>
    <w:p w:rsidR="001A2773" w:rsidRDefault="00A43008" w:rsidP="00A43008">
      <w:pPr>
        <w:pStyle w:val="NormalWeb"/>
        <w:spacing w:line="276" w:lineRule="auto"/>
        <w:ind w:left="708"/>
        <w:jc w:val="both"/>
      </w:pPr>
      <w:r>
        <w:br/>
      </w:r>
    </w:p>
    <w:p w:rsidR="00DF1775" w:rsidRPr="00DF1775" w:rsidRDefault="00DF1775" w:rsidP="00A43008">
      <w:pPr>
        <w:pStyle w:val="NormalWeb"/>
        <w:spacing w:line="276" w:lineRule="auto"/>
        <w:ind w:left="708"/>
        <w:jc w:val="both"/>
        <w:rPr>
          <w:rFonts w:ascii="Futura Bk BT" w:hAnsi="Futura Bk BT"/>
        </w:rPr>
      </w:pPr>
      <w:r w:rsidRPr="00DF1775">
        <w:rPr>
          <w:rFonts w:ascii="Futura Bk BT" w:hAnsi="Futura Bk BT"/>
        </w:rPr>
        <w:lastRenderedPageBreak/>
        <w:t>Bu iki tablo, toplumun ve siyasi parti seçmenlerinin MHP Lideri Devlet Bahçeli'nin Öcalan'a TBMM'de konuşma yapma önerisi ile CHP Lideri Özgür Özel'in Kürtlere yönelik devletin sahibi olma teklifi arasındaki farklı tepkilerini göstermektedir.</w:t>
      </w:r>
    </w:p>
    <w:p w:rsidR="00DF1775" w:rsidRPr="00DF1775" w:rsidRDefault="00DF1775" w:rsidP="00DF1775">
      <w:pPr>
        <w:pStyle w:val="Balk4"/>
        <w:spacing w:line="276" w:lineRule="auto"/>
        <w:ind w:left="708"/>
        <w:jc w:val="both"/>
        <w:rPr>
          <w:rFonts w:ascii="Futura Bk BT" w:hAnsi="Futura Bk BT"/>
        </w:rPr>
      </w:pPr>
      <w:r w:rsidRPr="00DF1775">
        <w:rPr>
          <w:rFonts w:ascii="Futura Bk BT" w:hAnsi="Futura Bk BT"/>
        </w:rPr>
        <w:t>Parti Seçmenlerinin Görüşleri Üzerine Analiz:</w:t>
      </w:r>
    </w:p>
    <w:p w:rsidR="00DF1775" w:rsidRPr="00DF1775" w:rsidRDefault="00DF1775" w:rsidP="00DF1775">
      <w:pPr>
        <w:numPr>
          <w:ilvl w:val="0"/>
          <w:numId w:val="41"/>
        </w:numPr>
        <w:tabs>
          <w:tab w:val="clear" w:pos="720"/>
          <w:tab w:val="num" w:pos="1428"/>
        </w:tabs>
        <w:spacing w:before="100" w:beforeAutospacing="1" w:after="100" w:afterAutospacing="1"/>
        <w:ind w:left="1428"/>
        <w:jc w:val="both"/>
        <w:rPr>
          <w:rFonts w:ascii="Futura Bk BT" w:hAnsi="Futura Bk BT"/>
          <w:sz w:val="24"/>
          <w:szCs w:val="24"/>
        </w:rPr>
      </w:pPr>
      <w:r w:rsidRPr="00DF1775">
        <w:rPr>
          <w:rStyle w:val="Gl"/>
          <w:rFonts w:ascii="Futura Bk BT" w:hAnsi="Futura Bk BT"/>
          <w:sz w:val="24"/>
          <w:szCs w:val="24"/>
        </w:rPr>
        <w:t>AK Parti Seçmenleri:</w:t>
      </w:r>
      <w:r w:rsidRPr="00DF1775">
        <w:rPr>
          <w:rFonts w:ascii="Futura Bk BT" w:hAnsi="Futura Bk BT"/>
          <w:sz w:val="24"/>
          <w:szCs w:val="24"/>
        </w:rPr>
        <w:t xml:space="preserve"> Bahçeli'nin önerisini %54,3 oranında destekleyen AK Parti seçmenleri, Özgür Özel'in önerisini %14,2 oranında destekleyerek büyük ölçüde karşı çıkıyor (%79,4). Bu, AK Parti seçmenlerinin Öcalan ile ilgili öneriye daha açık olmasına rağmen, Kürtler üzerine yapılan bu </w:t>
      </w:r>
      <w:proofErr w:type="gramStart"/>
      <w:r w:rsidRPr="00DF1775">
        <w:rPr>
          <w:rFonts w:ascii="Futura Bk BT" w:hAnsi="Futura Bk BT"/>
          <w:sz w:val="24"/>
          <w:szCs w:val="24"/>
        </w:rPr>
        <w:t>spesifik</w:t>
      </w:r>
      <w:proofErr w:type="gramEnd"/>
      <w:r w:rsidRPr="00DF1775">
        <w:rPr>
          <w:rFonts w:ascii="Futura Bk BT" w:hAnsi="Futura Bk BT"/>
          <w:sz w:val="24"/>
          <w:szCs w:val="24"/>
        </w:rPr>
        <w:t xml:space="preserve"> öneriye sert bir muhalefet gösterdiğini ortaya koyuyor.</w:t>
      </w:r>
    </w:p>
    <w:p w:rsidR="00DF1775" w:rsidRPr="00DF1775" w:rsidRDefault="00DF1775" w:rsidP="00DF1775">
      <w:pPr>
        <w:numPr>
          <w:ilvl w:val="0"/>
          <w:numId w:val="41"/>
        </w:numPr>
        <w:tabs>
          <w:tab w:val="clear" w:pos="720"/>
          <w:tab w:val="num" w:pos="1428"/>
        </w:tabs>
        <w:spacing w:before="100" w:beforeAutospacing="1" w:after="100" w:afterAutospacing="1"/>
        <w:ind w:left="1428"/>
        <w:jc w:val="both"/>
        <w:rPr>
          <w:rFonts w:ascii="Futura Bk BT" w:hAnsi="Futura Bk BT"/>
          <w:sz w:val="24"/>
          <w:szCs w:val="24"/>
        </w:rPr>
      </w:pPr>
      <w:r w:rsidRPr="00DF1775">
        <w:rPr>
          <w:rStyle w:val="Gl"/>
          <w:rFonts w:ascii="Futura Bk BT" w:hAnsi="Futura Bk BT"/>
          <w:sz w:val="24"/>
          <w:szCs w:val="24"/>
        </w:rPr>
        <w:t>CHP Seçmenleri:</w:t>
      </w:r>
      <w:r w:rsidRPr="00DF1775">
        <w:rPr>
          <w:rFonts w:ascii="Futura Bk BT" w:hAnsi="Futura Bk BT"/>
          <w:sz w:val="24"/>
          <w:szCs w:val="24"/>
        </w:rPr>
        <w:t xml:space="preserve"> Kendi liderlerinin önerisini %50,1 oranında destekleyen CHP seçmenleri, Bahçeli'nin önerisine ise %91,3 oranında karşı çıkıyor. Bu, parti içi tutarlılığı ve kendi liderine verilen desteği gösteriyor.</w:t>
      </w:r>
    </w:p>
    <w:p w:rsidR="00DF1775" w:rsidRPr="00DF1775" w:rsidRDefault="00DF1775" w:rsidP="00DF1775">
      <w:pPr>
        <w:numPr>
          <w:ilvl w:val="0"/>
          <w:numId w:val="41"/>
        </w:numPr>
        <w:tabs>
          <w:tab w:val="clear" w:pos="720"/>
          <w:tab w:val="num" w:pos="1428"/>
        </w:tabs>
        <w:spacing w:before="100" w:beforeAutospacing="1" w:after="100" w:afterAutospacing="1"/>
        <w:ind w:left="1428"/>
        <w:jc w:val="both"/>
        <w:rPr>
          <w:rFonts w:ascii="Futura Bk BT" w:hAnsi="Futura Bk BT"/>
          <w:sz w:val="24"/>
          <w:szCs w:val="24"/>
        </w:rPr>
      </w:pPr>
      <w:r w:rsidRPr="00DF1775">
        <w:rPr>
          <w:rStyle w:val="Gl"/>
          <w:rFonts w:ascii="Futura Bk BT" w:hAnsi="Futura Bk BT"/>
          <w:sz w:val="24"/>
          <w:szCs w:val="24"/>
        </w:rPr>
        <w:t>MHP Seçmenleri:</w:t>
      </w:r>
      <w:r w:rsidRPr="00DF1775">
        <w:rPr>
          <w:rFonts w:ascii="Futura Bk BT" w:hAnsi="Futura Bk BT"/>
          <w:sz w:val="24"/>
          <w:szCs w:val="24"/>
        </w:rPr>
        <w:t xml:space="preserve"> MHP seçmenleri Bahçeli’nin önerisini %88,7 oranında desteklerken, Özel’in önerisini %72,2 oranında reddediyor. Bu, MHP seçmenlerinin genel olarak liderlerinin politikalarına bağlı kaldığını ve farklı siyasi liderlerden gelen önerilere kapalı olduklarını gösteriyor.</w:t>
      </w:r>
    </w:p>
    <w:p w:rsidR="00DF1775" w:rsidRPr="00DF1775" w:rsidRDefault="00DF1775" w:rsidP="00DF1775">
      <w:pPr>
        <w:numPr>
          <w:ilvl w:val="0"/>
          <w:numId w:val="41"/>
        </w:numPr>
        <w:tabs>
          <w:tab w:val="clear" w:pos="720"/>
          <w:tab w:val="num" w:pos="1428"/>
        </w:tabs>
        <w:spacing w:before="100" w:beforeAutospacing="1" w:after="100" w:afterAutospacing="1"/>
        <w:ind w:left="1428"/>
        <w:jc w:val="both"/>
        <w:rPr>
          <w:rFonts w:ascii="Futura Bk BT" w:hAnsi="Futura Bk BT"/>
          <w:sz w:val="24"/>
          <w:szCs w:val="24"/>
        </w:rPr>
      </w:pPr>
      <w:r w:rsidRPr="00DF1775">
        <w:rPr>
          <w:rStyle w:val="Gl"/>
          <w:rFonts w:ascii="Futura Bk BT" w:hAnsi="Futura Bk BT"/>
          <w:sz w:val="24"/>
          <w:szCs w:val="24"/>
        </w:rPr>
        <w:t>İYİ Parti ve Diğer Muhalefet Seçmenleri:</w:t>
      </w:r>
      <w:r w:rsidRPr="00DF1775">
        <w:rPr>
          <w:rFonts w:ascii="Futura Bk BT" w:hAnsi="Futura Bk BT"/>
          <w:sz w:val="24"/>
          <w:szCs w:val="24"/>
        </w:rPr>
        <w:t xml:space="preserve"> İYİ Parti seçmenlerinin her iki öneriye de yüksek oranda karşı çıkması (%100 ve %81,5), merkez sağ tabanında bu tür önerilere karşı genel bir ret olduğunu işaret ediyor.</w:t>
      </w:r>
    </w:p>
    <w:p w:rsidR="00DF1775" w:rsidRPr="00DF1775" w:rsidRDefault="00DF1775" w:rsidP="00DF1775">
      <w:pPr>
        <w:pStyle w:val="Balk4"/>
        <w:spacing w:line="276" w:lineRule="auto"/>
        <w:ind w:left="708"/>
        <w:jc w:val="both"/>
        <w:rPr>
          <w:rFonts w:ascii="Futura Bk BT" w:hAnsi="Futura Bk BT"/>
        </w:rPr>
      </w:pPr>
      <w:r w:rsidRPr="00DF1775">
        <w:rPr>
          <w:rFonts w:ascii="Futura Bk BT" w:hAnsi="Futura Bk BT"/>
        </w:rPr>
        <w:t>Genel Sonuçlar:</w:t>
      </w:r>
    </w:p>
    <w:p w:rsidR="00DF1775" w:rsidRDefault="00DF1775" w:rsidP="00DF1775">
      <w:pPr>
        <w:pStyle w:val="NormalWeb"/>
        <w:spacing w:line="276" w:lineRule="auto"/>
        <w:ind w:left="708"/>
        <w:jc w:val="both"/>
      </w:pPr>
      <w:r w:rsidRPr="00DF1775">
        <w:rPr>
          <w:rFonts w:ascii="Futura Bk BT" w:hAnsi="Futura Bk BT"/>
        </w:rPr>
        <w:t>Her iki tablo, siyasi parti seçmenlerinin liderlerinin tutumlarına büyük ölçüde uyduğunu ve önerilerin toplumsal ve politik dinamikleri nasıl etkilediğini ortaya koyuyor. Öcalan’ın tecridinin kaldırılması önerisi daha fazla parti arasında bölünmüş bir destek alırken, Özgür Özel'in önerisi daha fazla parti tarafından reddediliyor. Bu, siyasi önerilerin seçmen tabanlarındaki yankısını ve partilerin ideolojik sınırlar</w:t>
      </w:r>
      <w:r>
        <w:rPr>
          <w:rFonts w:ascii="Futura Bk BT" w:hAnsi="Futura Bk BT"/>
        </w:rPr>
        <w:t xml:space="preserve">ını </w:t>
      </w:r>
      <w:r w:rsidR="009C07C0">
        <w:rPr>
          <w:rFonts w:ascii="Futura Bk BT" w:hAnsi="Futura Bk BT"/>
        </w:rPr>
        <w:t>açıkça gözler önüne serdiği gözlemlenmiştir.</w:t>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AC1EC6" w:rsidRDefault="00AC1EC6" w:rsidP="00C31506">
      <w:pPr>
        <w:pStyle w:val="NormalWeb"/>
      </w:pPr>
    </w:p>
    <w:p w:rsidR="00AC1EC6" w:rsidRDefault="00AC1EC6" w:rsidP="00C31506">
      <w:pPr>
        <w:pStyle w:val="NormalWeb"/>
      </w:pPr>
    </w:p>
    <w:p w:rsidR="00B72119" w:rsidRDefault="00B72119" w:rsidP="00C31506">
      <w:pPr>
        <w:pStyle w:val="NormalWeb"/>
      </w:pPr>
    </w:p>
    <w:p w:rsidR="00AC1EC6" w:rsidRDefault="00AC1EC6" w:rsidP="00C31506">
      <w:pPr>
        <w:pStyle w:val="NormalWeb"/>
      </w:pPr>
    </w:p>
    <w:p w:rsidR="00AC1EC6" w:rsidRPr="00AC1EC6" w:rsidRDefault="00AC1EC6" w:rsidP="00AC1EC6">
      <w:pPr>
        <w:pStyle w:val="Balk3"/>
        <w:ind w:firstLine="708"/>
        <w:rPr>
          <w:rFonts w:ascii="Futura Bk BT" w:hAnsi="Futura Bk BT"/>
          <w:b/>
          <w:i/>
          <w:sz w:val="26"/>
          <w:szCs w:val="26"/>
          <w:lang w:eastAsia="tr-TR"/>
        </w:rPr>
      </w:pPr>
      <w:r w:rsidRPr="00956EFE">
        <w:rPr>
          <w:rFonts w:ascii="Futura Bk BT" w:hAnsi="Futura Bk BT"/>
          <w:b/>
          <w:i/>
          <w:sz w:val="26"/>
          <w:szCs w:val="26"/>
        </w:rPr>
        <w:t>"Toplumun Ezici Çoğunluğu Öcalan'a Umut Hakkı Verilmesine Karşı"</w:t>
      </w:r>
      <w:r>
        <w:rPr>
          <w:rFonts w:ascii="Futura Bk BT" w:hAnsi="Futura Bk BT"/>
          <w:b/>
          <w:i/>
          <w:sz w:val="26"/>
          <w:szCs w:val="26"/>
        </w:rPr>
        <w:br/>
      </w:r>
    </w:p>
    <w:p w:rsidR="001A2773" w:rsidRDefault="004155A3" w:rsidP="00C31506">
      <w:pPr>
        <w:pStyle w:val="NormalWeb"/>
      </w:pPr>
      <w:r>
        <w:rPr>
          <w:noProof/>
        </w:rPr>
        <w:drawing>
          <wp:anchor distT="0" distB="0" distL="114300" distR="114300" simplePos="0" relativeHeight="251665408" behindDoc="0" locked="0" layoutInCell="1" allowOverlap="1">
            <wp:simplePos x="0" y="0"/>
            <wp:positionH relativeFrom="column">
              <wp:posOffset>1501692</wp:posOffset>
            </wp:positionH>
            <wp:positionV relativeFrom="paragraph">
              <wp:posOffset>61374</wp:posOffset>
            </wp:positionV>
            <wp:extent cx="4175760" cy="4175760"/>
            <wp:effectExtent l="114300" t="114300" r="129540" b="14859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yasi_gündem_araştırması_tüsiar_31.10.2024__S-5_Umuthakkı.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5760" cy="417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4155A3" w:rsidRDefault="004155A3" w:rsidP="00956EFE">
      <w:pPr>
        <w:pStyle w:val="Balk3"/>
        <w:ind w:firstLine="708"/>
        <w:jc w:val="both"/>
        <w:rPr>
          <w:rFonts w:ascii="Futura Bk BT" w:hAnsi="Futura Bk BT"/>
          <w:b/>
          <w:i/>
          <w:sz w:val="26"/>
          <w:szCs w:val="26"/>
        </w:rPr>
      </w:pPr>
    </w:p>
    <w:p w:rsidR="004155A3" w:rsidRDefault="004155A3" w:rsidP="00956EFE">
      <w:pPr>
        <w:pStyle w:val="Balk3"/>
        <w:ind w:firstLine="708"/>
        <w:jc w:val="both"/>
        <w:rPr>
          <w:rFonts w:ascii="Futura Bk BT" w:hAnsi="Futura Bk BT"/>
          <w:b/>
          <w:i/>
          <w:sz w:val="26"/>
          <w:szCs w:val="26"/>
        </w:rPr>
      </w:pPr>
    </w:p>
    <w:p w:rsidR="004155A3" w:rsidRDefault="004155A3" w:rsidP="00956EFE">
      <w:pPr>
        <w:pStyle w:val="Balk3"/>
        <w:ind w:firstLine="708"/>
        <w:jc w:val="both"/>
        <w:rPr>
          <w:rFonts w:ascii="Futura Bk BT" w:hAnsi="Futura Bk BT"/>
          <w:b/>
          <w:i/>
          <w:sz w:val="26"/>
          <w:szCs w:val="26"/>
        </w:rPr>
      </w:pPr>
    </w:p>
    <w:p w:rsidR="00956EFE" w:rsidRPr="00956EFE" w:rsidRDefault="00E54135" w:rsidP="00956EFE">
      <w:pPr>
        <w:pStyle w:val="NormalWeb"/>
        <w:spacing w:line="276" w:lineRule="auto"/>
        <w:ind w:left="708"/>
        <w:jc w:val="both"/>
        <w:rPr>
          <w:rFonts w:ascii="Futura Bk BT" w:hAnsi="Futura Bk BT"/>
        </w:rPr>
      </w:pPr>
      <w:proofErr w:type="spellStart"/>
      <w:r>
        <w:rPr>
          <w:rFonts w:ascii="Futura Bk BT" w:hAnsi="Futura Bk BT"/>
        </w:rPr>
        <w:t>TÜSİAR’ın</w:t>
      </w:r>
      <w:proofErr w:type="spellEnd"/>
      <w:r>
        <w:rPr>
          <w:rFonts w:ascii="Futura Bk BT" w:hAnsi="Futura Bk BT"/>
        </w:rPr>
        <w:t>,</w:t>
      </w:r>
      <w:r w:rsidRPr="00956EFE">
        <w:rPr>
          <w:rFonts w:ascii="Futura Bk BT" w:hAnsi="Futura Bk BT"/>
        </w:rPr>
        <w:t xml:space="preserve"> Türkiye</w:t>
      </w:r>
      <w:r w:rsidR="00956EFE">
        <w:rPr>
          <w:rFonts w:ascii="Futura Bk BT" w:hAnsi="Futura Bk BT"/>
        </w:rPr>
        <w:t xml:space="preserve"> </w:t>
      </w:r>
      <w:r w:rsidR="00956EFE" w:rsidRPr="00956EFE">
        <w:rPr>
          <w:rFonts w:ascii="Futura Bk BT" w:hAnsi="Futura Bk BT"/>
        </w:rPr>
        <w:t>Raporu 2024 anketine göre, katılımcıların %80,3'ü PKK lideri Abdullah Öcalan'a 'umut hakkı' verilmesine karşı çıkıyor. Bu sonuç, toplumun büyük bir kesiminin terörle mücadele ve güvenlik konusundaki hassasiyetini</w:t>
      </w:r>
      <w:r>
        <w:rPr>
          <w:rFonts w:ascii="Futura Bk BT" w:hAnsi="Futura Bk BT"/>
        </w:rPr>
        <w:t xml:space="preserve"> yanı sıra, Öcalan’a</w:t>
      </w:r>
      <w:r w:rsidR="00956EFE" w:rsidRPr="00956EFE">
        <w:rPr>
          <w:rFonts w:ascii="Futura Bk BT" w:hAnsi="Futura Bk BT"/>
        </w:rPr>
        <w:t xml:space="preserve"> yönelik affedici yaklaşımlara karşı tutumunu açıkça ortaya koyuyor. Öcalan'a 'umut hakkı' verilmesini destekleyenlerin oranı ise sadece %13,9 iken, %5,8'lik bir ke</w:t>
      </w:r>
      <w:r w:rsidR="00956EFE">
        <w:rPr>
          <w:rFonts w:ascii="Futura Bk BT" w:hAnsi="Futura Bk BT"/>
        </w:rPr>
        <w:t>sim bu konuda fikir belirtmemiştir.</w:t>
      </w:r>
    </w:p>
    <w:p w:rsidR="00956EFE" w:rsidRPr="00956EFE" w:rsidRDefault="00956EFE" w:rsidP="00956EFE">
      <w:pPr>
        <w:pStyle w:val="Balk4"/>
        <w:spacing w:line="276" w:lineRule="auto"/>
        <w:ind w:left="708"/>
        <w:jc w:val="both"/>
        <w:rPr>
          <w:rFonts w:ascii="Futura Bk BT" w:hAnsi="Futura Bk BT"/>
        </w:rPr>
      </w:pPr>
      <w:r w:rsidRPr="00956EFE">
        <w:rPr>
          <w:rFonts w:ascii="Futura Bk BT" w:hAnsi="Futura Bk BT"/>
        </w:rPr>
        <w:t>Detaylı Analiz:</w:t>
      </w:r>
    </w:p>
    <w:p w:rsidR="00956EFE" w:rsidRPr="00956EFE" w:rsidRDefault="00956EFE" w:rsidP="00956EFE">
      <w:pPr>
        <w:numPr>
          <w:ilvl w:val="0"/>
          <w:numId w:val="42"/>
        </w:numPr>
        <w:tabs>
          <w:tab w:val="clear" w:pos="720"/>
          <w:tab w:val="num" w:pos="1428"/>
        </w:tabs>
        <w:spacing w:before="100" w:beforeAutospacing="1" w:after="100" w:afterAutospacing="1"/>
        <w:ind w:left="1428"/>
        <w:jc w:val="both"/>
        <w:rPr>
          <w:rFonts w:ascii="Futura Bk BT" w:hAnsi="Futura Bk BT"/>
          <w:sz w:val="24"/>
          <w:szCs w:val="24"/>
        </w:rPr>
      </w:pPr>
      <w:r w:rsidRPr="00956EFE">
        <w:rPr>
          <w:rStyle w:val="Gl"/>
          <w:rFonts w:ascii="Futura Bk BT" w:hAnsi="Futura Bk BT"/>
          <w:sz w:val="24"/>
          <w:szCs w:val="24"/>
        </w:rPr>
        <w:t>Destek Oranı Düşük:</w:t>
      </w:r>
      <w:r w:rsidRPr="00956EFE">
        <w:rPr>
          <w:rFonts w:ascii="Futura Bk BT" w:hAnsi="Futura Bk BT"/>
          <w:sz w:val="24"/>
          <w:szCs w:val="24"/>
        </w:rPr>
        <w:t xml:space="preserve"> 'Umut hakkı' gibi hassas bir konuda toplumun yalnızca %13,9'luk bir kısmı olumlu görüş bildirmiştir. Bu oran, toplum genelinde affedici yaklaşımlara karşı güçlü bir direncin olduğunu gösteriyor.</w:t>
      </w:r>
    </w:p>
    <w:p w:rsidR="00956EFE" w:rsidRPr="00956EFE" w:rsidRDefault="00956EFE" w:rsidP="00956EFE">
      <w:pPr>
        <w:numPr>
          <w:ilvl w:val="0"/>
          <w:numId w:val="42"/>
        </w:numPr>
        <w:tabs>
          <w:tab w:val="clear" w:pos="720"/>
          <w:tab w:val="num" w:pos="1428"/>
        </w:tabs>
        <w:spacing w:before="100" w:beforeAutospacing="1" w:after="100" w:afterAutospacing="1"/>
        <w:ind w:left="1428"/>
        <w:jc w:val="both"/>
        <w:rPr>
          <w:rFonts w:ascii="Futura Bk BT" w:hAnsi="Futura Bk BT"/>
          <w:sz w:val="24"/>
          <w:szCs w:val="24"/>
        </w:rPr>
      </w:pPr>
      <w:r w:rsidRPr="00956EFE">
        <w:rPr>
          <w:rStyle w:val="Gl"/>
          <w:rFonts w:ascii="Futura Bk BT" w:hAnsi="Futura Bk BT"/>
          <w:sz w:val="24"/>
          <w:szCs w:val="24"/>
        </w:rPr>
        <w:t>Kararsızların Azlığı:</w:t>
      </w:r>
      <w:r w:rsidRPr="00956EFE">
        <w:rPr>
          <w:rFonts w:ascii="Futura Bk BT" w:hAnsi="Futura Bk BT"/>
          <w:sz w:val="24"/>
          <w:szCs w:val="24"/>
        </w:rPr>
        <w:t xml:space="preserve"> Fikir belirtmeyenlerin oranı %5,8 ile sınırlı kalırken, bu durum katılımcıların konuya ilişkin oldukça net bir duruş sergilediğini işaret ediyor.</w:t>
      </w:r>
    </w:p>
    <w:p w:rsidR="00956EFE" w:rsidRPr="00956EFE" w:rsidRDefault="00956EFE" w:rsidP="00956EFE">
      <w:pPr>
        <w:pStyle w:val="Balk4"/>
        <w:spacing w:line="276" w:lineRule="auto"/>
        <w:ind w:left="708"/>
        <w:jc w:val="both"/>
        <w:rPr>
          <w:rFonts w:ascii="Futura Bk BT" w:hAnsi="Futura Bk BT"/>
        </w:rPr>
      </w:pPr>
      <w:r w:rsidRPr="00956EFE">
        <w:rPr>
          <w:rFonts w:ascii="Futura Bk BT" w:hAnsi="Futura Bk BT"/>
        </w:rPr>
        <w:lastRenderedPageBreak/>
        <w:t>Sonuç:</w:t>
      </w:r>
    </w:p>
    <w:p w:rsidR="001A2773" w:rsidRDefault="00956EFE" w:rsidP="00956EFE">
      <w:pPr>
        <w:pStyle w:val="NormalWeb"/>
        <w:spacing w:line="276" w:lineRule="auto"/>
        <w:ind w:left="708"/>
        <w:jc w:val="both"/>
        <w:rPr>
          <w:rFonts w:ascii="Futura Bk BT" w:hAnsi="Futura Bk BT"/>
        </w:rPr>
      </w:pPr>
      <w:r w:rsidRPr="00956EFE">
        <w:rPr>
          <w:rFonts w:ascii="Futura Bk BT" w:hAnsi="Futura Bk BT"/>
        </w:rPr>
        <w:t xml:space="preserve">Bu anket, Türkiye'de güvenlik ve adalet konularının ne kadar önemli olduğunu ve toplumun büyük bir kesiminin bu tür önerilere olumsuz yaklaştığını ortaya koyuyor. Öcalan'a </w:t>
      </w:r>
      <w:r w:rsidRPr="00AC1EC6">
        <w:rPr>
          <w:rFonts w:ascii="Futura Bk BT" w:hAnsi="Futura Bk BT"/>
          <w:b/>
        </w:rPr>
        <w:t>'umut hakkı'</w:t>
      </w:r>
      <w:r w:rsidRPr="00956EFE">
        <w:rPr>
          <w:rFonts w:ascii="Futura Bk BT" w:hAnsi="Futura Bk BT"/>
        </w:rPr>
        <w:t xml:space="preserve"> verilmesine karşı olan yüksek oran, kamuoyunun bu konuda katı bir</w:t>
      </w:r>
      <w:r w:rsidR="00C34B35">
        <w:rPr>
          <w:rFonts w:ascii="Futura Bk BT" w:hAnsi="Futura Bk BT"/>
        </w:rPr>
        <w:t xml:space="preserve"> duruş sergilediğini yansıtmıştır.</w:t>
      </w:r>
    </w:p>
    <w:p w:rsidR="007E1EE9" w:rsidRPr="00AC1EC6" w:rsidRDefault="007E1EE9" w:rsidP="00AC1EC6">
      <w:pPr>
        <w:pStyle w:val="NormalWeb"/>
        <w:ind w:left="708"/>
        <w:rPr>
          <w:rFonts w:ascii="Futura Bk BT" w:hAnsi="Futura Bk BT"/>
          <w:i/>
        </w:rPr>
      </w:pPr>
      <w:r w:rsidRPr="007E1EE9">
        <w:rPr>
          <w:rFonts w:ascii="Futura Bk BT" w:hAnsi="Futura Bk BT"/>
          <w:b/>
          <w:i/>
        </w:rPr>
        <w:t>Partilere göre çapraz değerlendirmesine bakalım;</w:t>
      </w:r>
      <w:r w:rsidR="00AC1EC6">
        <w:rPr>
          <w:rFonts w:ascii="Futura Bk BT" w:hAnsi="Futura Bk BT"/>
          <w:b/>
          <w:i/>
        </w:rPr>
        <w:br/>
      </w:r>
      <w:r w:rsidR="00AC1EC6">
        <w:rPr>
          <w:rFonts w:ascii="Futura Bk BT" w:hAnsi="Futura Bk BT"/>
          <w:b/>
          <w:i/>
        </w:rPr>
        <w:br/>
      </w:r>
      <w:r w:rsidR="00AC1EC6" w:rsidRPr="007E1EE9">
        <w:rPr>
          <w:rStyle w:val="Gl"/>
          <w:rFonts w:ascii="Futura Bk BT" w:hAnsi="Futura Bk BT"/>
          <w:i/>
        </w:rPr>
        <w:t>"Seçmenler Arasında Öcalan'a Umut Hakkı Verilmesine Net Bir Ret: Partilerin Duruşu Çiziliyor"</w:t>
      </w:r>
    </w:p>
    <w:tbl>
      <w:tblPr>
        <w:tblW w:w="9885" w:type="dxa"/>
        <w:tblInd w:w="686" w:type="dxa"/>
        <w:tblCellMar>
          <w:left w:w="70" w:type="dxa"/>
          <w:right w:w="70" w:type="dxa"/>
        </w:tblCellMar>
        <w:tblLook w:val="04A0" w:firstRow="1" w:lastRow="0" w:firstColumn="1" w:lastColumn="0" w:noHBand="0" w:noVBand="1"/>
      </w:tblPr>
      <w:tblGrid>
        <w:gridCol w:w="1693"/>
        <w:gridCol w:w="3043"/>
        <w:gridCol w:w="1402"/>
        <w:gridCol w:w="1793"/>
        <w:gridCol w:w="1154"/>
        <w:gridCol w:w="800"/>
      </w:tblGrid>
      <w:tr w:rsidR="007E1EE9" w:rsidRPr="007E1EE9" w:rsidTr="001D28A0">
        <w:trPr>
          <w:trHeight w:val="770"/>
        </w:trPr>
        <w:tc>
          <w:tcPr>
            <w:tcW w:w="4671"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00000"/>
                <w:sz w:val="18"/>
                <w:szCs w:val="18"/>
                <w:lang w:eastAsia="tr-TR"/>
              </w:rPr>
            </w:pPr>
          </w:p>
        </w:tc>
        <w:tc>
          <w:tcPr>
            <w:tcW w:w="0" w:type="auto"/>
            <w:gridSpan w:val="4"/>
            <w:tcBorders>
              <w:top w:val="double" w:sz="6" w:space="0" w:color="auto"/>
              <w:left w:val="nil"/>
              <w:bottom w:val="single" w:sz="4" w:space="0" w:color="auto"/>
              <w:right w:val="double" w:sz="6" w:space="0" w:color="000000"/>
            </w:tcBorders>
            <w:shd w:val="clear" w:color="000000" w:fill="D2ECF7"/>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b/>
                <w:bCs/>
                <w:color w:val="FF0000"/>
                <w:sz w:val="18"/>
                <w:szCs w:val="18"/>
                <w:lang w:eastAsia="tr-TR"/>
              </w:rPr>
              <w:t xml:space="preserve">Size göre PKK lideri Abdullah </w:t>
            </w:r>
            <w:proofErr w:type="spellStart"/>
            <w:r w:rsidRPr="007E1EE9">
              <w:rPr>
                <w:rFonts w:ascii="Swis721 BT" w:eastAsia="Times New Roman" w:hAnsi="Swis721 BT" w:cs="Calibri"/>
                <w:b/>
                <w:bCs/>
                <w:color w:val="FF0000"/>
                <w:sz w:val="18"/>
                <w:szCs w:val="18"/>
                <w:lang w:eastAsia="tr-TR"/>
              </w:rPr>
              <w:t>ÖCALAN'a</w:t>
            </w:r>
            <w:proofErr w:type="spellEnd"/>
            <w:r w:rsidRPr="007E1EE9">
              <w:rPr>
                <w:rFonts w:ascii="Swis721 BT" w:eastAsia="Times New Roman" w:hAnsi="Swis721 BT" w:cs="Calibri"/>
                <w:b/>
                <w:bCs/>
                <w:color w:val="FF0000"/>
                <w:sz w:val="18"/>
                <w:szCs w:val="18"/>
                <w:lang w:eastAsia="tr-TR"/>
              </w:rPr>
              <w:t xml:space="preserve"> Umut hakkı verilmeli midir?</w:t>
            </w:r>
            <w:r w:rsidRPr="007E1EE9">
              <w:rPr>
                <w:rFonts w:ascii="Swis721 BT" w:eastAsia="Times New Roman" w:hAnsi="Swis721 BT" w:cs="Calibri"/>
                <w:color w:val="0D0D0D"/>
                <w:sz w:val="18"/>
                <w:szCs w:val="18"/>
                <w:lang w:eastAsia="tr-TR"/>
              </w:rPr>
              <w:br/>
              <w:t>''Umut hakkı” ömür boyu hapis cezasına çarptırılan hükümlülerin “belli bir süreden sonra toplumla buluşmasını sağlayan bir hak''</w:t>
            </w:r>
          </w:p>
        </w:tc>
      </w:tr>
      <w:tr w:rsidR="007E1EE9" w:rsidRPr="007E1EE9" w:rsidTr="001D28A0">
        <w:trPr>
          <w:trHeight w:val="516"/>
        </w:trPr>
        <w:tc>
          <w:tcPr>
            <w:tcW w:w="4671" w:type="dxa"/>
            <w:gridSpan w:val="2"/>
            <w:vMerge/>
            <w:tcBorders>
              <w:top w:val="double" w:sz="6" w:space="0" w:color="auto"/>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b/>
                <w:bCs/>
                <w:color w:val="000000"/>
                <w:sz w:val="18"/>
                <w:szCs w:val="18"/>
                <w:lang w:eastAsia="tr-TR"/>
              </w:rPr>
            </w:pPr>
            <w:r w:rsidRPr="007E1EE9">
              <w:rPr>
                <w:rFonts w:ascii="Swis721 BT" w:eastAsia="Times New Roman" w:hAnsi="Swis721 BT" w:cs="Calibri"/>
                <w:b/>
                <w:bCs/>
                <w:color w:val="000000"/>
                <w:sz w:val="18"/>
                <w:szCs w:val="18"/>
                <w:lang w:eastAsia="tr-TR"/>
              </w:rPr>
              <w:t>Evet verilmeli</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b/>
                <w:bCs/>
                <w:color w:val="000000"/>
                <w:sz w:val="18"/>
                <w:szCs w:val="18"/>
                <w:lang w:eastAsia="tr-TR"/>
              </w:rPr>
            </w:pPr>
            <w:r w:rsidRPr="007E1EE9">
              <w:rPr>
                <w:rFonts w:ascii="Swis721 BT" w:eastAsia="Times New Roman" w:hAnsi="Swis721 BT" w:cs="Calibri"/>
                <w:b/>
                <w:bCs/>
                <w:color w:val="000000"/>
                <w:sz w:val="18"/>
                <w:szCs w:val="18"/>
                <w:lang w:eastAsia="tr-TR"/>
              </w:rPr>
              <w:t>Hayır verilmemeli</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b/>
                <w:bCs/>
                <w:color w:val="000000"/>
                <w:sz w:val="18"/>
                <w:szCs w:val="18"/>
                <w:lang w:eastAsia="tr-TR"/>
              </w:rPr>
            </w:pPr>
            <w:r w:rsidRPr="007E1EE9">
              <w:rPr>
                <w:rFonts w:ascii="Swis721 BT" w:eastAsia="Times New Roman" w:hAnsi="Swis721 BT" w:cs="Calibri"/>
                <w:b/>
                <w:bCs/>
                <w:color w:val="000000"/>
                <w:sz w:val="18"/>
                <w:szCs w:val="18"/>
                <w:lang w:eastAsia="tr-TR"/>
              </w:rPr>
              <w:t>Fikrim yok</w:t>
            </w:r>
          </w:p>
        </w:tc>
        <w:tc>
          <w:tcPr>
            <w:tcW w:w="0" w:type="auto"/>
            <w:tcBorders>
              <w:top w:val="nil"/>
              <w:left w:val="nil"/>
              <w:bottom w:val="single" w:sz="4" w:space="0" w:color="auto"/>
              <w:right w:val="double" w:sz="6"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b/>
                <w:bCs/>
                <w:color w:val="000000"/>
                <w:sz w:val="18"/>
                <w:szCs w:val="18"/>
                <w:lang w:eastAsia="tr-TR"/>
              </w:rPr>
            </w:pPr>
            <w:r w:rsidRPr="007E1EE9">
              <w:rPr>
                <w:rFonts w:ascii="Swis721 BT" w:eastAsia="Times New Roman" w:hAnsi="Swis721 BT" w:cs="Calibri"/>
                <w:b/>
                <w:bCs/>
                <w:color w:val="000000"/>
                <w:sz w:val="18"/>
                <w:szCs w:val="18"/>
                <w:lang w:eastAsia="tr-TR"/>
              </w:rPr>
              <w:t>Total</w:t>
            </w:r>
          </w:p>
        </w:tc>
      </w:tr>
      <w:tr w:rsidR="007E1EE9" w:rsidRPr="007E1EE9" w:rsidTr="001D28A0">
        <w:trPr>
          <w:trHeight w:val="286"/>
        </w:trPr>
        <w:tc>
          <w:tcPr>
            <w:tcW w:w="1693" w:type="dxa"/>
            <w:vMerge w:val="restart"/>
            <w:tcBorders>
              <w:top w:val="nil"/>
              <w:left w:val="double" w:sz="6" w:space="0" w:color="auto"/>
              <w:bottom w:val="single" w:sz="4" w:space="0" w:color="auto"/>
              <w:right w:val="single" w:sz="4" w:space="0" w:color="auto"/>
            </w:tcBorders>
            <w:shd w:val="clear" w:color="000000" w:fill="D2ECF7"/>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Bu Pazar Milletvekili seçimi yapılacak olsa oyunuzu hangi Partiye verirsiniz?</w:t>
            </w: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AK PARTİ</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8,10%</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85,50%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6,40%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CHP</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0,80%</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88,80%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10,40%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MHP</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9,60%</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88,70%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100,00%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DEM P.</w:t>
            </w:r>
          </w:p>
        </w:tc>
        <w:tc>
          <w:tcPr>
            <w:tcW w:w="0" w:type="auto"/>
            <w:tcBorders>
              <w:top w:val="nil"/>
              <w:left w:val="nil"/>
              <w:bottom w:val="single" w:sz="4" w:space="0" w:color="auto"/>
              <w:right w:val="single" w:sz="4" w:space="0" w:color="auto"/>
            </w:tcBorders>
            <w:shd w:val="clear" w:color="000000" w:fill="FF00FF"/>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92,90%</w:t>
            </w: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3,10%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3,90%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YRP</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8,60%</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87,90%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3,40%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ZAFER P.</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100,00%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TİP</w:t>
            </w:r>
          </w:p>
        </w:tc>
        <w:tc>
          <w:tcPr>
            <w:tcW w:w="0" w:type="auto"/>
            <w:tcBorders>
              <w:top w:val="nil"/>
              <w:left w:val="nil"/>
              <w:bottom w:val="single" w:sz="4" w:space="0" w:color="auto"/>
              <w:right w:val="single" w:sz="4" w:space="0" w:color="auto"/>
            </w:tcBorders>
            <w:shd w:val="clear" w:color="000000" w:fill="FF00FF"/>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71,40%</w:t>
            </w: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14,30%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14,30%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SAADET P.</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100,00%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Yavuz Ağıralioğlu(Anahtar Parti)</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3,20%</w:t>
            </w:r>
          </w:p>
        </w:tc>
        <w:tc>
          <w:tcPr>
            <w:tcW w:w="0" w:type="auto"/>
            <w:tcBorders>
              <w:top w:val="nil"/>
              <w:left w:val="nil"/>
              <w:bottom w:val="single" w:sz="4" w:space="0" w:color="auto"/>
              <w:right w:val="single" w:sz="4" w:space="0" w:color="auto"/>
            </w:tcBorders>
            <w:shd w:val="clear" w:color="000000" w:fill="FF0000"/>
            <w:noWrap/>
            <w:vAlign w:val="center"/>
            <w:hideMark/>
          </w:tcPr>
          <w:p w:rsidR="007E1EE9" w:rsidRPr="007E1EE9" w:rsidRDefault="007E1EE9" w:rsidP="007E1EE9">
            <w:pPr>
              <w:spacing w:after="0" w:line="240" w:lineRule="auto"/>
              <w:jc w:val="center"/>
              <w:rPr>
                <w:rFonts w:ascii="Swis721 BT" w:eastAsia="Times New Roman" w:hAnsi="Swis721 BT" w:cs="Calibri"/>
                <w:b/>
                <w:bCs/>
                <w:color w:val="FFFFFF"/>
                <w:sz w:val="18"/>
                <w:szCs w:val="18"/>
                <w:lang w:eastAsia="tr-TR"/>
              </w:rPr>
            </w:pPr>
            <w:r w:rsidRPr="007E1EE9">
              <w:rPr>
                <w:rFonts w:ascii="Swis721 BT" w:eastAsia="Times New Roman" w:hAnsi="Swis721 BT" w:cs="Calibri"/>
                <w:b/>
                <w:bCs/>
                <w:color w:val="FFFFFF"/>
                <w:sz w:val="18"/>
                <w:szCs w:val="18"/>
                <w:lang w:eastAsia="tr-TR"/>
              </w:rPr>
              <w:t>96,80%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Kararsızım</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2,40%</w:t>
            </w: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96,50%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1,20%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286"/>
        </w:trPr>
        <w:tc>
          <w:tcPr>
            <w:tcW w:w="1693" w:type="dxa"/>
            <w:vMerge/>
            <w:tcBorders>
              <w:top w:val="nil"/>
              <w:left w:val="double" w:sz="6" w:space="0" w:color="auto"/>
              <w:bottom w:val="single" w:sz="4" w:space="0" w:color="auto"/>
              <w:right w:val="single" w:sz="4" w:space="0" w:color="auto"/>
            </w:tcBorders>
            <w:vAlign w:val="center"/>
            <w:hideMark/>
          </w:tcPr>
          <w:p w:rsidR="007E1EE9" w:rsidRPr="007E1EE9" w:rsidRDefault="007E1EE9" w:rsidP="007E1EE9">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ind w:firstLineChars="200" w:firstLine="360"/>
              <w:rPr>
                <w:rFonts w:ascii="Swis721 BT" w:eastAsia="Times New Roman" w:hAnsi="Swis721 BT" w:cs="Calibri"/>
                <w:color w:val="000000"/>
                <w:sz w:val="18"/>
                <w:szCs w:val="18"/>
                <w:lang w:eastAsia="tr-TR"/>
              </w:rPr>
            </w:pPr>
            <w:r w:rsidRPr="007E1EE9">
              <w:rPr>
                <w:rFonts w:ascii="Swis721 BT" w:eastAsia="Times New Roman" w:hAnsi="Swis721 BT" w:cs="Calibri"/>
                <w:color w:val="000000"/>
                <w:sz w:val="18"/>
                <w:szCs w:val="18"/>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12,00%</w:t>
            </w:r>
          </w:p>
        </w:tc>
        <w:tc>
          <w:tcPr>
            <w:tcW w:w="0" w:type="auto"/>
            <w:tcBorders>
              <w:top w:val="nil"/>
              <w:left w:val="nil"/>
              <w:bottom w:val="single" w:sz="4" w:space="0" w:color="auto"/>
              <w:right w:val="single" w:sz="4"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78,00%</w:t>
            </w:r>
          </w:p>
        </w:tc>
        <w:tc>
          <w:tcPr>
            <w:tcW w:w="0" w:type="auto"/>
            <w:tcBorders>
              <w:top w:val="nil"/>
              <w:left w:val="nil"/>
              <w:bottom w:val="single" w:sz="4" w:space="0" w:color="auto"/>
              <w:right w:val="single" w:sz="4" w:space="0" w:color="auto"/>
            </w:tcBorders>
            <w:shd w:val="clear" w:color="auto" w:fill="auto"/>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10,00%</w:t>
            </w:r>
          </w:p>
        </w:tc>
        <w:tc>
          <w:tcPr>
            <w:tcW w:w="0" w:type="auto"/>
            <w:tcBorders>
              <w:top w:val="nil"/>
              <w:left w:val="nil"/>
              <w:bottom w:val="single" w:sz="4" w:space="0" w:color="auto"/>
              <w:right w:val="double" w:sz="6" w:space="0" w:color="auto"/>
            </w:tcBorders>
            <w:shd w:val="clear" w:color="auto" w:fill="auto"/>
            <w:noWrap/>
            <w:vAlign w:val="center"/>
            <w:hideMark/>
          </w:tcPr>
          <w:p w:rsidR="007E1EE9" w:rsidRPr="007E1EE9" w:rsidRDefault="007E1EE9" w:rsidP="007E1EE9">
            <w:pPr>
              <w:spacing w:after="0" w:line="240" w:lineRule="auto"/>
              <w:jc w:val="center"/>
              <w:rPr>
                <w:rFonts w:ascii="Swis721 BT" w:eastAsia="Times New Roman" w:hAnsi="Swis721 BT" w:cs="Calibri"/>
                <w:color w:val="0D0D0D"/>
                <w:sz w:val="18"/>
                <w:szCs w:val="18"/>
                <w:lang w:eastAsia="tr-TR"/>
              </w:rPr>
            </w:pPr>
            <w:r w:rsidRPr="007E1EE9">
              <w:rPr>
                <w:rFonts w:ascii="Swis721 BT" w:eastAsia="Times New Roman" w:hAnsi="Swis721 BT" w:cs="Calibri"/>
                <w:color w:val="0D0D0D"/>
                <w:sz w:val="18"/>
                <w:szCs w:val="18"/>
                <w:lang w:eastAsia="tr-TR"/>
              </w:rPr>
              <w:t>100%</w:t>
            </w:r>
          </w:p>
        </w:tc>
      </w:tr>
      <w:tr w:rsidR="007E1EE9" w:rsidRPr="007E1EE9" w:rsidTr="001D28A0">
        <w:trPr>
          <w:trHeight w:val="406"/>
        </w:trPr>
        <w:tc>
          <w:tcPr>
            <w:tcW w:w="4671" w:type="dxa"/>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7E1EE9" w:rsidRPr="007E1EE9" w:rsidRDefault="007E1EE9" w:rsidP="007E1EE9">
            <w:pPr>
              <w:spacing w:after="0" w:line="240" w:lineRule="auto"/>
              <w:jc w:val="center"/>
              <w:rPr>
                <w:rFonts w:ascii="Swis721 BT" w:eastAsia="Times New Roman" w:hAnsi="Swis721 BT" w:cs="Calibri"/>
                <w:b/>
                <w:bCs/>
                <w:color w:val="C00000"/>
                <w:sz w:val="18"/>
                <w:szCs w:val="18"/>
                <w:lang w:eastAsia="tr-TR"/>
              </w:rPr>
            </w:pPr>
            <w:r w:rsidRPr="007E1EE9">
              <w:rPr>
                <w:rFonts w:ascii="Swis721 BT" w:eastAsia="Times New Roman" w:hAnsi="Swis721 BT" w:cs="Calibri"/>
                <w:b/>
                <w:bCs/>
                <w:color w:val="C00000"/>
                <w:sz w:val="18"/>
                <w:szCs w:val="18"/>
                <w:lang w:eastAsia="tr-TR"/>
              </w:rPr>
              <w:t>TOTAL</w:t>
            </w:r>
          </w:p>
        </w:tc>
        <w:tc>
          <w:tcPr>
            <w:tcW w:w="0" w:type="auto"/>
            <w:tcBorders>
              <w:top w:val="nil"/>
              <w:left w:val="nil"/>
              <w:bottom w:val="double" w:sz="6" w:space="0" w:color="auto"/>
              <w:right w:val="single" w:sz="4" w:space="0" w:color="auto"/>
            </w:tcBorders>
            <w:shd w:val="clear" w:color="000000" w:fill="F2F2F2"/>
            <w:vAlign w:val="center"/>
            <w:hideMark/>
          </w:tcPr>
          <w:p w:rsidR="007E1EE9" w:rsidRPr="007E1EE9" w:rsidRDefault="007E1EE9" w:rsidP="007E1EE9">
            <w:pPr>
              <w:spacing w:after="0" w:line="240" w:lineRule="auto"/>
              <w:jc w:val="center"/>
              <w:rPr>
                <w:rFonts w:ascii="Swis721 BT" w:eastAsia="Times New Roman" w:hAnsi="Swis721 BT" w:cs="Calibri"/>
                <w:b/>
                <w:bCs/>
                <w:color w:val="C00000"/>
                <w:sz w:val="18"/>
                <w:szCs w:val="18"/>
                <w:lang w:eastAsia="tr-TR"/>
              </w:rPr>
            </w:pPr>
            <w:r w:rsidRPr="007E1EE9">
              <w:rPr>
                <w:rFonts w:ascii="Swis721 BT" w:eastAsia="Times New Roman" w:hAnsi="Swis721 BT" w:cs="Calibri"/>
                <w:b/>
                <w:bCs/>
                <w:color w:val="C00000"/>
                <w:sz w:val="18"/>
                <w:szCs w:val="18"/>
                <w:lang w:eastAsia="tr-TR"/>
              </w:rPr>
              <w:t>13,90%</w:t>
            </w:r>
          </w:p>
        </w:tc>
        <w:tc>
          <w:tcPr>
            <w:tcW w:w="0" w:type="auto"/>
            <w:tcBorders>
              <w:top w:val="nil"/>
              <w:left w:val="nil"/>
              <w:bottom w:val="double" w:sz="6" w:space="0" w:color="auto"/>
              <w:right w:val="single" w:sz="4" w:space="0" w:color="auto"/>
            </w:tcBorders>
            <w:shd w:val="clear" w:color="000000" w:fill="F2F2F2"/>
            <w:noWrap/>
            <w:vAlign w:val="center"/>
            <w:hideMark/>
          </w:tcPr>
          <w:p w:rsidR="007E1EE9" w:rsidRPr="007E1EE9" w:rsidRDefault="007E1EE9" w:rsidP="007E1EE9">
            <w:pPr>
              <w:spacing w:after="0" w:line="240" w:lineRule="auto"/>
              <w:jc w:val="center"/>
              <w:rPr>
                <w:rFonts w:ascii="Swis721 BT" w:eastAsia="Times New Roman" w:hAnsi="Swis721 BT" w:cs="Calibri"/>
                <w:b/>
                <w:bCs/>
                <w:color w:val="C00000"/>
                <w:sz w:val="18"/>
                <w:szCs w:val="18"/>
                <w:lang w:eastAsia="tr-TR"/>
              </w:rPr>
            </w:pPr>
            <w:r w:rsidRPr="007E1EE9">
              <w:rPr>
                <w:rFonts w:ascii="Swis721 BT" w:eastAsia="Times New Roman" w:hAnsi="Swis721 BT" w:cs="Calibri"/>
                <w:b/>
                <w:bCs/>
                <w:color w:val="C00000"/>
                <w:sz w:val="18"/>
                <w:szCs w:val="18"/>
                <w:lang w:eastAsia="tr-TR"/>
              </w:rPr>
              <w:t>80,30%</w:t>
            </w:r>
          </w:p>
        </w:tc>
        <w:tc>
          <w:tcPr>
            <w:tcW w:w="0" w:type="auto"/>
            <w:tcBorders>
              <w:top w:val="nil"/>
              <w:left w:val="nil"/>
              <w:bottom w:val="double" w:sz="6" w:space="0" w:color="auto"/>
              <w:right w:val="single" w:sz="4" w:space="0" w:color="auto"/>
            </w:tcBorders>
            <w:shd w:val="clear" w:color="000000" w:fill="F2F2F2"/>
            <w:vAlign w:val="center"/>
            <w:hideMark/>
          </w:tcPr>
          <w:p w:rsidR="007E1EE9" w:rsidRPr="007E1EE9" w:rsidRDefault="007E1EE9" w:rsidP="007E1EE9">
            <w:pPr>
              <w:spacing w:after="0" w:line="240" w:lineRule="auto"/>
              <w:jc w:val="center"/>
              <w:rPr>
                <w:rFonts w:ascii="Swis721 BT" w:eastAsia="Times New Roman" w:hAnsi="Swis721 BT" w:cs="Calibri"/>
                <w:b/>
                <w:bCs/>
                <w:color w:val="C00000"/>
                <w:sz w:val="18"/>
                <w:szCs w:val="18"/>
                <w:lang w:eastAsia="tr-TR"/>
              </w:rPr>
            </w:pPr>
            <w:r w:rsidRPr="007E1EE9">
              <w:rPr>
                <w:rFonts w:ascii="Swis721 BT" w:eastAsia="Times New Roman" w:hAnsi="Swis721 BT" w:cs="Calibri"/>
                <w:b/>
                <w:bCs/>
                <w:color w:val="C00000"/>
                <w:sz w:val="18"/>
                <w:szCs w:val="18"/>
                <w:lang w:eastAsia="tr-TR"/>
              </w:rPr>
              <w:t>5,80%</w:t>
            </w:r>
          </w:p>
        </w:tc>
        <w:tc>
          <w:tcPr>
            <w:tcW w:w="0" w:type="auto"/>
            <w:tcBorders>
              <w:top w:val="nil"/>
              <w:left w:val="nil"/>
              <w:bottom w:val="double" w:sz="6" w:space="0" w:color="auto"/>
              <w:right w:val="double" w:sz="6" w:space="0" w:color="auto"/>
            </w:tcBorders>
            <w:shd w:val="clear" w:color="000000" w:fill="F2F2F2"/>
            <w:noWrap/>
            <w:vAlign w:val="center"/>
            <w:hideMark/>
          </w:tcPr>
          <w:p w:rsidR="007E1EE9" w:rsidRPr="007E1EE9" w:rsidRDefault="007E1EE9" w:rsidP="007E1EE9">
            <w:pPr>
              <w:spacing w:after="0" w:line="240" w:lineRule="auto"/>
              <w:jc w:val="center"/>
              <w:rPr>
                <w:rFonts w:ascii="Swis721 BT" w:eastAsia="Times New Roman" w:hAnsi="Swis721 BT" w:cs="Calibri"/>
                <w:b/>
                <w:bCs/>
                <w:color w:val="C00000"/>
                <w:sz w:val="18"/>
                <w:szCs w:val="18"/>
                <w:lang w:eastAsia="tr-TR"/>
              </w:rPr>
            </w:pPr>
            <w:r w:rsidRPr="007E1EE9">
              <w:rPr>
                <w:rFonts w:ascii="Swis721 BT" w:eastAsia="Times New Roman" w:hAnsi="Swis721 BT" w:cs="Calibri"/>
                <w:b/>
                <w:bCs/>
                <w:color w:val="C00000"/>
                <w:sz w:val="18"/>
                <w:szCs w:val="18"/>
                <w:lang w:eastAsia="tr-TR"/>
              </w:rPr>
              <w:t>100%</w:t>
            </w:r>
          </w:p>
        </w:tc>
      </w:tr>
    </w:tbl>
    <w:p w:rsidR="007E1EE9" w:rsidRPr="007E1EE9" w:rsidRDefault="007E1EE9" w:rsidP="007E1EE9">
      <w:pPr>
        <w:pStyle w:val="NormalWeb"/>
        <w:ind w:left="708"/>
        <w:jc w:val="both"/>
        <w:rPr>
          <w:rFonts w:ascii="Futura Bk BT" w:hAnsi="Futura Bk BT"/>
        </w:rPr>
      </w:pPr>
      <w:r w:rsidRPr="007E1EE9">
        <w:rPr>
          <w:rFonts w:ascii="Futura Bk BT" w:hAnsi="Futura Bk BT"/>
        </w:rPr>
        <w:t>Tablo, farklı siyasi parti seçmenlerinin PKK lideri Abdullah Öcalan'a umut hakkı tanınması konusundaki tutumlarını ortaya koyuyor. Genel olarak, tüm parti seçmenleri arasında büyük bir çoğunluk bu talebe karşı çıkıyor. Toplamda %80,3 gibi yüksek bir oranla "hayır verilmemeli" cevabı öne çıkıyor.</w:t>
      </w:r>
    </w:p>
    <w:p w:rsidR="007E1EE9" w:rsidRPr="007E1EE9" w:rsidRDefault="007E1EE9" w:rsidP="007E1EE9">
      <w:pPr>
        <w:pStyle w:val="NormalWeb"/>
        <w:ind w:left="708"/>
        <w:jc w:val="both"/>
        <w:rPr>
          <w:rFonts w:ascii="Futura Bk BT" w:hAnsi="Futura Bk BT"/>
        </w:rPr>
      </w:pPr>
      <w:r w:rsidRPr="007E1EE9">
        <w:rPr>
          <w:rFonts w:ascii="Futura Bk BT" w:hAnsi="Futura Bk BT"/>
        </w:rPr>
        <w:t>DEM Parti seçmenleri arasında "evet verilmelidir" diyenlerin oranı %92,9 ile en yüksek seviyede, bu da partinin genel tabanının Öcalan'a umut hakkı verilmesini desteklediğini gösteriyor. TİP seçmenleri de %71,4 oranıyla umut hakkını destekleyen bir diğer grup olarak öne çıkıyor.</w:t>
      </w:r>
    </w:p>
    <w:p w:rsidR="007E1EE9" w:rsidRPr="007E1EE9" w:rsidRDefault="007E1EE9" w:rsidP="007E1EE9">
      <w:pPr>
        <w:pStyle w:val="NormalWeb"/>
        <w:ind w:left="708"/>
        <w:jc w:val="both"/>
        <w:rPr>
          <w:rFonts w:ascii="Futura Bk BT" w:hAnsi="Futura Bk BT"/>
        </w:rPr>
      </w:pPr>
      <w:r w:rsidRPr="007E1EE9">
        <w:rPr>
          <w:rFonts w:ascii="Futura Bk BT" w:hAnsi="Futura Bk BT"/>
        </w:rPr>
        <w:t>Diğer partilerin seçmenleri arasında umut hakkının verilmesine karşı ciddi bir ret oranı var. AK Parti (%85,5), CHP (%88,8), MHP (%88,7), İYİ Parti (%100) ve Zafer Partisi (%100) seçmenleri bu talebe güçlü bir şekilde karşı çıkıyor. Bu durum, bu partilerin tabanının terörle mücadele konusunda daha katı ve tavizsiz bir tutum sergilediğini gösteriyor.</w:t>
      </w:r>
    </w:p>
    <w:p w:rsidR="007E1EE9" w:rsidRDefault="007E1EE9" w:rsidP="007E1EE9">
      <w:pPr>
        <w:pStyle w:val="NormalWeb"/>
        <w:ind w:left="708"/>
        <w:jc w:val="both"/>
        <w:rPr>
          <w:rFonts w:ascii="Futura Bk BT" w:hAnsi="Futura Bk BT"/>
        </w:rPr>
      </w:pPr>
      <w:r w:rsidRPr="007E1EE9">
        <w:rPr>
          <w:rFonts w:ascii="Futura Bk BT" w:hAnsi="Futura Bk BT"/>
        </w:rPr>
        <w:lastRenderedPageBreak/>
        <w:t>Sonuçlar, siyasi partilerin seçmenlerinin terör örgütü liderine yönelik umut hakkı konusunda net bir çizgi çizdiğini ve bu konuda geniş bir toplumsal mu</w:t>
      </w:r>
      <w:r w:rsidR="003B0D3D">
        <w:rPr>
          <w:rFonts w:ascii="Futura Bk BT" w:hAnsi="Futura Bk BT"/>
        </w:rPr>
        <w:t>tabakatın olmadığını yansıtırken, CHP liderinin ise son günlerde yaşanan kayyum atama durumlarda DEM Parti tarafında tutum sergilediği gözlemlenmektedir.</w:t>
      </w:r>
      <w:r w:rsidR="003B0D3D" w:rsidRPr="003B0D3D">
        <w:rPr>
          <w:rFonts w:ascii="Arial" w:hAnsi="Arial" w:cs="Arial"/>
          <w:color w:val="000000"/>
          <w:sz w:val="27"/>
          <w:szCs w:val="27"/>
          <w:shd w:val="clear" w:color="auto" w:fill="FFFFFF"/>
        </w:rPr>
        <w:t xml:space="preserve"> </w:t>
      </w:r>
      <w:r w:rsidR="003B0D3D" w:rsidRPr="003B0D3D">
        <w:rPr>
          <w:rFonts w:ascii="Futura Bk BT" w:hAnsi="Futura Bk BT" w:cs="Arial"/>
          <w:color w:val="000000"/>
          <w:shd w:val="clear" w:color="auto" w:fill="FFFFFF"/>
        </w:rPr>
        <w:t>Bu durum ise Partili seçmenler ile Parti üst yönetimi arasında görüş farklılıkları mı var sorusunu akıllara getirmektedir.</w:t>
      </w:r>
    </w:p>
    <w:p w:rsidR="00AC1EC6" w:rsidRPr="00422445" w:rsidRDefault="00422445" w:rsidP="00422445">
      <w:pPr>
        <w:pStyle w:val="Balk3"/>
        <w:ind w:left="708"/>
        <w:rPr>
          <w:rFonts w:ascii="Futura Bk BT" w:hAnsi="Futura Bk BT"/>
          <w:b/>
          <w:i/>
          <w:sz w:val="26"/>
          <w:szCs w:val="26"/>
          <w:lang w:eastAsia="tr-TR"/>
        </w:rPr>
      </w:pPr>
      <w:r w:rsidRPr="00422445">
        <w:rPr>
          <w:rFonts w:ascii="Futura Bk BT" w:hAnsi="Futura Bk BT"/>
          <w:b/>
          <w:i/>
          <w:sz w:val="26"/>
          <w:szCs w:val="26"/>
        </w:rPr>
        <w:t>"Halkın Büyük Çoğunluğu, Öcalan'a Uygulanan Tecridin Kaldırılmasına Karşı"</w:t>
      </w:r>
      <w:r w:rsidRPr="00422445">
        <w:rPr>
          <w:rFonts w:ascii="Futura Bk BT" w:hAnsi="Futura Bk BT"/>
          <w:b/>
          <w:i/>
          <w:sz w:val="26"/>
          <w:szCs w:val="26"/>
        </w:rPr>
        <w:br/>
      </w:r>
    </w:p>
    <w:p w:rsidR="007E1EE9" w:rsidRDefault="001D28A0" w:rsidP="000E4242">
      <w:pPr>
        <w:pStyle w:val="NormalWeb"/>
        <w:spacing w:line="276" w:lineRule="auto"/>
        <w:jc w:val="both"/>
      </w:pPr>
      <w:r>
        <w:rPr>
          <w:noProof/>
        </w:rPr>
        <w:drawing>
          <wp:anchor distT="0" distB="0" distL="114300" distR="114300" simplePos="0" relativeHeight="251666432" behindDoc="0" locked="0" layoutInCell="1" allowOverlap="1">
            <wp:simplePos x="0" y="0"/>
            <wp:positionH relativeFrom="column">
              <wp:posOffset>1480820</wp:posOffset>
            </wp:positionH>
            <wp:positionV relativeFrom="paragraph">
              <wp:posOffset>68580</wp:posOffset>
            </wp:positionV>
            <wp:extent cx="4206240" cy="4206240"/>
            <wp:effectExtent l="114300" t="114300" r="137160" b="13716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yasi_gündem_araştırması_tüsiar_31.10.2024__S-6_Öcalan_tecri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6240" cy="420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0E4242" w:rsidRDefault="000E4242" w:rsidP="00C31506">
      <w:pPr>
        <w:pStyle w:val="NormalWeb"/>
      </w:pPr>
    </w:p>
    <w:p w:rsidR="008E6532" w:rsidRPr="008E6532" w:rsidRDefault="007A144A" w:rsidP="008E6532">
      <w:pPr>
        <w:pStyle w:val="NormalWeb"/>
        <w:spacing w:line="276" w:lineRule="auto"/>
        <w:ind w:left="708"/>
        <w:jc w:val="both"/>
        <w:rPr>
          <w:rFonts w:ascii="Futura Bk BT" w:hAnsi="Futura Bk BT"/>
        </w:rPr>
      </w:pPr>
      <w:proofErr w:type="spellStart"/>
      <w:r>
        <w:rPr>
          <w:rFonts w:ascii="Futura Bk BT" w:hAnsi="Futura Bk BT"/>
        </w:rPr>
        <w:t>TÜSİAR’ın</w:t>
      </w:r>
      <w:proofErr w:type="spellEnd"/>
      <w:r>
        <w:rPr>
          <w:rFonts w:ascii="Futura Bk BT" w:hAnsi="Futura Bk BT"/>
        </w:rPr>
        <w:t xml:space="preserve"> </w:t>
      </w:r>
      <w:r w:rsidR="008E6532" w:rsidRPr="008E6532">
        <w:rPr>
          <w:rFonts w:ascii="Futura Bk BT" w:hAnsi="Futura Bk BT"/>
        </w:rPr>
        <w:t>Türkiye</w:t>
      </w:r>
      <w:r w:rsidR="008E6532">
        <w:rPr>
          <w:rFonts w:ascii="Futura Bk BT" w:hAnsi="Futura Bk BT"/>
        </w:rPr>
        <w:t xml:space="preserve"> </w:t>
      </w:r>
      <w:r w:rsidR="008E6532" w:rsidRPr="008E6532">
        <w:rPr>
          <w:rFonts w:ascii="Futura Bk BT" w:hAnsi="Futura Bk BT"/>
        </w:rPr>
        <w:t>Raporu 2024 verilerine göre, katılımcıların %76,2'si PKK lideri Abdullah Öcalan'a uygulanan tecridin kaldırılmasını istemiyor. Bu veri, toplumun büyük bir kesiminin terörle mücadelede sert tedbirlerin devamını desteklediğini gösteriyor. Öcalan'a yönelik tecridin kaldırılmasını isteyenlerin oranı ise %16,9'da kalırken, %6,9'luk bir kesim bu konuda fikrini belirtmemiştir.</w:t>
      </w:r>
    </w:p>
    <w:p w:rsidR="008E6532" w:rsidRPr="008E6532" w:rsidRDefault="008E6532" w:rsidP="008E6532">
      <w:pPr>
        <w:pStyle w:val="Balk4"/>
        <w:spacing w:line="276" w:lineRule="auto"/>
        <w:ind w:left="708"/>
        <w:jc w:val="both"/>
        <w:rPr>
          <w:rFonts w:ascii="Futura Bk BT" w:hAnsi="Futura Bk BT"/>
        </w:rPr>
      </w:pPr>
      <w:r w:rsidRPr="008E6532">
        <w:rPr>
          <w:rFonts w:ascii="Futura Bk BT" w:hAnsi="Futura Bk BT"/>
        </w:rPr>
        <w:t>Detaylı Analiz:</w:t>
      </w:r>
    </w:p>
    <w:p w:rsidR="008E6532" w:rsidRPr="008E6532" w:rsidRDefault="008E6532" w:rsidP="008E6532">
      <w:pPr>
        <w:numPr>
          <w:ilvl w:val="0"/>
          <w:numId w:val="43"/>
        </w:numPr>
        <w:tabs>
          <w:tab w:val="clear" w:pos="720"/>
          <w:tab w:val="num" w:pos="1428"/>
        </w:tabs>
        <w:spacing w:before="100" w:beforeAutospacing="1" w:after="100" w:afterAutospacing="1"/>
        <w:ind w:left="1428"/>
        <w:jc w:val="both"/>
        <w:rPr>
          <w:rFonts w:ascii="Futura Bk BT" w:hAnsi="Futura Bk BT"/>
          <w:sz w:val="24"/>
          <w:szCs w:val="24"/>
        </w:rPr>
      </w:pPr>
      <w:r w:rsidRPr="008E6532">
        <w:rPr>
          <w:rStyle w:val="Gl"/>
          <w:rFonts w:ascii="Futura Bk BT" w:hAnsi="Futura Bk BT"/>
          <w:sz w:val="24"/>
          <w:szCs w:val="24"/>
        </w:rPr>
        <w:t>Net Karşıtlık:</w:t>
      </w:r>
      <w:r w:rsidRPr="008E6532">
        <w:rPr>
          <w:rFonts w:ascii="Futura Bk BT" w:hAnsi="Futura Bk BT"/>
          <w:sz w:val="24"/>
          <w:szCs w:val="24"/>
        </w:rPr>
        <w:t xml:space="preserve"> %76,2'lik oran, kamuoyunun bu konuda oldukça net bir tavır sergilediğini ve Öcalan'a karşı yumuşatıcı adımlara sıcak bakmadığını ortaya koyuyor.</w:t>
      </w:r>
    </w:p>
    <w:p w:rsidR="008E6532" w:rsidRPr="008E6532" w:rsidRDefault="008E6532" w:rsidP="008E6532">
      <w:pPr>
        <w:numPr>
          <w:ilvl w:val="0"/>
          <w:numId w:val="43"/>
        </w:numPr>
        <w:tabs>
          <w:tab w:val="clear" w:pos="720"/>
          <w:tab w:val="num" w:pos="1428"/>
        </w:tabs>
        <w:spacing w:before="100" w:beforeAutospacing="1" w:after="100" w:afterAutospacing="1"/>
        <w:ind w:left="1428"/>
        <w:jc w:val="both"/>
        <w:rPr>
          <w:rFonts w:ascii="Futura Bk BT" w:hAnsi="Futura Bk BT"/>
          <w:sz w:val="24"/>
          <w:szCs w:val="24"/>
        </w:rPr>
      </w:pPr>
      <w:r w:rsidRPr="008E6532">
        <w:rPr>
          <w:rStyle w:val="Gl"/>
          <w:rFonts w:ascii="Futura Bk BT" w:hAnsi="Futura Bk BT"/>
          <w:sz w:val="24"/>
          <w:szCs w:val="24"/>
        </w:rPr>
        <w:lastRenderedPageBreak/>
        <w:t>Destek Oranı Düşük:</w:t>
      </w:r>
      <w:r w:rsidRPr="008E6532">
        <w:rPr>
          <w:rFonts w:ascii="Futura Bk BT" w:hAnsi="Futura Bk BT"/>
          <w:sz w:val="24"/>
          <w:szCs w:val="24"/>
        </w:rPr>
        <w:t xml:space="preserve"> Tecridin kaldırılmasını isteyenlerin oranı %16,9 ile oldukça düşük seviyede. Bu, toplumda bu tür adımların geniş bir destek bulmadığını gösteriyor.</w:t>
      </w:r>
    </w:p>
    <w:p w:rsidR="008E6532" w:rsidRPr="008E6532" w:rsidRDefault="008E6532" w:rsidP="008E6532">
      <w:pPr>
        <w:numPr>
          <w:ilvl w:val="0"/>
          <w:numId w:val="43"/>
        </w:numPr>
        <w:tabs>
          <w:tab w:val="clear" w:pos="720"/>
          <w:tab w:val="num" w:pos="1428"/>
        </w:tabs>
        <w:spacing w:before="100" w:beforeAutospacing="1" w:after="100" w:afterAutospacing="1"/>
        <w:ind w:left="1428"/>
        <w:jc w:val="both"/>
        <w:rPr>
          <w:rFonts w:ascii="Futura Bk BT" w:hAnsi="Futura Bk BT"/>
          <w:sz w:val="24"/>
          <w:szCs w:val="24"/>
        </w:rPr>
      </w:pPr>
      <w:r w:rsidRPr="008E6532">
        <w:rPr>
          <w:rStyle w:val="Gl"/>
          <w:rFonts w:ascii="Futura Bk BT" w:hAnsi="Futura Bk BT"/>
          <w:sz w:val="24"/>
          <w:szCs w:val="24"/>
        </w:rPr>
        <w:t>Kararsız Kesim:</w:t>
      </w:r>
      <w:r w:rsidRPr="008E6532">
        <w:rPr>
          <w:rFonts w:ascii="Futura Bk BT" w:hAnsi="Futura Bk BT"/>
          <w:sz w:val="24"/>
          <w:szCs w:val="24"/>
        </w:rPr>
        <w:t xml:space="preserve"> Fikir belirtmeyenlerin oranı %6,9 olup, bu oran konunun kamuoyunda büyük ölçüde tartışmasız olduğunu gösteriyor.</w:t>
      </w:r>
    </w:p>
    <w:p w:rsidR="008E6532" w:rsidRPr="008E6532" w:rsidRDefault="008E6532" w:rsidP="008E6532">
      <w:pPr>
        <w:pStyle w:val="Balk4"/>
        <w:spacing w:line="276" w:lineRule="auto"/>
        <w:ind w:left="708"/>
        <w:jc w:val="both"/>
        <w:rPr>
          <w:rFonts w:ascii="Futura Bk BT" w:hAnsi="Futura Bk BT"/>
        </w:rPr>
      </w:pPr>
      <w:r w:rsidRPr="008E6532">
        <w:rPr>
          <w:rFonts w:ascii="Futura Bk BT" w:hAnsi="Futura Bk BT"/>
        </w:rPr>
        <w:t>Sonuç:</w:t>
      </w:r>
    </w:p>
    <w:p w:rsidR="008E6532" w:rsidRPr="00422445" w:rsidRDefault="008E6532" w:rsidP="00422445">
      <w:pPr>
        <w:spacing w:before="100" w:beforeAutospacing="1" w:after="100" w:afterAutospacing="1"/>
        <w:ind w:left="708"/>
        <w:jc w:val="both"/>
        <w:rPr>
          <w:rFonts w:ascii="Futura Bk BT" w:eastAsia="Times New Roman" w:hAnsi="Futura Bk BT"/>
          <w:i/>
          <w:sz w:val="26"/>
          <w:szCs w:val="26"/>
          <w:lang w:eastAsia="tr-TR"/>
        </w:rPr>
      </w:pPr>
      <w:r w:rsidRPr="008E6532">
        <w:rPr>
          <w:rFonts w:ascii="Futura Bk BT" w:hAnsi="Futura Bk BT"/>
        </w:rPr>
        <w:t>Araştırma, halkın büyük çoğunluğunun, terörle mücadeledeki sert politikaların sürdürülmesini desteklediğini ve Öcalan'a yönelik herhangi bir yumuşatıcı yaklaşım</w:t>
      </w:r>
      <w:r>
        <w:rPr>
          <w:rFonts w:ascii="Futura Bk BT" w:hAnsi="Futura Bk BT"/>
        </w:rPr>
        <w:t>ı onaylamadığını ortaya koyduğu gözlemlenmiştir.</w:t>
      </w:r>
      <w:r w:rsidR="00422445">
        <w:rPr>
          <w:rFonts w:ascii="Futura Bk BT" w:hAnsi="Futura Bk BT"/>
        </w:rPr>
        <w:br/>
      </w:r>
      <w:r w:rsidR="00422445">
        <w:rPr>
          <w:rFonts w:ascii="Futura Bk BT" w:hAnsi="Futura Bk BT"/>
        </w:rPr>
        <w:br/>
      </w:r>
      <w:r w:rsidR="00422445" w:rsidRPr="000E4242">
        <w:rPr>
          <w:rFonts w:ascii="Futura Bk BT" w:eastAsia="Times New Roman" w:hAnsi="Futura Bk BT"/>
          <w:b/>
          <w:bCs/>
          <w:i/>
          <w:sz w:val="26"/>
          <w:szCs w:val="26"/>
          <w:lang w:eastAsia="tr-TR"/>
        </w:rPr>
        <w:t>"Seçmenlerin Büyük Çoğunluğu Öcalan'ın Tecridinin Kaldırılmasına Karşı: Partiler Üzerinden Dikkat Çeken Tavır"</w:t>
      </w:r>
    </w:p>
    <w:tbl>
      <w:tblPr>
        <w:tblW w:w="9755" w:type="dxa"/>
        <w:tblInd w:w="686" w:type="dxa"/>
        <w:tblCellMar>
          <w:left w:w="70" w:type="dxa"/>
          <w:right w:w="70" w:type="dxa"/>
        </w:tblCellMar>
        <w:tblLook w:val="04A0" w:firstRow="1" w:lastRow="0" w:firstColumn="1" w:lastColumn="0" w:noHBand="0" w:noVBand="1"/>
      </w:tblPr>
      <w:tblGrid>
        <w:gridCol w:w="1917"/>
        <w:gridCol w:w="3043"/>
        <w:gridCol w:w="1283"/>
        <w:gridCol w:w="1507"/>
        <w:gridCol w:w="1193"/>
        <w:gridCol w:w="812"/>
      </w:tblGrid>
      <w:tr w:rsidR="000E4242" w:rsidRPr="000E4242" w:rsidTr="000E4242">
        <w:trPr>
          <w:trHeight w:val="661"/>
        </w:trPr>
        <w:tc>
          <w:tcPr>
            <w:tcW w:w="4960"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00000"/>
                <w:sz w:val="18"/>
                <w:szCs w:val="18"/>
                <w:lang w:eastAsia="tr-TR"/>
              </w:rPr>
            </w:pPr>
          </w:p>
        </w:tc>
        <w:tc>
          <w:tcPr>
            <w:tcW w:w="0" w:type="auto"/>
            <w:gridSpan w:val="4"/>
            <w:tcBorders>
              <w:top w:val="double" w:sz="6" w:space="0" w:color="auto"/>
              <w:left w:val="nil"/>
              <w:bottom w:val="single" w:sz="4" w:space="0" w:color="auto"/>
              <w:right w:val="double" w:sz="6" w:space="0" w:color="000000"/>
            </w:tcBorders>
            <w:shd w:val="clear" w:color="000000" w:fill="D2ECF7"/>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PKK Terör örgütü Lideri Abdullah ÖCALAN' a uygulanmakta olan tecridin kaldırılmasını ister misiniz?</w:t>
            </w:r>
          </w:p>
        </w:tc>
      </w:tr>
      <w:tr w:rsidR="000E4242" w:rsidRPr="000E4242" w:rsidTr="000E4242">
        <w:trPr>
          <w:trHeight w:val="443"/>
        </w:trPr>
        <w:tc>
          <w:tcPr>
            <w:tcW w:w="4960" w:type="dxa"/>
            <w:gridSpan w:val="2"/>
            <w:vMerge/>
            <w:tcBorders>
              <w:top w:val="double" w:sz="6" w:space="0" w:color="auto"/>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r w:rsidRPr="000E4242">
              <w:rPr>
                <w:rFonts w:ascii="Swis721 BT" w:eastAsia="Times New Roman" w:hAnsi="Swis721 BT" w:cs="Calibri"/>
                <w:b/>
                <w:bCs/>
                <w:color w:val="000000"/>
                <w:sz w:val="18"/>
                <w:szCs w:val="18"/>
                <w:lang w:eastAsia="tr-TR"/>
              </w:rPr>
              <w:t>Evet isterim</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r w:rsidRPr="000E4242">
              <w:rPr>
                <w:rFonts w:ascii="Swis721 BT" w:eastAsia="Times New Roman" w:hAnsi="Swis721 BT" w:cs="Calibri"/>
                <w:b/>
                <w:bCs/>
                <w:color w:val="000000"/>
                <w:sz w:val="18"/>
                <w:szCs w:val="18"/>
                <w:lang w:eastAsia="tr-TR"/>
              </w:rPr>
              <w:t>Hayır istemem</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r w:rsidRPr="000E4242">
              <w:rPr>
                <w:rFonts w:ascii="Swis721 BT" w:eastAsia="Times New Roman" w:hAnsi="Swis721 BT" w:cs="Calibri"/>
                <w:b/>
                <w:bCs/>
                <w:color w:val="000000"/>
                <w:sz w:val="18"/>
                <w:szCs w:val="18"/>
                <w:lang w:eastAsia="tr-TR"/>
              </w:rPr>
              <w:t>Fikrim yok</w:t>
            </w:r>
          </w:p>
        </w:tc>
        <w:tc>
          <w:tcPr>
            <w:tcW w:w="0" w:type="auto"/>
            <w:tcBorders>
              <w:top w:val="nil"/>
              <w:left w:val="nil"/>
              <w:bottom w:val="single" w:sz="4" w:space="0" w:color="auto"/>
              <w:right w:val="double" w:sz="6"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r w:rsidRPr="000E4242">
              <w:rPr>
                <w:rFonts w:ascii="Swis721 BT" w:eastAsia="Times New Roman" w:hAnsi="Swis721 BT" w:cs="Calibri"/>
                <w:b/>
                <w:bCs/>
                <w:color w:val="000000"/>
                <w:sz w:val="18"/>
                <w:szCs w:val="18"/>
                <w:lang w:eastAsia="tr-TR"/>
              </w:rPr>
              <w:t>Total</w:t>
            </w:r>
          </w:p>
        </w:tc>
      </w:tr>
      <w:tr w:rsidR="000E4242" w:rsidRPr="000E4242" w:rsidTr="000E4242">
        <w:trPr>
          <w:trHeight w:val="247"/>
        </w:trPr>
        <w:tc>
          <w:tcPr>
            <w:tcW w:w="1917" w:type="dxa"/>
            <w:vMerge w:val="restart"/>
            <w:tcBorders>
              <w:top w:val="nil"/>
              <w:left w:val="double" w:sz="6" w:space="0" w:color="auto"/>
              <w:bottom w:val="single" w:sz="4" w:space="0" w:color="auto"/>
              <w:right w:val="single" w:sz="4" w:space="0" w:color="auto"/>
            </w:tcBorders>
            <w:shd w:val="clear" w:color="000000" w:fill="D2ECF7"/>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Bu Pazar Milletvekili seçimi yapılacak olsa oyunuzu hangi Partiye verirsiniz?</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AK PARTİ</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10,60%</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82,20%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7,20%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3B0D3D">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CHP</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10,40%</w:t>
            </w:r>
          </w:p>
        </w:tc>
        <w:tc>
          <w:tcPr>
            <w:tcW w:w="0" w:type="auto"/>
            <w:tcBorders>
              <w:top w:val="nil"/>
              <w:left w:val="nil"/>
              <w:bottom w:val="single" w:sz="4" w:space="0" w:color="auto"/>
              <w:right w:val="single" w:sz="4" w:space="0" w:color="auto"/>
            </w:tcBorders>
            <w:shd w:val="clear" w:color="auto" w:fill="FF0000"/>
            <w:noWrap/>
            <w:vAlign w:val="center"/>
            <w:hideMark/>
          </w:tcPr>
          <w:p w:rsidR="000E4242" w:rsidRPr="003B0D3D" w:rsidRDefault="000E4242" w:rsidP="000E4242">
            <w:pPr>
              <w:spacing w:after="0" w:line="240" w:lineRule="auto"/>
              <w:jc w:val="center"/>
              <w:rPr>
                <w:rFonts w:ascii="Swis721 BT" w:eastAsia="Times New Roman" w:hAnsi="Swis721 BT" w:cs="Calibri"/>
                <w:b/>
                <w:color w:val="FFFFFF" w:themeColor="background1"/>
                <w:sz w:val="18"/>
                <w:szCs w:val="18"/>
                <w:lang w:eastAsia="tr-TR"/>
              </w:rPr>
            </w:pPr>
            <w:r w:rsidRPr="003B0D3D">
              <w:rPr>
                <w:rFonts w:ascii="Swis721 BT" w:eastAsia="Times New Roman" w:hAnsi="Swis721 BT" w:cs="Calibri"/>
                <w:b/>
                <w:color w:val="FFFFFF" w:themeColor="background1"/>
                <w:sz w:val="18"/>
                <w:szCs w:val="18"/>
                <w:lang w:eastAsia="tr-TR"/>
              </w:rPr>
              <w:t>77,90%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11,70%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3B0D3D">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MHP</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8,70%</w:t>
            </w:r>
          </w:p>
        </w:tc>
        <w:tc>
          <w:tcPr>
            <w:tcW w:w="0" w:type="auto"/>
            <w:tcBorders>
              <w:top w:val="nil"/>
              <w:left w:val="nil"/>
              <w:bottom w:val="single" w:sz="4" w:space="0" w:color="auto"/>
              <w:right w:val="single" w:sz="4" w:space="0" w:color="auto"/>
            </w:tcBorders>
            <w:shd w:val="clear" w:color="auto" w:fill="FF0000"/>
            <w:noWrap/>
            <w:vAlign w:val="center"/>
            <w:hideMark/>
          </w:tcPr>
          <w:p w:rsidR="000E4242" w:rsidRPr="003B0D3D" w:rsidRDefault="000E4242" w:rsidP="000E4242">
            <w:pPr>
              <w:spacing w:after="0" w:line="240" w:lineRule="auto"/>
              <w:jc w:val="center"/>
              <w:rPr>
                <w:rFonts w:ascii="Swis721 BT" w:eastAsia="Times New Roman" w:hAnsi="Swis721 BT" w:cs="Calibri"/>
                <w:b/>
                <w:bCs/>
                <w:color w:val="FFFFFF" w:themeColor="background1"/>
                <w:sz w:val="18"/>
                <w:szCs w:val="18"/>
                <w:lang w:eastAsia="tr-TR"/>
              </w:rPr>
            </w:pPr>
            <w:r w:rsidRPr="003B0D3D">
              <w:rPr>
                <w:rFonts w:ascii="Swis721 BT" w:eastAsia="Times New Roman" w:hAnsi="Swis721 BT" w:cs="Calibri"/>
                <w:b/>
                <w:bCs/>
                <w:color w:val="FFFFFF" w:themeColor="background1"/>
                <w:sz w:val="18"/>
                <w:szCs w:val="18"/>
                <w:lang w:eastAsia="tr-TR"/>
              </w:rPr>
              <w:t>91,30%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İYİ P.</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98,10%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1,90%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3B0D3D">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DEM P.</w:t>
            </w:r>
          </w:p>
        </w:tc>
        <w:tc>
          <w:tcPr>
            <w:tcW w:w="0" w:type="auto"/>
            <w:tcBorders>
              <w:top w:val="nil"/>
              <w:left w:val="nil"/>
              <w:bottom w:val="single" w:sz="4" w:space="0" w:color="auto"/>
              <w:right w:val="single" w:sz="4" w:space="0" w:color="auto"/>
            </w:tcBorders>
            <w:shd w:val="clear" w:color="auto" w:fill="FF00FF"/>
            <w:vAlign w:val="center"/>
            <w:hideMark/>
          </w:tcPr>
          <w:p w:rsidR="000E4242" w:rsidRPr="003B0D3D" w:rsidRDefault="000E4242" w:rsidP="000E4242">
            <w:pPr>
              <w:spacing w:after="0" w:line="240" w:lineRule="auto"/>
              <w:jc w:val="center"/>
              <w:rPr>
                <w:rFonts w:ascii="Swis721 BT" w:eastAsia="Times New Roman" w:hAnsi="Swis721 BT" w:cs="Calibri"/>
                <w:b/>
                <w:color w:val="0D0D0D"/>
                <w:sz w:val="18"/>
                <w:szCs w:val="18"/>
                <w:lang w:eastAsia="tr-TR"/>
              </w:rPr>
            </w:pPr>
            <w:r w:rsidRPr="003B0D3D">
              <w:rPr>
                <w:rFonts w:ascii="Swis721 BT" w:eastAsia="Times New Roman" w:hAnsi="Swis721 BT" w:cs="Calibri"/>
                <w:b/>
                <w:color w:val="0D0D0D"/>
                <w:sz w:val="18"/>
                <w:szCs w:val="18"/>
                <w:lang w:eastAsia="tr-TR"/>
              </w:rPr>
              <w:t>91,30%</w:t>
            </w:r>
          </w:p>
        </w:tc>
        <w:tc>
          <w:tcPr>
            <w:tcW w:w="0" w:type="auto"/>
            <w:tcBorders>
              <w:top w:val="nil"/>
              <w:left w:val="nil"/>
              <w:bottom w:val="single" w:sz="4" w:space="0" w:color="auto"/>
              <w:right w:val="single" w:sz="4" w:space="0" w:color="auto"/>
            </w:tcBorders>
            <w:shd w:val="clear" w:color="000000" w:fill="FFFFFF"/>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3,10%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5,50%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YRP</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3,40%</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84,50%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12,10%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ZAFER P.</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100,00%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3B0D3D">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TİP</w:t>
            </w:r>
          </w:p>
        </w:tc>
        <w:tc>
          <w:tcPr>
            <w:tcW w:w="0" w:type="auto"/>
            <w:tcBorders>
              <w:top w:val="nil"/>
              <w:left w:val="nil"/>
              <w:bottom w:val="single" w:sz="4" w:space="0" w:color="auto"/>
              <w:right w:val="single" w:sz="4" w:space="0" w:color="auto"/>
            </w:tcBorders>
            <w:shd w:val="clear" w:color="auto" w:fill="FF00FF"/>
            <w:vAlign w:val="center"/>
            <w:hideMark/>
          </w:tcPr>
          <w:p w:rsidR="000E4242" w:rsidRPr="003B0D3D" w:rsidRDefault="000E4242" w:rsidP="000E4242">
            <w:pPr>
              <w:spacing w:after="0" w:line="240" w:lineRule="auto"/>
              <w:jc w:val="center"/>
              <w:rPr>
                <w:rFonts w:ascii="Swis721 BT" w:eastAsia="Times New Roman" w:hAnsi="Swis721 BT" w:cs="Calibri"/>
                <w:b/>
                <w:color w:val="0D0D0D"/>
                <w:sz w:val="18"/>
                <w:szCs w:val="18"/>
                <w:lang w:eastAsia="tr-TR"/>
              </w:rPr>
            </w:pPr>
            <w:r w:rsidRPr="003B0D3D">
              <w:rPr>
                <w:rFonts w:ascii="Swis721 BT" w:eastAsia="Times New Roman" w:hAnsi="Swis721 BT" w:cs="Calibri"/>
                <w:b/>
                <w:color w:val="0D0D0D"/>
                <w:sz w:val="18"/>
                <w:szCs w:val="18"/>
                <w:lang w:eastAsia="tr-TR"/>
              </w:rPr>
              <w:t>71,40%</w:t>
            </w:r>
          </w:p>
        </w:tc>
        <w:tc>
          <w:tcPr>
            <w:tcW w:w="0" w:type="auto"/>
            <w:tcBorders>
              <w:top w:val="nil"/>
              <w:left w:val="nil"/>
              <w:bottom w:val="single" w:sz="4" w:space="0" w:color="auto"/>
              <w:right w:val="single" w:sz="4" w:space="0" w:color="auto"/>
            </w:tcBorders>
            <w:shd w:val="clear" w:color="000000" w:fill="FFFFFF"/>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28,60%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SAADET P.</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6,70%</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93,30%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Yavuz Ağıralioğlu(Anahtar Parti)</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96,80%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3,20%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Kararsızım</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1,20%</w:t>
            </w:r>
          </w:p>
        </w:tc>
        <w:tc>
          <w:tcPr>
            <w:tcW w:w="0" w:type="auto"/>
            <w:tcBorders>
              <w:top w:val="nil"/>
              <w:left w:val="nil"/>
              <w:bottom w:val="single" w:sz="4" w:space="0" w:color="auto"/>
              <w:right w:val="single" w:sz="4" w:space="0" w:color="auto"/>
            </w:tcBorders>
            <w:shd w:val="clear" w:color="000000" w:fill="FF0000"/>
            <w:noWrap/>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97,60%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1,20%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47"/>
        </w:trPr>
        <w:tc>
          <w:tcPr>
            <w:tcW w:w="191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Diğer</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20,00%</w:t>
            </w:r>
          </w:p>
        </w:tc>
        <w:tc>
          <w:tcPr>
            <w:tcW w:w="0" w:type="auto"/>
            <w:tcBorders>
              <w:top w:val="nil"/>
              <w:left w:val="nil"/>
              <w:bottom w:val="single" w:sz="4" w:space="0" w:color="auto"/>
              <w:right w:val="single" w:sz="4" w:space="0" w:color="auto"/>
            </w:tcBorders>
            <w:shd w:val="clear" w:color="000000" w:fill="FFFFFF"/>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68,00%</w:t>
            </w:r>
          </w:p>
        </w:tc>
        <w:tc>
          <w:tcPr>
            <w:tcW w:w="0" w:type="auto"/>
            <w:tcBorders>
              <w:top w:val="nil"/>
              <w:left w:val="nil"/>
              <w:bottom w:val="single" w:sz="4" w:space="0" w:color="auto"/>
              <w:right w:val="single" w:sz="4" w:space="0" w:color="auto"/>
            </w:tcBorders>
            <w:shd w:val="clear" w:color="000000" w:fill="FFFFFF"/>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12,00%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348"/>
        </w:trPr>
        <w:tc>
          <w:tcPr>
            <w:tcW w:w="4960" w:type="dxa"/>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TOTAL</w:t>
            </w:r>
          </w:p>
        </w:tc>
        <w:tc>
          <w:tcPr>
            <w:tcW w:w="0" w:type="auto"/>
            <w:tcBorders>
              <w:top w:val="nil"/>
              <w:left w:val="nil"/>
              <w:bottom w:val="double" w:sz="6" w:space="0" w:color="auto"/>
              <w:right w:val="single" w:sz="4" w:space="0" w:color="auto"/>
            </w:tcBorders>
            <w:shd w:val="clear" w:color="000000" w:fill="F2F2F2"/>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16,90%</w:t>
            </w:r>
          </w:p>
        </w:tc>
        <w:tc>
          <w:tcPr>
            <w:tcW w:w="0" w:type="auto"/>
            <w:tcBorders>
              <w:top w:val="nil"/>
              <w:left w:val="nil"/>
              <w:bottom w:val="double" w:sz="6" w:space="0" w:color="auto"/>
              <w:right w:val="single" w:sz="4" w:space="0" w:color="auto"/>
            </w:tcBorders>
            <w:shd w:val="clear" w:color="000000" w:fill="F2F2F2"/>
            <w:noWrap/>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76,20%</w:t>
            </w:r>
          </w:p>
        </w:tc>
        <w:tc>
          <w:tcPr>
            <w:tcW w:w="0" w:type="auto"/>
            <w:tcBorders>
              <w:top w:val="nil"/>
              <w:left w:val="nil"/>
              <w:bottom w:val="double" w:sz="6" w:space="0" w:color="auto"/>
              <w:right w:val="single" w:sz="4" w:space="0" w:color="auto"/>
            </w:tcBorders>
            <w:shd w:val="clear" w:color="000000" w:fill="F2F2F2"/>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6,90%</w:t>
            </w:r>
          </w:p>
        </w:tc>
        <w:tc>
          <w:tcPr>
            <w:tcW w:w="0" w:type="auto"/>
            <w:tcBorders>
              <w:top w:val="nil"/>
              <w:left w:val="nil"/>
              <w:bottom w:val="double" w:sz="6" w:space="0" w:color="auto"/>
              <w:right w:val="double" w:sz="6" w:space="0" w:color="auto"/>
            </w:tcBorders>
            <w:shd w:val="clear" w:color="000000" w:fill="F2F2F2"/>
            <w:noWrap/>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100%</w:t>
            </w:r>
          </w:p>
        </w:tc>
      </w:tr>
    </w:tbl>
    <w:p w:rsidR="000E4242" w:rsidRPr="000E4242" w:rsidRDefault="000E4242" w:rsidP="000E4242">
      <w:pPr>
        <w:spacing w:before="100" w:beforeAutospacing="1" w:after="100" w:afterAutospacing="1"/>
        <w:ind w:left="708"/>
        <w:jc w:val="both"/>
        <w:rPr>
          <w:rFonts w:ascii="Futura Bk BT" w:eastAsia="Times New Roman" w:hAnsi="Futura Bk BT"/>
          <w:sz w:val="24"/>
          <w:szCs w:val="24"/>
          <w:lang w:eastAsia="tr-TR"/>
        </w:rPr>
      </w:pPr>
      <w:r w:rsidRPr="000E4242">
        <w:rPr>
          <w:rFonts w:ascii="Futura Bk BT" w:eastAsia="Times New Roman" w:hAnsi="Futura Bk BT"/>
          <w:sz w:val="24"/>
          <w:szCs w:val="24"/>
          <w:lang w:eastAsia="tr-TR"/>
        </w:rPr>
        <w:t>Bu tablo, seçmenlerin PKK terör örgütü lideri Abdullah Öcalan'a uygulanan tecridin kaldırılması konusundaki tutumlarını partilere göre analiz ediyor. Genel olarak, sonuçlar tecridin kaldırılmasına yönelik güçlü bir ret eğilimini ortaya koyuyor. Toplamda %76,2 oranında "hayır istemem" yanıtı verildi.</w:t>
      </w:r>
    </w:p>
    <w:p w:rsidR="000E4242" w:rsidRPr="000E4242" w:rsidRDefault="000E4242" w:rsidP="000E4242">
      <w:pPr>
        <w:spacing w:before="100" w:beforeAutospacing="1" w:after="100" w:afterAutospacing="1"/>
        <w:ind w:left="708"/>
        <w:jc w:val="both"/>
        <w:rPr>
          <w:rFonts w:ascii="Futura Bk BT" w:eastAsia="Times New Roman" w:hAnsi="Futura Bk BT"/>
          <w:sz w:val="24"/>
          <w:szCs w:val="24"/>
          <w:lang w:eastAsia="tr-TR"/>
        </w:rPr>
      </w:pPr>
      <w:r w:rsidRPr="000E4242">
        <w:rPr>
          <w:rFonts w:ascii="Futura Bk BT" w:eastAsia="Times New Roman" w:hAnsi="Futura Bk BT"/>
          <w:sz w:val="24"/>
          <w:szCs w:val="24"/>
          <w:lang w:eastAsia="tr-TR"/>
        </w:rPr>
        <w:t>DEM Parti seçmenleri arasında "evet isterim" diyenlerin oranı %91,3 ile en yüksek seviyede, bu da DEM Parti tabanının Öcalan'a yönelik tecrit uygulamasının kaldırılmasını büyük ölçüde desteklediğini gösteriyor. Benzer şekilde, TİP seçmenleri %71,4 oranında "evet" diyerek ikinci en yüksek destek oranını sergiliyor.</w:t>
      </w:r>
    </w:p>
    <w:p w:rsidR="000E4242" w:rsidRPr="000E4242" w:rsidRDefault="000E4242" w:rsidP="000E4242">
      <w:pPr>
        <w:spacing w:before="100" w:beforeAutospacing="1" w:after="100" w:afterAutospacing="1"/>
        <w:ind w:left="708"/>
        <w:jc w:val="both"/>
        <w:rPr>
          <w:rFonts w:ascii="Futura Bk BT" w:eastAsia="Times New Roman" w:hAnsi="Futura Bk BT"/>
          <w:sz w:val="24"/>
          <w:szCs w:val="24"/>
          <w:lang w:eastAsia="tr-TR"/>
        </w:rPr>
      </w:pPr>
      <w:r w:rsidRPr="000E4242">
        <w:rPr>
          <w:rFonts w:ascii="Futura Bk BT" w:eastAsia="Times New Roman" w:hAnsi="Futura Bk BT"/>
          <w:sz w:val="24"/>
          <w:szCs w:val="24"/>
          <w:lang w:eastAsia="tr-TR"/>
        </w:rPr>
        <w:t xml:space="preserve">Buna karşın, İYİ Parti seçmenleri %98,1 oranında "hayır istemem" diyerek </w:t>
      </w:r>
      <w:r w:rsidR="007A144A" w:rsidRPr="000E4242">
        <w:rPr>
          <w:rFonts w:ascii="Futura Bk BT" w:eastAsia="Times New Roman" w:hAnsi="Futura Bk BT"/>
          <w:sz w:val="24"/>
          <w:szCs w:val="24"/>
          <w:lang w:eastAsia="tr-TR"/>
        </w:rPr>
        <w:t>tecridin</w:t>
      </w:r>
      <w:r w:rsidRPr="000E4242">
        <w:rPr>
          <w:rFonts w:ascii="Futura Bk BT" w:eastAsia="Times New Roman" w:hAnsi="Futura Bk BT"/>
          <w:sz w:val="24"/>
          <w:szCs w:val="24"/>
          <w:lang w:eastAsia="tr-TR"/>
        </w:rPr>
        <w:t xml:space="preserve"> kaldırılmasına karşı en katı duruşu sergiliyor. MHP seçmenleri de %91,3 oranıyla bu tutumu destekliyor. AK </w:t>
      </w:r>
      <w:r w:rsidRPr="000E4242">
        <w:rPr>
          <w:rFonts w:ascii="Futura Bk BT" w:eastAsia="Times New Roman" w:hAnsi="Futura Bk BT"/>
          <w:sz w:val="24"/>
          <w:szCs w:val="24"/>
          <w:lang w:eastAsia="tr-TR"/>
        </w:rPr>
        <w:lastRenderedPageBreak/>
        <w:t>Parti (%82,2), CHP (%77,9) ve diğer birçok parti seçmeni de ağırlıklı olarak tecridin devam etmesi gerektiğini düşünüyor.</w:t>
      </w:r>
    </w:p>
    <w:p w:rsidR="00422445" w:rsidRDefault="000E4242" w:rsidP="003B0D3D">
      <w:pPr>
        <w:spacing w:before="100" w:beforeAutospacing="1" w:after="100" w:afterAutospacing="1"/>
        <w:ind w:left="708"/>
        <w:jc w:val="both"/>
        <w:rPr>
          <w:rFonts w:ascii="Futura Bk BT" w:eastAsia="Times New Roman" w:hAnsi="Futura Bk BT"/>
          <w:sz w:val="24"/>
          <w:szCs w:val="24"/>
          <w:lang w:eastAsia="tr-TR"/>
        </w:rPr>
      </w:pPr>
      <w:r w:rsidRPr="000E4242">
        <w:rPr>
          <w:rFonts w:ascii="Futura Bk BT" w:eastAsia="Times New Roman" w:hAnsi="Futura Bk BT"/>
          <w:sz w:val="24"/>
          <w:szCs w:val="24"/>
          <w:lang w:eastAsia="tr-TR"/>
        </w:rPr>
        <w:t>Bu sonuçlar, seçmenlerin büyük bölümünün Öcalan'a uygulanan tecridin kaldırılmasına karşı olduğunu ve partilere göre bu konuda belirgin farklılıklar bulunduğunu ortaya koyuyor. Özellikle İYİ Parti ve MHP seçmenlerinin sert tutumu dikkat çekerken, DEM Parti ve TİP seçmenleri arasında bu konuda da</w:t>
      </w:r>
      <w:r>
        <w:rPr>
          <w:rFonts w:ascii="Futura Bk BT" w:eastAsia="Times New Roman" w:hAnsi="Futura Bk BT"/>
          <w:sz w:val="24"/>
          <w:szCs w:val="24"/>
          <w:lang w:eastAsia="tr-TR"/>
        </w:rPr>
        <w:t>ha esnek bir yaklaşım görülüyor.</w:t>
      </w:r>
    </w:p>
    <w:p w:rsidR="003B0D3D" w:rsidRDefault="003B0D3D" w:rsidP="003B0D3D">
      <w:pPr>
        <w:spacing w:before="100" w:beforeAutospacing="1" w:after="100" w:afterAutospacing="1"/>
        <w:ind w:left="708"/>
        <w:jc w:val="both"/>
        <w:rPr>
          <w:rFonts w:ascii="Futura Bk BT" w:eastAsia="Times New Roman" w:hAnsi="Futura Bk BT"/>
          <w:sz w:val="24"/>
          <w:szCs w:val="24"/>
          <w:lang w:eastAsia="tr-TR"/>
        </w:rPr>
      </w:pPr>
      <w:r w:rsidRPr="003B0D3D">
        <w:rPr>
          <w:rFonts w:ascii="Futura Bk BT" w:eastAsia="Times New Roman" w:hAnsi="Futura Bk BT"/>
          <w:sz w:val="24"/>
          <w:szCs w:val="24"/>
          <w:lang w:eastAsia="tr-TR"/>
        </w:rPr>
        <w:t>CHP liderinin ise son günlerde yaşanan kayyum atama durumlarda DEM Parti tarafında tutum sergilediği gözlemlenmektedir. Bu durum ise Partili seçmenler ile Parti üst yönetimi arasında görüş farklılıkları mı var sorusunu akıllara getirmektedir.</w:t>
      </w:r>
    </w:p>
    <w:p w:rsidR="00422445" w:rsidRPr="00A14EAE" w:rsidRDefault="00422445" w:rsidP="00422445">
      <w:pPr>
        <w:pStyle w:val="Balk3"/>
        <w:ind w:left="708"/>
        <w:jc w:val="both"/>
        <w:rPr>
          <w:rFonts w:ascii="Futura Bk BT" w:hAnsi="Futura Bk BT"/>
          <w:b/>
          <w:i/>
          <w:sz w:val="26"/>
          <w:szCs w:val="26"/>
          <w:lang w:eastAsia="tr-TR"/>
        </w:rPr>
      </w:pPr>
      <w:r w:rsidRPr="00A14EAE">
        <w:rPr>
          <w:rFonts w:ascii="Futura Bk BT" w:hAnsi="Futura Bk BT"/>
          <w:b/>
          <w:i/>
          <w:sz w:val="26"/>
          <w:szCs w:val="26"/>
        </w:rPr>
        <w:t>"TBMM’de Öcalan’ın Konuşma Hakkı İçin En Yüksek Tercih: DEM Partisi!"</w:t>
      </w:r>
    </w:p>
    <w:p w:rsidR="00422445" w:rsidRDefault="00422445" w:rsidP="000E4242">
      <w:pPr>
        <w:spacing w:before="100" w:beforeAutospacing="1" w:after="100" w:afterAutospacing="1"/>
        <w:ind w:left="708"/>
        <w:jc w:val="both"/>
        <w:rPr>
          <w:rFonts w:ascii="Futura Bk BT" w:eastAsia="Times New Roman" w:hAnsi="Futura Bk BT"/>
          <w:sz w:val="24"/>
          <w:szCs w:val="24"/>
          <w:lang w:eastAsia="tr-TR"/>
        </w:rPr>
      </w:pPr>
      <w:r>
        <w:rPr>
          <w:noProof/>
          <w:lang w:eastAsia="tr-TR"/>
        </w:rPr>
        <w:drawing>
          <wp:anchor distT="0" distB="0" distL="114300" distR="114300" simplePos="0" relativeHeight="251691008" behindDoc="0" locked="0" layoutInCell="1" allowOverlap="1">
            <wp:simplePos x="0" y="0"/>
            <wp:positionH relativeFrom="column">
              <wp:posOffset>1205230</wp:posOffset>
            </wp:positionH>
            <wp:positionV relativeFrom="paragraph">
              <wp:posOffset>231140</wp:posOffset>
            </wp:positionV>
            <wp:extent cx="4510405" cy="4510405"/>
            <wp:effectExtent l="114300" t="114300" r="118745" b="13779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yasi_gündem_araştırması_tüsiar_31.10.2024__S-7_PKK_Öcalan_konuşma.png"/>
                    <pic:cNvPicPr/>
                  </pic:nvPicPr>
                  <pic:blipFill>
                    <a:blip r:embed="rId17">
                      <a:extLst>
                        <a:ext uri="{28A0092B-C50C-407E-A947-70E740481C1C}">
                          <a14:useLocalDpi xmlns:a14="http://schemas.microsoft.com/office/drawing/2010/main" val="0"/>
                        </a:ext>
                      </a:extLst>
                    </a:blip>
                    <a:stretch>
                      <a:fillRect/>
                    </a:stretch>
                  </pic:blipFill>
                  <pic:spPr>
                    <a:xfrm>
                      <a:off x="0" y="0"/>
                      <a:ext cx="4510405" cy="4510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0E4242" w:rsidRDefault="000E4242" w:rsidP="000E4242">
      <w:pPr>
        <w:spacing w:before="100" w:beforeAutospacing="1" w:after="100" w:afterAutospacing="1"/>
        <w:ind w:left="708"/>
        <w:jc w:val="both"/>
        <w:rPr>
          <w:rFonts w:ascii="Futura Bk BT" w:eastAsia="Times New Roman" w:hAnsi="Futura Bk BT"/>
          <w:sz w:val="24"/>
          <w:szCs w:val="24"/>
          <w:lang w:eastAsia="tr-TR"/>
        </w:rPr>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4155A3" w:rsidRDefault="007A144A" w:rsidP="00B72119">
      <w:pPr>
        <w:pStyle w:val="NormalWeb"/>
        <w:spacing w:line="276" w:lineRule="auto"/>
        <w:ind w:left="708"/>
        <w:jc w:val="both"/>
        <w:rPr>
          <w:rFonts w:ascii="Futura Bk BT" w:hAnsi="Futura Bk BT"/>
        </w:rPr>
      </w:pPr>
      <w:proofErr w:type="spellStart"/>
      <w:r>
        <w:rPr>
          <w:rFonts w:ascii="Futura Bk BT" w:hAnsi="Futura Bk BT"/>
        </w:rPr>
        <w:t>TÜSİAR’ın</w:t>
      </w:r>
      <w:proofErr w:type="spellEnd"/>
      <w:r>
        <w:rPr>
          <w:rFonts w:ascii="Futura Bk BT" w:hAnsi="Futura Bk BT"/>
        </w:rPr>
        <w:t xml:space="preserve"> </w:t>
      </w:r>
      <w:r w:rsidR="00A14EAE" w:rsidRPr="00A14EAE">
        <w:rPr>
          <w:rFonts w:ascii="Futura Bk BT" w:hAnsi="Futura Bk BT"/>
        </w:rPr>
        <w:t>Türkiye</w:t>
      </w:r>
      <w:r w:rsidR="00A14EAE">
        <w:rPr>
          <w:rFonts w:ascii="Futura Bk BT" w:hAnsi="Futura Bk BT"/>
        </w:rPr>
        <w:t xml:space="preserve"> </w:t>
      </w:r>
      <w:r w:rsidR="00A14EAE" w:rsidRPr="00A14EAE">
        <w:rPr>
          <w:rFonts w:ascii="Futura Bk BT" w:hAnsi="Futura Bk BT"/>
        </w:rPr>
        <w:t xml:space="preserve">Raporu 2024 araştırmasına göre, katılımcıların %32,5'i, Abdullah Öcalan’ın TBMM'de PKK’nın silah bırakması ve lağvedilmesi konusundaki olası bir konuşmasını en uygun şekilde DEM Partisi kürsüsünden yapmasını istiyor. MHP, %20,4 ile ikinci sırada yer alırken, AK </w:t>
      </w:r>
      <w:r w:rsidR="00A14EAE" w:rsidRPr="00A14EAE">
        <w:rPr>
          <w:rFonts w:ascii="Futura Bk BT" w:hAnsi="Futura Bk BT"/>
        </w:rPr>
        <w:lastRenderedPageBreak/>
        <w:t>Parti %15,7 ile üçüncü sırada geliyor. Öte yandan, %14,5’lik bir oran, Meclis’te bu konuda kesinlikle konuşma hakkı verilmemesi gerektiğini savunuyor.</w:t>
      </w:r>
    </w:p>
    <w:p w:rsidR="00A14EAE" w:rsidRPr="00A14EAE" w:rsidRDefault="00A14EAE" w:rsidP="00A14EAE">
      <w:pPr>
        <w:pStyle w:val="Balk4"/>
        <w:spacing w:line="276" w:lineRule="auto"/>
        <w:ind w:left="708"/>
        <w:jc w:val="both"/>
        <w:rPr>
          <w:rFonts w:ascii="Futura Bk BT" w:hAnsi="Futura Bk BT"/>
        </w:rPr>
      </w:pPr>
      <w:r w:rsidRPr="00A14EAE">
        <w:rPr>
          <w:rFonts w:ascii="Futura Bk BT" w:hAnsi="Futura Bk BT"/>
        </w:rPr>
        <w:t>Detaylı Analiz:</w:t>
      </w:r>
    </w:p>
    <w:p w:rsidR="00A14EAE" w:rsidRPr="00A14EAE" w:rsidRDefault="00A14EAE" w:rsidP="00A14EAE">
      <w:pPr>
        <w:numPr>
          <w:ilvl w:val="0"/>
          <w:numId w:val="44"/>
        </w:numPr>
        <w:tabs>
          <w:tab w:val="clear" w:pos="720"/>
          <w:tab w:val="num" w:pos="1428"/>
        </w:tabs>
        <w:spacing w:before="100" w:beforeAutospacing="1" w:after="100" w:afterAutospacing="1"/>
        <w:ind w:left="1428"/>
        <w:jc w:val="both"/>
        <w:rPr>
          <w:rFonts w:ascii="Futura Bk BT" w:hAnsi="Futura Bk BT"/>
          <w:sz w:val="24"/>
          <w:szCs w:val="24"/>
        </w:rPr>
      </w:pPr>
      <w:r w:rsidRPr="00A14EAE">
        <w:rPr>
          <w:rStyle w:val="Gl"/>
          <w:rFonts w:ascii="Futura Bk BT" w:hAnsi="Futura Bk BT"/>
          <w:sz w:val="24"/>
          <w:szCs w:val="24"/>
        </w:rPr>
        <w:t>DEM Partisi Öne Çıkıyor:</w:t>
      </w:r>
      <w:r w:rsidRPr="00A14EAE">
        <w:rPr>
          <w:rFonts w:ascii="Futura Bk BT" w:hAnsi="Futura Bk BT"/>
          <w:sz w:val="24"/>
          <w:szCs w:val="24"/>
        </w:rPr>
        <w:t xml:space="preserve"> Öcalan’ın konuşması için en yüksek tercihi %32,5 ile DEM Partisi aldı, bu da seçmenlerin bir bölümünün bu konudaki tartışmaları en çok bu partiyle ilişkilendirdiğini gösteriyor.</w:t>
      </w:r>
    </w:p>
    <w:p w:rsidR="00A14EAE" w:rsidRPr="00A14EAE" w:rsidRDefault="00A14EAE" w:rsidP="00A14EAE">
      <w:pPr>
        <w:numPr>
          <w:ilvl w:val="0"/>
          <w:numId w:val="44"/>
        </w:numPr>
        <w:tabs>
          <w:tab w:val="clear" w:pos="720"/>
          <w:tab w:val="num" w:pos="1428"/>
        </w:tabs>
        <w:spacing w:before="100" w:beforeAutospacing="1" w:after="100" w:afterAutospacing="1"/>
        <w:ind w:left="1428"/>
        <w:jc w:val="both"/>
        <w:rPr>
          <w:rFonts w:ascii="Futura Bk BT" w:hAnsi="Futura Bk BT"/>
          <w:sz w:val="24"/>
          <w:szCs w:val="24"/>
        </w:rPr>
      </w:pPr>
      <w:r w:rsidRPr="00A14EAE">
        <w:rPr>
          <w:rStyle w:val="Gl"/>
          <w:rFonts w:ascii="Futura Bk BT" w:hAnsi="Futura Bk BT"/>
          <w:sz w:val="24"/>
          <w:szCs w:val="24"/>
        </w:rPr>
        <w:t>MHP ve Katı Tavır:</w:t>
      </w:r>
      <w:r w:rsidRPr="00A14EAE">
        <w:rPr>
          <w:rFonts w:ascii="Futura Bk BT" w:hAnsi="Futura Bk BT"/>
          <w:sz w:val="24"/>
          <w:szCs w:val="24"/>
        </w:rPr>
        <w:t xml:space="preserve"> %20,4’lük destekle MHP, bu konunun Meclis'te tartışılması gerektiğine yönelik önemli bir desteği temsil ediyor.</w:t>
      </w:r>
    </w:p>
    <w:p w:rsidR="00A14EAE" w:rsidRPr="00A14EAE" w:rsidRDefault="00A14EAE" w:rsidP="00A14EAE">
      <w:pPr>
        <w:numPr>
          <w:ilvl w:val="0"/>
          <w:numId w:val="44"/>
        </w:numPr>
        <w:tabs>
          <w:tab w:val="clear" w:pos="720"/>
          <w:tab w:val="num" w:pos="1428"/>
        </w:tabs>
        <w:spacing w:before="100" w:beforeAutospacing="1" w:after="100" w:afterAutospacing="1"/>
        <w:ind w:left="1428"/>
        <w:jc w:val="both"/>
        <w:rPr>
          <w:rFonts w:ascii="Futura Bk BT" w:hAnsi="Futura Bk BT"/>
          <w:sz w:val="24"/>
          <w:szCs w:val="24"/>
        </w:rPr>
      </w:pPr>
      <w:r w:rsidRPr="00A14EAE">
        <w:rPr>
          <w:rStyle w:val="Gl"/>
          <w:rFonts w:ascii="Futura Bk BT" w:hAnsi="Futura Bk BT"/>
          <w:sz w:val="24"/>
          <w:szCs w:val="24"/>
        </w:rPr>
        <w:t>Konuşma Hakkına Kesin Karşıtlık:</w:t>
      </w:r>
      <w:r w:rsidRPr="00A14EAE">
        <w:rPr>
          <w:rFonts w:ascii="Futura Bk BT" w:hAnsi="Futura Bk BT"/>
          <w:sz w:val="24"/>
          <w:szCs w:val="24"/>
        </w:rPr>
        <w:t xml:space="preserve"> %14,5’lik bir oran, Öcalan’ın bu konuda Meclis’te söz almasına tamamen karşı. Bu, konunun kamuoyunda hassasiyetle karşılandığını ve güçlü bir muhalefetin bulunduğunu ortaya koyuyor.</w:t>
      </w:r>
    </w:p>
    <w:p w:rsidR="00A14EAE" w:rsidRPr="00A14EAE" w:rsidRDefault="00A14EAE" w:rsidP="00A14EAE">
      <w:pPr>
        <w:pStyle w:val="Balk4"/>
        <w:spacing w:line="276" w:lineRule="auto"/>
        <w:ind w:left="708"/>
        <w:jc w:val="both"/>
        <w:rPr>
          <w:rFonts w:ascii="Futura Bk BT" w:hAnsi="Futura Bk BT"/>
        </w:rPr>
      </w:pPr>
      <w:r w:rsidRPr="00A14EAE">
        <w:rPr>
          <w:rFonts w:ascii="Futura Bk BT" w:hAnsi="Futura Bk BT"/>
        </w:rPr>
        <w:t>Sonuç:</w:t>
      </w:r>
    </w:p>
    <w:p w:rsidR="001A2773" w:rsidRDefault="00A14EAE" w:rsidP="00A14EAE">
      <w:pPr>
        <w:pStyle w:val="NormalWeb"/>
        <w:spacing w:line="276" w:lineRule="auto"/>
        <w:ind w:left="708"/>
        <w:jc w:val="both"/>
        <w:rPr>
          <w:rFonts w:ascii="Futura Bk BT" w:hAnsi="Futura Bk BT"/>
        </w:rPr>
      </w:pPr>
      <w:r w:rsidRPr="00A14EAE">
        <w:rPr>
          <w:rFonts w:ascii="Futura Bk BT" w:hAnsi="Futura Bk BT"/>
        </w:rPr>
        <w:t xml:space="preserve">Toplum, Öcalan’ın Meclis’te konuşmasıyla ilgili önemli ölçüde farklı görüşlere sahip. Bu çeşitlilik, PKK'nın geleceği ve </w:t>
      </w:r>
      <w:r>
        <w:rPr>
          <w:rFonts w:ascii="Futura Bk BT" w:hAnsi="Futura Bk BT"/>
        </w:rPr>
        <w:t xml:space="preserve">kardeşlik </w:t>
      </w:r>
      <w:r w:rsidRPr="00A14EAE">
        <w:rPr>
          <w:rFonts w:ascii="Futura Bk BT" w:hAnsi="Futura Bk BT"/>
        </w:rPr>
        <w:t>sürecinin nasıl yönetilmesi gerektiğine dair kamuoyundaki bölünmüşlüğü gözler önüne seriyor.</w:t>
      </w:r>
    </w:p>
    <w:p w:rsidR="009C3409" w:rsidRPr="009C3409" w:rsidRDefault="009C3409" w:rsidP="009C3409">
      <w:pPr>
        <w:pStyle w:val="NormalWeb"/>
        <w:spacing w:line="276" w:lineRule="auto"/>
        <w:ind w:left="708"/>
        <w:jc w:val="both"/>
        <w:rPr>
          <w:rFonts w:ascii="Futura Bk BT" w:hAnsi="Futura Bk BT"/>
          <w:b/>
          <w:i/>
          <w:sz w:val="26"/>
          <w:szCs w:val="26"/>
        </w:rPr>
      </w:pPr>
      <w:r w:rsidRPr="009C3409">
        <w:rPr>
          <w:rFonts w:ascii="Futura Bk BT" w:hAnsi="Futura Bk BT"/>
          <w:b/>
          <w:i/>
          <w:sz w:val="26"/>
          <w:szCs w:val="26"/>
        </w:rPr>
        <w:t>Partilere göre Çapraz değerlendirmeye bakacak olursak konuyla ilgili siyasi parti desteklerini daha sağlıklı analiz etmiş oluruz;</w:t>
      </w:r>
    </w:p>
    <w:tbl>
      <w:tblPr>
        <w:tblW w:w="11252" w:type="dxa"/>
        <w:tblInd w:w="-23" w:type="dxa"/>
        <w:tblCellMar>
          <w:left w:w="70" w:type="dxa"/>
          <w:right w:w="70" w:type="dxa"/>
        </w:tblCellMar>
        <w:tblLook w:val="04A0" w:firstRow="1" w:lastRow="0" w:firstColumn="1" w:lastColumn="0" w:noHBand="0" w:noVBand="1"/>
      </w:tblPr>
      <w:tblGrid>
        <w:gridCol w:w="967"/>
        <w:gridCol w:w="1775"/>
        <w:gridCol w:w="762"/>
        <w:gridCol w:w="740"/>
        <w:gridCol w:w="758"/>
        <w:gridCol w:w="656"/>
        <w:gridCol w:w="758"/>
        <w:gridCol w:w="740"/>
        <w:gridCol w:w="744"/>
        <w:gridCol w:w="1101"/>
        <w:gridCol w:w="1075"/>
        <w:gridCol w:w="656"/>
        <w:gridCol w:w="520"/>
      </w:tblGrid>
      <w:tr w:rsidR="000F5B1B" w:rsidRPr="00F71774" w:rsidTr="009C3409">
        <w:trPr>
          <w:trHeight w:val="707"/>
        </w:trPr>
        <w:tc>
          <w:tcPr>
            <w:tcW w:w="0" w:type="auto"/>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00000"/>
                <w:sz w:val="18"/>
                <w:szCs w:val="18"/>
                <w:lang w:eastAsia="tr-TR"/>
              </w:rPr>
            </w:pPr>
          </w:p>
        </w:tc>
        <w:tc>
          <w:tcPr>
            <w:tcW w:w="0" w:type="auto"/>
            <w:gridSpan w:val="11"/>
            <w:tcBorders>
              <w:top w:val="double" w:sz="6" w:space="0" w:color="auto"/>
              <w:left w:val="nil"/>
              <w:bottom w:val="single" w:sz="4" w:space="0" w:color="auto"/>
              <w:right w:val="double" w:sz="6" w:space="0" w:color="000000"/>
            </w:tcBorders>
            <w:shd w:val="clear" w:color="000000" w:fill="D2ECF7"/>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PKK Terör örgütü lideri Abdullah Öcalan’a TBMM de PKK'nın Silah bırakması ve lağvedilmesi ile alakalı bir Konuşma hakkı verilecek olsaydı, hangi partinin kürsüsünden konuşma yapmasını isterdiniz?</w:t>
            </w:r>
          </w:p>
        </w:tc>
      </w:tr>
      <w:tr w:rsidR="000F5B1B" w:rsidRPr="00F71774" w:rsidTr="009C3409">
        <w:trPr>
          <w:trHeight w:val="1050"/>
        </w:trPr>
        <w:tc>
          <w:tcPr>
            <w:tcW w:w="0" w:type="auto"/>
            <w:gridSpan w:val="2"/>
            <w:vMerge/>
            <w:tcBorders>
              <w:top w:val="double" w:sz="6" w:space="0" w:color="auto"/>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AK PARTİ</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CHP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MHP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DEM 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YRP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ZAFER 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Mecliste Söz Hakkı Kesinlikle verilmemeli</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Meclis dışında bir yerde PKK lağvetme açıklaması yapsın</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Diğer</w:t>
            </w:r>
          </w:p>
        </w:tc>
        <w:tc>
          <w:tcPr>
            <w:tcW w:w="0" w:type="auto"/>
            <w:tcBorders>
              <w:top w:val="nil"/>
              <w:left w:val="nil"/>
              <w:bottom w:val="single" w:sz="4" w:space="0" w:color="auto"/>
              <w:right w:val="double" w:sz="6"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b/>
                <w:bCs/>
                <w:color w:val="000000"/>
                <w:sz w:val="16"/>
                <w:szCs w:val="16"/>
                <w:lang w:eastAsia="tr-TR"/>
              </w:rPr>
            </w:pPr>
            <w:r w:rsidRPr="00F71774">
              <w:rPr>
                <w:rFonts w:ascii="Swis721 BT" w:eastAsia="Times New Roman" w:hAnsi="Swis721 BT" w:cs="Calibri"/>
                <w:b/>
                <w:bCs/>
                <w:color w:val="000000"/>
                <w:sz w:val="16"/>
                <w:szCs w:val="16"/>
                <w:lang w:eastAsia="tr-TR"/>
              </w:rPr>
              <w:t>Total</w:t>
            </w:r>
          </w:p>
        </w:tc>
      </w:tr>
      <w:tr w:rsidR="000F5B1B" w:rsidRPr="00F71774" w:rsidTr="009C3409">
        <w:trPr>
          <w:trHeight w:val="263"/>
        </w:trPr>
        <w:tc>
          <w:tcPr>
            <w:tcW w:w="968" w:type="dxa"/>
            <w:vMerge w:val="restart"/>
            <w:tcBorders>
              <w:top w:val="nil"/>
              <w:left w:val="double" w:sz="6" w:space="0" w:color="auto"/>
              <w:bottom w:val="single" w:sz="4" w:space="0" w:color="auto"/>
              <w:right w:val="single" w:sz="4" w:space="0" w:color="auto"/>
            </w:tcBorders>
            <w:shd w:val="clear" w:color="000000" w:fill="D2ECF7"/>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Bu Pazar Milletvekili seçimi yapılacak olsa oyunuzu hangi Partiye verirsiniz?</w:t>
            </w: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AK PARTİ</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15,00%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12,50%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4,50%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1,90%</w:t>
            </w:r>
          </w:p>
        </w:tc>
        <w:tc>
          <w:tcPr>
            <w:tcW w:w="0" w:type="auto"/>
            <w:tcBorders>
              <w:top w:val="nil"/>
              <w:left w:val="nil"/>
              <w:bottom w:val="single" w:sz="4" w:space="0" w:color="auto"/>
              <w:right w:val="single" w:sz="4" w:space="0" w:color="auto"/>
            </w:tcBorders>
            <w:shd w:val="clear" w:color="000000" w:fill="FFC000"/>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41,80%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0,80%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0,30%</w:t>
            </w:r>
          </w:p>
        </w:tc>
        <w:tc>
          <w:tcPr>
            <w:tcW w:w="0" w:type="auto"/>
            <w:tcBorders>
              <w:top w:val="nil"/>
              <w:left w:val="nil"/>
              <w:bottom w:val="single" w:sz="4" w:space="0" w:color="auto"/>
              <w:right w:val="single" w:sz="4" w:space="0" w:color="auto"/>
            </w:tcBorders>
            <w:shd w:val="clear" w:color="000000" w:fill="FF0000"/>
            <w:noWrap/>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20,30%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1,90%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0,80%</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CHP</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24,00%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9,30%</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36,20%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3,50%</w:t>
            </w:r>
          </w:p>
        </w:tc>
        <w:tc>
          <w:tcPr>
            <w:tcW w:w="0" w:type="auto"/>
            <w:tcBorders>
              <w:top w:val="nil"/>
              <w:left w:val="nil"/>
              <w:bottom w:val="single" w:sz="4" w:space="0" w:color="auto"/>
              <w:right w:val="single" w:sz="4" w:space="0" w:color="auto"/>
            </w:tcBorders>
            <w:shd w:val="clear" w:color="000000" w:fill="EAEAEA"/>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13,40%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11,40%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1,60%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0,30%</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MHP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7,00%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8,70%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0,90%</w:t>
            </w:r>
          </w:p>
        </w:tc>
        <w:tc>
          <w:tcPr>
            <w:tcW w:w="0" w:type="auto"/>
            <w:tcBorders>
              <w:top w:val="nil"/>
              <w:left w:val="nil"/>
              <w:bottom w:val="single" w:sz="4" w:space="0" w:color="auto"/>
              <w:right w:val="single" w:sz="4" w:space="0" w:color="auto"/>
            </w:tcBorders>
            <w:shd w:val="clear" w:color="000000" w:fill="FFC000"/>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53,00%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22,60%</w:t>
            </w:r>
          </w:p>
        </w:tc>
        <w:tc>
          <w:tcPr>
            <w:tcW w:w="0" w:type="auto"/>
            <w:tcBorders>
              <w:top w:val="nil"/>
              <w:left w:val="nil"/>
              <w:bottom w:val="single" w:sz="4" w:space="0" w:color="auto"/>
              <w:right w:val="single" w:sz="4" w:space="0" w:color="auto"/>
            </w:tcBorders>
            <w:shd w:val="clear" w:color="000000" w:fill="FF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4,30%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9,30%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1,90%</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63,00%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7,40%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5,60%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13,00%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DEM 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11,00%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0,80%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11,80%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FF"/>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69,30%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2,40%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4,70%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YRP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20,70%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6,90%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10,30%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00"/>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25,90%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17,20%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C00000"/>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FFFFFF" w:themeColor="background1"/>
                <w:sz w:val="18"/>
                <w:szCs w:val="18"/>
                <w:lang w:eastAsia="tr-TR"/>
              </w:rPr>
              <w:t>19,00%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ZAFER P.</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26,70%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3,30%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18,30%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single" w:sz="4" w:space="0" w:color="auto"/>
            </w:tcBorders>
            <w:shd w:val="clear" w:color="000000" w:fill="FF00FF"/>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36,70%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13,30%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TİP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28,60%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CD5B4"/>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42,90%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28,60%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SAADET P.</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33,30%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46,70%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6,70%</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Yavuz Ağıralioğlu(</w:t>
            </w:r>
          </w:p>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Anahtar Parti)</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6,50%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38,70%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12,90%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0000"/>
            <w:noWrap/>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41,90%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Kararsızım</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5,90%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2,40%</w:t>
            </w:r>
          </w:p>
        </w:tc>
        <w:tc>
          <w:tcPr>
            <w:tcW w:w="0" w:type="auto"/>
            <w:tcBorders>
              <w:top w:val="nil"/>
              <w:left w:val="nil"/>
              <w:bottom w:val="single" w:sz="4" w:space="0" w:color="auto"/>
              <w:right w:val="single" w:sz="4" w:space="0" w:color="auto"/>
            </w:tcBorders>
            <w:shd w:val="clear" w:color="000000" w:fill="C00000"/>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24,70%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23,50%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24,70%</w:t>
            </w:r>
          </w:p>
        </w:tc>
        <w:tc>
          <w:tcPr>
            <w:tcW w:w="0" w:type="auto"/>
            <w:tcBorders>
              <w:top w:val="nil"/>
              <w:left w:val="nil"/>
              <w:bottom w:val="single" w:sz="4" w:space="0" w:color="auto"/>
              <w:right w:val="single" w:sz="4" w:space="0" w:color="auto"/>
            </w:tcBorders>
            <w:shd w:val="clear" w:color="000000" w:fill="FF0000"/>
            <w:noWrap/>
            <w:vAlign w:val="center"/>
            <w:hideMark/>
          </w:tcPr>
          <w:p w:rsidR="000F5B1B" w:rsidRPr="00F71774" w:rsidRDefault="000F5B1B" w:rsidP="007E1EE9">
            <w:pPr>
              <w:spacing w:after="0" w:line="240" w:lineRule="auto"/>
              <w:jc w:val="center"/>
              <w:rPr>
                <w:rFonts w:ascii="Swis721 BT" w:eastAsia="Times New Roman" w:hAnsi="Swis721 BT" w:cs="Calibri"/>
                <w:color w:val="FFFFFF"/>
                <w:sz w:val="18"/>
                <w:szCs w:val="18"/>
                <w:lang w:eastAsia="tr-TR"/>
              </w:rPr>
            </w:pPr>
            <w:r w:rsidRPr="00F71774">
              <w:rPr>
                <w:rFonts w:ascii="Swis721 BT" w:eastAsia="Times New Roman" w:hAnsi="Swis721 BT" w:cs="Calibri"/>
                <w:color w:val="FFFFFF"/>
                <w:sz w:val="18"/>
                <w:szCs w:val="18"/>
                <w:lang w:eastAsia="tr-TR"/>
              </w:rPr>
              <w:t>18,80%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r>
      <w:tr w:rsidR="000F5B1B" w:rsidRPr="00F71774" w:rsidTr="009C3409">
        <w:trPr>
          <w:trHeight w:val="263"/>
        </w:trPr>
        <w:tc>
          <w:tcPr>
            <w:tcW w:w="968" w:type="dxa"/>
            <w:vMerge/>
            <w:tcBorders>
              <w:top w:val="nil"/>
              <w:left w:val="double" w:sz="6" w:space="0" w:color="auto"/>
              <w:bottom w:val="single" w:sz="4" w:space="0" w:color="auto"/>
              <w:right w:val="single" w:sz="4" w:space="0" w:color="auto"/>
            </w:tcBorders>
            <w:vAlign w:val="center"/>
            <w:hideMark/>
          </w:tcPr>
          <w:p w:rsidR="000F5B1B" w:rsidRPr="00F71774" w:rsidRDefault="000F5B1B" w:rsidP="007E1EE9">
            <w:pPr>
              <w:spacing w:after="0" w:line="240" w:lineRule="auto"/>
              <w:rPr>
                <w:rFonts w:ascii="Swis721 BT" w:eastAsia="Times New Roman" w:hAnsi="Swis721 BT" w:cs="Calibri"/>
                <w:color w:val="0D0D0D"/>
                <w:sz w:val="18"/>
                <w:szCs w:val="18"/>
                <w:lang w:eastAsia="tr-TR"/>
              </w:rPr>
            </w:pPr>
          </w:p>
        </w:tc>
        <w:tc>
          <w:tcPr>
            <w:tcW w:w="1775" w:type="dxa"/>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rPr>
                <w:rFonts w:ascii="Swis721 BT" w:eastAsia="Times New Roman" w:hAnsi="Swis721 BT" w:cs="Calibri"/>
                <w:color w:val="000000"/>
                <w:sz w:val="18"/>
                <w:szCs w:val="18"/>
                <w:lang w:eastAsia="tr-TR"/>
              </w:rPr>
            </w:pPr>
            <w:r w:rsidRPr="00F71774">
              <w:rPr>
                <w:rFonts w:ascii="Swis721 BT" w:eastAsia="Times New Roman" w:hAnsi="Swis721 BT" w:cs="Calibri"/>
                <w:color w:val="000000"/>
                <w:sz w:val="18"/>
                <w:szCs w:val="18"/>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12,00%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8,00%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6,00%</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32,00%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26,00%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8,00%</w:t>
            </w:r>
          </w:p>
        </w:tc>
        <w:tc>
          <w:tcPr>
            <w:tcW w:w="0" w:type="auto"/>
            <w:tcBorders>
              <w:top w:val="nil"/>
              <w:left w:val="nil"/>
              <w:bottom w:val="single" w:sz="4" w:space="0" w:color="auto"/>
              <w:right w:val="single" w:sz="4"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sidRPr="00F71774">
              <w:rPr>
                <w:rFonts w:ascii="Swis721 BT" w:eastAsia="Times New Roman" w:hAnsi="Swis721 BT" w:cs="Calibri"/>
                <w:color w:val="0D0D0D"/>
                <w:sz w:val="18"/>
                <w:szCs w:val="18"/>
                <w:lang w:eastAsia="tr-TR"/>
              </w:rPr>
              <w:t>2,00%</w:t>
            </w:r>
          </w:p>
        </w:tc>
        <w:tc>
          <w:tcPr>
            <w:tcW w:w="0" w:type="auto"/>
            <w:tcBorders>
              <w:top w:val="nil"/>
              <w:left w:val="nil"/>
              <w:bottom w:val="single" w:sz="4" w:space="0" w:color="auto"/>
              <w:right w:val="double" w:sz="6" w:space="0" w:color="auto"/>
            </w:tcBorders>
            <w:shd w:val="clear" w:color="auto" w:fill="auto"/>
            <w:noWrap/>
            <w:vAlign w:val="center"/>
            <w:hideMark/>
          </w:tcPr>
          <w:p w:rsidR="000F5B1B" w:rsidRPr="00F71774" w:rsidRDefault="000F5B1B" w:rsidP="007E1EE9">
            <w:pPr>
              <w:spacing w:after="0" w:line="240" w:lineRule="auto"/>
              <w:jc w:val="center"/>
              <w:rPr>
                <w:rFonts w:ascii="Swis721 BT" w:eastAsia="Times New Roman" w:hAnsi="Swis721 BT" w:cs="Calibri"/>
                <w:color w:val="0D0D0D"/>
                <w:sz w:val="18"/>
                <w:szCs w:val="18"/>
                <w:lang w:eastAsia="tr-TR"/>
              </w:rPr>
            </w:pPr>
            <w:r>
              <w:rPr>
                <w:rFonts w:ascii="Swis721 BT" w:eastAsia="Times New Roman" w:hAnsi="Swis721 BT" w:cs="Calibri"/>
                <w:color w:val="0D0D0D"/>
                <w:sz w:val="18"/>
                <w:szCs w:val="18"/>
                <w:lang w:eastAsia="tr-TR"/>
              </w:rPr>
              <w:t>100</w:t>
            </w:r>
          </w:p>
        </w:tc>
      </w:tr>
      <w:tr w:rsidR="000F5B1B" w:rsidRPr="00F71774" w:rsidTr="009C3409">
        <w:trPr>
          <w:trHeight w:val="372"/>
        </w:trPr>
        <w:tc>
          <w:tcPr>
            <w:tcW w:w="0" w:type="auto"/>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TOTAL</w:t>
            </w:r>
          </w:p>
        </w:tc>
        <w:tc>
          <w:tcPr>
            <w:tcW w:w="0" w:type="auto"/>
            <w:tcBorders>
              <w:top w:val="nil"/>
              <w:left w:val="nil"/>
              <w:bottom w:val="double" w:sz="6" w:space="0" w:color="auto"/>
              <w:right w:val="single" w:sz="4" w:space="0" w:color="auto"/>
            </w:tcBorders>
            <w:shd w:val="clear" w:color="000000" w:fill="F2F2F2"/>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15,70%</w:t>
            </w:r>
          </w:p>
        </w:tc>
        <w:tc>
          <w:tcPr>
            <w:tcW w:w="0" w:type="auto"/>
            <w:tcBorders>
              <w:top w:val="nil"/>
              <w:left w:val="nil"/>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7,60%</w:t>
            </w:r>
          </w:p>
        </w:tc>
        <w:tc>
          <w:tcPr>
            <w:tcW w:w="0" w:type="auto"/>
            <w:tcBorders>
              <w:top w:val="nil"/>
              <w:left w:val="nil"/>
              <w:bottom w:val="double" w:sz="6" w:space="0" w:color="auto"/>
              <w:right w:val="single" w:sz="4" w:space="0" w:color="auto"/>
            </w:tcBorders>
            <w:shd w:val="clear" w:color="000000" w:fill="F2F2F2"/>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20,40%</w:t>
            </w:r>
          </w:p>
        </w:tc>
        <w:tc>
          <w:tcPr>
            <w:tcW w:w="0" w:type="auto"/>
            <w:tcBorders>
              <w:top w:val="nil"/>
              <w:left w:val="nil"/>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2,20%</w:t>
            </w:r>
          </w:p>
        </w:tc>
        <w:tc>
          <w:tcPr>
            <w:tcW w:w="0" w:type="auto"/>
            <w:tcBorders>
              <w:top w:val="nil"/>
              <w:left w:val="nil"/>
              <w:bottom w:val="double" w:sz="6" w:space="0" w:color="auto"/>
              <w:right w:val="single" w:sz="4" w:space="0" w:color="auto"/>
            </w:tcBorders>
            <w:shd w:val="clear" w:color="000000" w:fill="F2F2F2"/>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32,50%</w:t>
            </w:r>
          </w:p>
        </w:tc>
        <w:tc>
          <w:tcPr>
            <w:tcW w:w="0" w:type="auto"/>
            <w:tcBorders>
              <w:top w:val="nil"/>
              <w:left w:val="nil"/>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1,00%</w:t>
            </w:r>
          </w:p>
        </w:tc>
        <w:tc>
          <w:tcPr>
            <w:tcW w:w="0" w:type="auto"/>
            <w:tcBorders>
              <w:top w:val="nil"/>
              <w:left w:val="nil"/>
              <w:bottom w:val="double" w:sz="6" w:space="0" w:color="auto"/>
              <w:right w:val="single" w:sz="4" w:space="0" w:color="auto"/>
            </w:tcBorders>
            <w:shd w:val="clear" w:color="000000" w:fill="F2F2F2"/>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3,90%</w:t>
            </w:r>
          </w:p>
        </w:tc>
        <w:tc>
          <w:tcPr>
            <w:tcW w:w="0" w:type="auto"/>
            <w:tcBorders>
              <w:top w:val="nil"/>
              <w:left w:val="nil"/>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14,50%</w:t>
            </w:r>
          </w:p>
        </w:tc>
        <w:tc>
          <w:tcPr>
            <w:tcW w:w="0" w:type="auto"/>
            <w:tcBorders>
              <w:top w:val="nil"/>
              <w:left w:val="nil"/>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1,90%</w:t>
            </w:r>
          </w:p>
        </w:tc>
        <w:tc>
          <w:tcPr>
            <w:tcW w:w="0" w:type="auto"/>
            <w:tcBorders>
              <w:top w:val="nil"/>
              <w:left w:val="nil"/>
              <w:bottom w:val="double" w:sz="6" w:space="0" w:color="auto"/>
              <w:right w:val="single" w:sz="4"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sidRPr="00F71774">
              <w:rPr>
                <w:rFonts w:ascii="Swis721 BT" w:eastAsia="Times New Roman" w:hAnsi="Swis721 BT" w:cs="Calibri"/>
                <w:b/>
                <w:bCs/>
                <w:color w:val="C00000"/>
                <w:sz w:val="18"/>
                <w:szCs w:val="18"/>
                <w:lang w:eastAsia="tr-TR"/>
              </w:rPr>
              <w:t>0,40%</w:t>
            </w:r>
          </w:p>
        </w:tc>
        <w:tc>
          <w:tcPr>
            <w:tcW w:w="0" w:type="auto"/>
            <w:tcBorders>
              <w:top w:val="nil"/>
              <w:left w:val="nil"/>
              <w:bottom w:val="double" w:sz="6" w:space="0" w:color="auto"/>
              <w:right w:val="double" w:sz="6" w:space="0" w:color="auto"/>
            </w:tcBorders>
            <w:shd w:val="clear" w:color="000000" w:fill="F2F2F2"/>
            <w:noWrap/>
            <w:vAlign w:val="center"/>
            <w:hideMark/>
          </w:tcPr>
          <w:p w:rsidR="000F5B1B" w:rsidRPr="00F71774" w:rsidRDefault="000F5B1B" w:rsidP="007E1EE9">
            <w:pPr>
              <w:spacing w:after="0" w:line="240" w:lineRule="auto"/>
              <w:jc w:val="center"/>
              <w:rPr>
                <w:rFonts w:ascii="Swis721 BT" w:eastAsia="Times New Roman" w:hAnsi="Swis721 BT" w:cs="Calibri"/>
                <w:b/>
                <w:bCs/>
                <w:color w:val="C00000"/>
                <w:sz w:val="18"/>
                <w:szCs w:val="18"/>
                <w:lang w:eastAsia="tr-TR"/>
              </w:rPr>
            </w:pPr>
            <w:r>
              <w:rPr>
                <w:rFonts w:ascii="Swis721 BT" w:eastAsia="Times New Roman" w:hAnsi="Swis721 BT" w:cs="Calibri"/>
                <w:b/>
                <w:bCs/>
                <w:color w:val="C00000"/>
                <w:sz w:val="18"/>
                <w:szCs w:val="18"/>
                <w:lang w:eastAsia="tr-TR"/>
              </w:rPr>
              <w:t>100</w:t>
            </w:r>
          </w:p>
        </w:tc>
      </w:tr>
    </w:tbl>
    <w:p w:rsidR="000F5B1B" w:rsidRDefault="000F5B1B" w:rsidP="000F5B1B">
      <w:pPr>
        <w:pStyle w:val="NormalWeb"/>
        <w:spacing w:line="276" w:lineRule="auto"/>
        <w:jc w:val="both"/>
        <w:rPr>
          <w:rFonts w:ascii="Futura Bk BT" w:hAnsi="Futura Bk BT"/>
          <w:b/>
          <w:i/>
        </w:rPr>
      </w:pPr>
    </w:p>
    <w:p w:rsidR="005F19F8" w:rsidRDefault="005F19F8" w:rsidP="005F19F8">
      <w:pPr>
        <w:spacing w:after="0"/>
        <w:ind w:left="708"/>
        <w:jc w:val="both"/>
        <w:rPr>
          <w:rFonts w:ascii="Futura Bk BT" w:eastAsia="Times New Roman" w:hAnsi="Futura Bk BT" w:cs="Calibri"/>
          <w:color w:val="0D0D0D"/>
          <w:sz w:val="24"/>
          <w:szCs w:val="24"/>
          <w:lang w:eastAsia="tr-TR"/>
        </w:rPr>
      </w:pPr>
      <w:r w:rsidRPr="005F19F8">
        <w:rPr>
          <w:rFonts w:ascii="Futura Bk BT" w:eastAsia="Times New Roman" w:hAnsi="Futura Bk BT" w:cs="Calibri"/>
          <w:color w:val="0D0D0D"/>
          <w:sz w:val="24"/>
          <w:szCs w:val="24"/>
          <w:lang w:eastAsia="tr-TR"/>
        </w:rPr>
        <w:t xml:space="preserve">Araştırmaya katılan seçmenlerin PKK Terör örgütü lideri Abdullah </w:t>
      </w:r>
      <w:r w:rsidR="002041FF" w:rsidRPr="005F19F8">
        <w:rPr>
          <w:rFonts w:ascii="Futura Bk BT" w:eastAsia="Times New Roman" w:hAnsi="Futura Bk BT" w:cs="Calibri"/>
          <w:color w:val="0D0D0D"/>
          <w:sz w:val="24"/>
          <w:szCs w:val="24"/>
          <w:lang w:eastAsia="tr-TR"/>
        </w:rPr>
        <w:t>Öcalan’a</w:t>
      </w:r>
      <w:r w:rsidRPr="005F19F8">
        <w:rPr>
          <w:rFonts w:ascii="Futura Bk BT" w:eastAsia="Times New Roman" w:hAnsi="Futura Bk BT" w:cs="Calibri"/>
          <w:color w:val="0D0D0D"/>
          <w:sz w:val="24"/>
          <w:szCs w:val="24"/>
          <w:lang w:eastAsia="tr-TR"/>
        </w:rPr>
        <w:t xml:space="preserve"> TBMM de PKK'nın Silah bırakması ve lağvedilmesi ile alakalı bir Konuşma hakkı verilecek olsaydı, hangi partinin kürsüsünden konuşma yapmasını isterdiniz? Sorusu yöneltilmiş olup, bu soruya alınan cevaplar bir önceki tabloda</w:t>
      </w:r>
      <w:r w:rsidR="007A144A">
        <w:rPr>
          <w:rFonts w:ascii="Futura Bk BT" w:eastAsia="Times New Roman" w:hAnsi="Futura Bk BT" w:cs="Calibri"/>
          <w:color w:val="0D0D0D"/>
          <w:sz w:val="24"/>
          <w:szCs w:val="24"/>
          <w:lang w:eastAsia="tr-TR"/>
        </w:rPr>
        <w:t>,</w:t>
      </w:r>
      <w:r w:rsidRPr="005F19F8">
        <w:rPr>
          <w:rFonts w:ascii="Futura Bk BT" w:eastAsia="Times New Roman" w:hAnsi="Futura Bk BT" w:cs="Calibri"/>
          <w:color w:val="0D0D0D"/>
          <w:sz w:val="24"/>
          <w:szCs w:val="24"/>
          <w:lang w:eastAsia="tr-TR"/>
        </w:rPr>
        <w:t xml:space="preserve"> Dem Parti Kürsüsünde konuşsun </w:t>
      </w:r>
      <w:r w:rsidR="001966CD">
        <w:rPr>
          <w:rFonts w:ascii="Futura Bk BT" w:eastAsia="Times New Roman" w:hAnsi="Futura Bk BT" w:cs="Calibri"/>
          <w:color w:val="0D0D0D"/>
          <w:sz w:val="24"/>
          <w:szCs w:val="24"/>
          <w:lang w:eastAsia="tr-TR"/>
        </w:rPr>
        <w:t>cevabı verenlerin %</w:t>
      </w:r>
      <w:r w:rsidRPr="005F19F8">
        <w:rPr>
          <w:rFonts w:ascii="Futura Bk BT" w:eastAsia="Times New Roman" w:hAnsi="Futura Bk BT" w:cs="Calibri"/>
          <w:color w:val="0D0D0D"/>
          <w:sz w:val="24"/>
          <w:szCs w:val="24"/>
          <w:lang w:eastAsia="tr-TR"/>
        </w:rPr>
        <w:t xml:space="preserve"> 32,5 iken, MHP kürsüsünden </w:t>
      </w:r>
      <w:r w:rsidR="001966CD">
        <w:rPr>
          <w:rFonts w:ascii="Futura Bk BT" w:eastAsia="Times New Roman" w:hAnsi="Futura Bk BT" w:cs="Calibri"/>
          <w:color w:val="0D0D0D"/>
          <w:sz w:val="24"/>
          <w:szCs w:val="24"/>
          <w:lang w:eastAsia="tr-TR"/>
        </w:rPr>
        <w:t>cevabı verenlerin %</w:t>
      </w:r>
      <w:r w:rsidRPr="005F19F8">
        <w:rPr>
          <w:rFonts w:ascii="Futura Bk BT" w:eastAsia="Times New Roman" w:hAnsi="Futura Bk BT" w:cs="Calibri"/>
          <w:color w:val="0D0D0D"/>
          <w:sz w:val="24"/>
          <w:szCs w:val="24"/>
          <w:lang w:eastAsia="tr-TR"/>
        </w:rPr>
        <w:t xml:space="preserve">20,4, Ak Parti kürsüsünden </w:t>
      </w:r>
      <w:r w:rsidR="001966CD">
        <w:rPr>
          <w:rFonts w:ascii="Futura Bk BT" w:eastAsia="Times New Roman" w:hAnsi="Futura Bk BT" w:cs="Calibri"/>
          <w:color w:val="0D0D0D"/>
          <w:sz w:val="24"/>
          <w:szCs w:val="24"/>
          <w:lang w:eastAsia="tr-TR"/>
        </w:rPr>
        <w:t xml:space="preserve">cevabı verenlerin oranı </w:t>
      </w:r>
      <w:r w:rsidRPr="005F19F8">
        <w:rPr>
          <w:rFonts w:ascii="Futura Bk BT" w:eastAsia="Times New Roman" w:hAnsi="Futura Bk BT" w:cs="Calibri"/>
          <w:color w:val="0D0D0D"/>
          <w:sz w:val="24"/>
          <w:szCs w:val="24"/>
          <w:lang w:eastAsia="tr-TR"/>
        </w:rPr>
        <w:t xml:space="preserve">ise </w:t>
      </w:r>
      <w:r w:rsidR="001966CD">
        <w:rPr>
          <w:rFonts w:ascii="Futura Bk BT" w:eastAsia="Times New Roman" w:hAnsi="Futura Bk BT" w:cs="Calibri"/>
          <w:color w:val="0D0D0D"/>
          <w:sz w:val="24"/>
          <w:szCs w:val="24"/>
          <w:lang w:eastAsia="tr-TR"/>
        </w:rPr>
        <w:t>%</w:t>
      </w:r>
      <w:r w:rsidRPr="005F19F8">
        <w:rPr>
          <w:rFonts w:ascii="Futura Bk BT" w:eastAsia="Times New Roman" w:hAnsi="Futura Bk BT" w:cs="Calibri"/>
          <w:color w:val="0D0D0D"/>
          <w:sz w:val="24"/>
          <w:szCs w:val="24"/>
          <w:lang w:eastAsia="tr-TR"/>
        </w:rPr>
        <w:t xml:space="preserve">15,7 </w:t>
      </w:r>
      <w:r w:rsidR="001966CD">
        <w:rPr>
          <w:rFonts w:ascii="Futura Bk BT" w:eastAsia="Times New Roman" w:hAnsi="Futura Bk BT" w:cs="Calibri"/>
          <w:color w:val="0D0D0D"/>
          <w:sz w:val="24"/>
          <w:szCs w:val="24"/>
          <w:lang w:eastAsia="tr-TR"/>
        </w:rPr>
        <w:t>olarak y</w:t>
      </w:r>
      <w:r w:rsidRPr="005F19F8">
        <w:rPr>
          <w:rFonts w:ascii="Futura Bk BT" w:eastAsia="Times New Roman" w:hAnsi="Futura Bk BT" w:cs="Calibri"/>
          <w:color w:val="0D0D0D"/>
          <w:sz w:val="24"/>
          <w:szCs w:val="24"/>
          <w:lang w:eastAsia="tr-TR"/>
        </w:rPr>
        <w:t xml:space="preserve">er almıştır. Mecliste Söz hakkı kesinlikle verilmesin </w:t>
      </w:r>
      <w:r w:rsidR="001966CD">
        <w:rPr>
          <w:rFonts w:ascii="Futura Bk BT" w:eastAsia="Times New Roman" w:hAnsi="Futura Bk BT" w:cs="Calibri"/>
          <w:color w:val="0D0D0D"/>
          <w:sz w:val="24"/>
          <w:szCs w:val="24"/>
          <w:lang w:eastAsia="tr-TR"/>
        </w:rPr>
        <w:t xml:space="preserve">cevabı verenlerin oranı </w:t>
      </w:r>
      <w:r w:rsidRPr="005F19F8">
        <w:rPr>
          <w:rFonts w:ascii="Futura Bk BT" w:eastAsia="Times New Roman" w:hAnsi="Futura Bk BT" w:cs="Calibri"/>
          <w:color w:val="0D0D0D"/>
          <w:sz w:val="24"/>
          <w:szCs w:val="24"/>
          <w:lang w:eastAsia="tr-TR"/>
        </w:rPr>
        <w:t>ise % 14,5</w:t>
      </w:r>
      <w:r w:rsidR="001966CD">
        <w:rPr>
          <w:rFonts w:ascii="Futura Bk BT" w:eastAsia="Times New Roman" w:hAnsi="Futura Bk BT" w:cs="Calibri"/>
          <w:color w:val="0D0D0D"/>
          <w:sz w:val="24"/>
          <w:szCs w:val="24"/>
          <w:lang w:eastAsia="tr-TR"/>
        </w:rPr>
        <w:t>’tir.</w:t>
      </w:r>
      <w:r w:rsidRPr="005F19F8">
        <w:rPr>
          <w:rFonts w:ascii="Futura Bk BT" w:eastAsia="Times New Roman" w:hAnsi="Futura Bk BT" w:cs="Calibri"/>
          <w:color w:val="0D0D0D"/>
          <w:sz w:val="24"/>
          <w:szCs w:val="24"/>
          <w:lang w:eastAsia="tr-TR"/>
        </w:rPr>
        <w:t xml:space="preserve"> </w:t>
      </w:r>
    </w:p>
    <w:p w:rsidR="005F19F8" w:rsidRDefault="005F19F8" w:rsidP="005F19F8">
      <w:pPr>
        <w:spacing w:after="0"/>
        <w:ind w:left="708"/>
        <w:jc w:val="both"/>
        <w:rPr>
          <w:rFonts w:ascii="Futura Bk BT" w:eastAsia="Times New Roman" w:hAnsi="Futura Bk BT" w:cs="Calibri"/>
          <w:color w:val="0D0D0D"/>
          <w:sz w:val="24"/>
          <w:szCs w:val="24"/>
          <w:lang w:eastAsia="tr-TR"/>
        </w:rPr>
      </w:pPr>
      <w:r>
        <w:rPr>
          <w:rFonts w:ascii="Futura Bk BT" w:eastAsia="Times New Roman" w:hAnsi="Futura Bk BT" w:cs="Calibri"/>
          <w:color w:val="0D0D0D"/>
          <w:sz w:val="24"/>
          <w:szCs w:val="24"/>
          <w:lang w:eastAsia="tr-TR"/>
        </w:rPr>
        <w:t>Bu gün seçim olsa hangi partiye oy verirsin sorusuna cevap verenler ile ÖCALAN için</w:t>
      </w:r>
      <w:r w:rsidR="001966CD">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 xml:space="preserve"> </w:t>
      </w:r>
      <w:r w:rsidR="001966CD">
        <w:rPr>
          <w:rFonts w:ascii="Futura Bk BT" w:eastAsia="Times New Roman" w:hAnsi="Futura Bk BT" w:cs="Calibri"/>
          <w:color w:val="0D0D0D"/>
          <w:sz w:val="24"/>
          <w:szCs w:val="24"/>
          <w:lang w:eastAsia="tr-TR"/>
        </w:rPr>
        <w:t xml:space="preserve">Her hangi bir </w:t>
      </w:r>
      <w:r>
        <w:rPr>
          <w:rFonts w:ascii="Futura Bk BT" w:eastAsia="Times New Roman" w:hAnsi="Futura Bk BT" w:cs="Calibri"/>
          <w:color w:val="0D0D0D"/>
          <w:sz w:val="24"/>
          <w:szCs w:val="24"/>
          <w:lang w:eastAsia="tr-TR"/>
        </w:rPr>
        <w:t>parti kürsüsünden konuşma hakkı verilecek olsaydı</w:t>
      </w:r>
      <w:r w:rsidR="001966CD">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 xml:space="preserve"> hangi partinin kürsüsünden k</w:t>
      </w:r>
      <w:r w:rsidR="002041FF">
        <w:rPr>
          <w:rFonts w:ascii="Futura Bk BT" w:eastAsia="Times New Roman" w:hAnsi="Futura Bk BT" w:cs="Calibri"/>
          <w:color w:val="0D0D0D"/>
          <w:sz w:val="24"/>
          <w:szCs w:val="24"/>
          <w:lang w:eastAsia="tr-TR"/>
        </w:rPr>
        <w:t>o</w:t>
      </w:r>
      <w:r>
        <w:rPr>
          <w:rFonts w:ascii="Futura Bk BT" w:eastAsia="Times New Roman" w:hAnsi="Futura Bk BT" w:cs="Calibri"/>
          <w:color w:val="0D0D0D"/>
          <w:sz w:val="24"/>
          <w:szCs w:val="24"/>
          <w:lang w:eastAsia="tr-TR"/>
        </w:rPr>
        <w:t xml:space="preserve">nuşma yapmasını </w:t>
      </w:r>
      <w:r w:rsidR="001966CD">
        <w:rPr>
          <w:rFonts w:ascii="Futura Bk BT" w:eastAsia="Times New Roman" w:hAnsi="Futura Bk BT" w:cs="Calibri"/>
          <w:color w:val="0D0D0D"/>
          <w:sz w:val="24"/>
          <w:szCs w:val="24"/>
          <w:lang w:eastAsia="tr-TR"/>
        </w:rPr>
        <w:t xml:space="preserve">istersiniz? </w:t>
      </w:r>
      <w:proofErr w:type="gramStart"/>
      <w:r w:rsidR="001966CD">
        <w:rPr>
          <w:rFonts w:ascii="Futura Bk BT" w:eastAsia="Times New Roman" w:hAnsi="Futura Bk BT" w:cs="Calibri"/>
          <w:color w:val="0D0D0D"/>
          <w:sz w:val="24"/>
          <w:szCs w:val="24"/>
          <w:lang w:eastAsia="tr-TR"/>
        </w:rPr>
        <w:t>Sorusuna</w:t>
      </w:r>
      <w:r>
        <w:rPr>
          <w:rFonts w:ascii="Futura Bk BT" w:eastAsia="Times New Roman" w:hAnsi="Futura Bk BT" w:cs="Calibri"/>
          <w:color w:val="0D0D0D"/>
          <w:sz w:val="24"/>
          <w:szCs w:val="24"/>
          <w:lang w:eastAsia="tr-TR"/>
        </w:rPr>
        <w:t xml:space="preserve"> cevap verenlerin çapraz değerlendirme tablosuna bakıldığında ise</w:t>
      </w:r>
      <w:r w:rsidR="001966CD">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 xml:space="preserve"> Bu teklifi yapan MHP lideri Devlet </w:t>
      </w:r>
      <w:r w:rsidR="001966CD">
        <w:rPr>
          <w:rFonts w:ascii="Futura Bk BT" w:eastAsia="Times New Roman" w:hAnsi="Futura Bk BT" w:cs="Calibri"/>
          <w:color w:val="0D0D0D"/>
          <w:sz w:val="24"/>
          <w:szCs w:val="24"/>
          <w:lang w:eastAsia="tr-TR"/>
        </w:rPr>
        <w:t>B</w:t>
      </w:r>
      <w:r>
        <w:rPr>
          <w:rFonts w:ascii="Futura Bk BT" w:eastAsia="Times New Roman" w:hAnsi="Futura Bk BT" w:cs="Calibri"/>
          <w:color w:val="0D0D0D"/>
          <w:sz w:val="24"/>
          <w:szCs w:val="24"/>
          <w:lang w:eastAsia="tr-TR"/>
        </w:rPr>
        <w:t>ahçeli</w:t>
      </w:r>
      <w:r w:rsidR="001966CD">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nin bu teklifine sıcak bakmayan CHP seçmeninin %36,24’dü</w:t>
      </w:r>
      <w:r w:rsidR="001966CD">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 xml:space="preserve"> MHP kürsüsünden derken, İYİ Parti seçmenin % 62,96’sı, Saadet Partisi seçmenini % 46,67’si ve İyi Partiden ayrılan Yeni Parti kuran Yavuz Ağıralioğlu(Anahtar Parti) destekçilerinin % 38,71’i MHP kürsüsünden konuşmasını istemişlerdir. </w:t>
      </w:r>
      <w:proofErr w:type="gramEnd"/>
      <w:r>
        <w:rPr>
          <w:rFonts w:ascii="Futura Bk BT" w:eastAsia="Times New Roman" w:hAnsi="Futura Bk BT" w:cs="Calibri"/>
          <w:color w:val="0D0D0D"/>
          <w:sz w:val="24"/>
          <w:szCs w:val="24"/>
          <w:lang w:eastAsia="tr-TR"/>
        </w:rPr>
        <w:t xml:space="preserve">Buradan çıkartılacak sonuç ise Daha önce MHP den ayrılan İyi Parti seçmeni ile İyi Partiden ayrılan Anahtar parti seçmeninin MHP liderinin ÖCALANA konuşma hakkı verilmesine yapmış oldukları tepkiyi madem öyle böyle bir konuşma hakkı verilecek olursa MHP kürsüsünden konuşsun diye tepkilerini </w:t>
      </w:r>
      <w:r w:rsidR="002E5065">
        <w:rPr>
          <w:rFonts w:ascii="Futura Bk BT" w:eastAsia="Times New Roman" w:hAnsi="Futura Bk BT" w:cs="Calibri"/>
          <w:color w:val="0D0D0D"/>
          <w:sz w:val="24"/>
          <w:szCs w:val="24"/>
          <w:lang w:eastAsia="tr-TR"/>
        </w:rPr>
        <w:t>gösterdikleri</w:t>
      </w:r>
      <w:r>
        <w:rPr>
          <w:rFonts w:ascii="Futura Bk BT" w:eastAsia="Times New Roman" w:hAnsi="Futura Bk BT" w:cs="Calibri"/>
          <w:color w:val="0D0D0D"/>
          <w:sz w:val="24"/>
          <w:szCs w:val="24"/>
          <w:lang w:eastAsia="tr-TR"/>
        </w:rPr>
        <w:t xml:space="preserve"> gözlemlenmiştir.</w:t>
      </w:r>
    </w:p>
    <w:p w:rsidR="005F19F8" w:rsidRDefault="00F71774" w:rsidP="005F19F8">
      <w:pPr>
        <w:spacing w:after="0"/>
        <w:ind w:left="708"/>
        <w:jc w:val="both"/>
        <w:rPr>
          <w:rFonts w:ascii="Futura Bk BT" w:eastAsia="Times New Roman" w:hAnsi="Futura Bk BT" w:cs="Calibri"/>
          <w:color w:val="0D0D0D"/>
          <w:sz w:val="24"/>
          <w:szCs w:val="24"/>
          <w:lang w:eastAsia="tr-TR"/>
        </w:rPr>
      </w:pPr>
      <w:proofErr w:type="gramStart"/>
      <w:r>
        <w:rPr>
          <w:rFonts w:ascii="Futura Bk BT" w:eastAsia="Times New Roman" w:hAnsi="Futura Bk BT" w:cs="Calibri"/>
          <w:color w:val="0D0D0D"/>
          <w:sz w:val="24"/>
          <w:szCs w:val="24"/>
          <w:lang w:eastAsia="tr-TR"/>
        </w:rPr>
        <w:t xml:space="preserve">Bu soruya DEM Parti kürsüsünden </w:t>
      </w:r>
      <w:r w:rsidR="001037D9">
        <w:rPr>
          <w:rFonts w:ascii="Futura Bk BT" w:eastAsia="Times New Roman" w:hAnsi="Futura Bk BT" w:cs="Calibri"/>
          <w:color w:val="0D0D0D"/>
          <w:sz w:val="24"/>
          <w:szCs w:val="24"/>
          <w:lang w:eastAsia="tr-TR"/>
        </w:rPr>
        <w:t xml:space="preserve">konuşsun </w:t>
      </w:r>
      <w:r w:rsidR="001966CD">
        <w:rPr>
          <w:rFonts w:ascii="Futura Bk BT" w:eastAsia="Times New Roman" w:hAnsi="Futura Bk BT" w:cs="Calibri"/>
          <w:color w:val="0D0D0D"/>
          <w:sz w:val="24"/>
          <w:szCs w:val="24"/>
          <w:lang w:eastAsia="tr-TR"/>
        </w:rPr>
        <w:t xml:space="preserve">cevabı verenlerin </w:t>
      </w:r>
      <w:r w:rsidR="001037D9">
        <w:rPr>
          <w:rFonts w:ascii="Futura Bk BT" w:eastAsia="Times New Roman" w:hAnsi="Futura Bk BT" w:cs="Calibri"/>
          <w:color w:val="0D0D0D"/>
          <w:sz w:val="24"/>
          <w:szCs w:val="24"/>
          <w:lang w:eastAsia="tr-TR"/>
        </w:rPr>
        <w:t xml:space="preserve">en yüksek oranda </w:t>
      </w:r>
      <w:r w:rsidR="002E5065">
        <w:rPr>
          <w:rFonts w:ascii="Futura Bk BT" w:eastAsia="Times New Roman" w:hAnsi="Futura Bk BT" w:cs="Calibri"/>
          <w:color w:val="0D0D0D"/>
          <w:sz w:val="24"/>
          <w:szCs w:val="24"/>
          <w:lang w:eastAsia="tr-TR"/>
        </w:rPr>
        <w:t>%69,3 ile DEM parti seçmenleri olurken, ikinci sırada bu teklifi veren MHP</w:t>
      </w:r>
      <w:r w:rsidR="001966CD">
        <w:rPr>
          <w:rFonts w:ascii="Futura Bk BT" w:eastAsia="Times New Roman" w:hAnsi="Futura Bk BT" w:cs="Calibri"/>
          <w:color w:val="0D0D0D"/>
          <w:sz w:val="24"/>
          <w:szCs w:val="24"/>
          <w:lang w:eastAsia="tr-TR"/>
        </w:rPr>
        <w:t xml:space="preserve">‘nin </w:t>
      </w:r>
      <w:r w:rsidR="002E5065">
        <w:rPr>
          <w:rFonts w:ascii="Futura Bk BT" w:eastAsia="Times New Roman" w:hAnsi="Futura Bk BT" w:cs="Calibri"/>
          <w:color w:val="0D0D0D"/>
          <w:sz w:val="24"/>
          <w:szCs w:val="24"/>
          <w:lang w:eastAsia="tr-TR"/>
        </w:rPr>
        <w:t>seçmeninin %53.0 oranında</w:t>
      </w:r>
      <w:r w:rsidR="001966CD">
        <w:rPr>
          <w:rFonts w:ascii="Futura Bk BT" w:eastAsia="Times New Roman" w:hAnsi="Futura Bk BT" w:cs="Calibri"/>
          <w:color w:val="0D0D0D"/>
          <w:sz w:val="24"/>
          <w:szCs w:val="24"/>
          <w:lang w:eastAsia="tr-TR"/>
        </w:rPr>
        <w:t>,</w:t>
      </w:r>
      <w:r w:rsidR="002E5065">
        <w:rPr>
          <w:rFonts w:ascii="Futura Bk BT" w:eastAsia="Times New Roman" w:hAnsi="Futura Bk BT" w:cs="Calibri"/>
          <w:color w:val="0D0D0D"/>
          <w:sz w:val="24"/>
          <w:szCs w:val="24"/>
          <w:lang w:eastAsia="tr-TR"/>
        </w:rPr>
        <w:t xml:space="preserve"> DEM parti kürsüsünden konuşmasını istediği,% 42,90 ile TİP, % 41,80 ile</w:t>
      </w:r>
      <w:r w:rsidR="00125F3A">
        <w:rPr>
          <w:rFonts w:ascii="Futura Bk BT" w:eastAsia="Times New Roman" w:hAnsi="Futura Bk BT" w:cs="Calibri"/>
          <w:color w:val="0D0D0D"/>
          <w:sz w:val="24"/>
          <w:szCs w:val="24"/>
          <w:lang w:eastAsia="tr-TR"/>
        </w:rPr>
        <w:t xml:space="preserve"> </w:t>
      </w:r>
      <w:r w:rsidR="002E5065">
        <w:rPr>
          <w:rFonts w:ascii="Futura Bk BT" w:eastAsia="Times New Roman" w:hAnsi="Futura Bk BT" w:cs="Calibri"/>
          <w:color w:val="0D0D0D"/>
          <w:sz w:val="24"/>
          <w:szCs w:val="24"/>
          <w:lang w:eastAsia="tr-TR"/>
        </w:rPr>
        <w:t>de Ak Parti seçmeninin Dem Parti Kürsüsünden</w:t>
      </w:r>
      <w:r w:rsidR="001966CD">
        <w:rPr>
          <w:rFonts w:ascii="Futura Bk BT" w:eastAsia="Times New Roman" w:hAnsi="Futura Bk BT" w:cs="Calibri"/>
          <w:color w:val="0D0D0D"/>
          <w:sz w:val="24"/>
          <w:szCs w:val="24"/>
          <w:lang w:eastAsia="tr-TR"/>
        </w:rPr>
        <w:t xml:space="preserve"> Önalanın konuşmasını</w:t>
      </w:r>
      <w:r w:rsidR="002E5065">
        <w:rPr>
          <w:rFonts w:ascii="Futura Bk BT" w:eastAsia="Times New Roman" w:hAnsi="Futura Bk BT" w:cs="Calibri"/>
          <w:color w:val="0D0D0D"/>
          <w:sz w:val="24"/>
          <w:szCs w:val="24"/>
          <w:lang w:eastAsia="tr-TR"/>
        </w:rPr>
        <w:t xml:space="preserve"> istediği gözlemlenmiştir.</w:t>
      </w:r>
      <w:proofErr w:type="gramEnd"/>
    </w:p>
    <w:p w:rsidR="00DF2C79" w:rsidRPr="005F19F8" w:rsidRDefault="00DF2C79" w:rsidP="005F19F8">
      <w:pPr>
        <w:spacing w:after="0"/>
        <w:ind w:left="708"/>
        <w:jc w:val="both"/>
        <w:rPr>
          <w:rFonts w:ascii="Futura Bk BT" w:eastAsia="Times New Roman" w:hAnsi="Futura Bk BT" w:cs="Calibri"/>
          <w:color w:val="0D0D0D"/>
          <w:sz w:val="24"/>
          <w:szCs w:val="24"/>
          <w:lang w:eastAsia="tr-TR"/>
        </w:rPr>
      </w:pPr>
      <w:r>
        <w:rPr>
          <w:rFonts w:ascii="Futura Bk BT" w:eastAsia="Times New Roman" w:hAnsi="Futura Bk BT" w:cs="Calibri"/>
          <w:color w:val="0D0D0D"/>
          <w:sz w:val="24"/>
          <w:szCs w:val="24"/>
          <w:lang w:eastAsia="tr-TR"/>
        </w:rPr>
        <w:t xml:space="preserve">Mecliste hiç konuşma hakkı verilmesin </w:t>
      </w:r>
      <w:r w:rsidR="001966CD">
        <w:rPr>
          <w:rFonts w:ascii="Futura Bk BT" w:eastAsia="Times New Roman" w:hAnsi="Futura Bk BT" w:cs="Calibri"/>
          <w:color w:val="0D0D0D"/>
          <w:sz w:val="24"/>
          <w:szCs w:val="24"/>
          <w:lang w:eastAsia="tr-TR"/>
        </w:rPr>
        <w:t xml:space="preserve">cevabı veren </w:t>
      </w:r>
      <w:r w:rsidR="003D0DC6">
        <w:rPr>
          <w:rFonts w:ascii="Futura Bk BT" w:eastAsia="Times New Roman" w:hAnsi="Futura Bk BT" w:cs="Calibri"/>
          <w:color w:val="0D0D0D"/>
          <w:sz w:val="24"/>
          <w:szCs w:val="24"/>
          <w:lang w:eastAsia="tr-TR"/>
        </w:rPr>
        <w:t>seçmenlerin en</w:t>
      </w:r>
      <w:r>
        <w:rPr>
          <w:rFonts w:ascii="Futura Bk BT" w:eastAsia="Times New Roman" w:hAnsi="Futura Bk BT" w:cs="Calibri"/>
          <w:color w:val="0D0D0D"/>
          <w:sz w:val="24"/>
          <w:szCs w:val="24"/>
          <w:lang w:eastAsia="tr-TR"/>
        </w:rPr>
        <w:t xml:space="preserve"> yüksek </w:t>
      </w:r>
      <w:r w:rsidR="003D0DC6">
        <w:rPr>
          <w:rFonts w:ascii="Futura Bk BT" w:eastAsia="Times New Roman" w:hAnsi="Futura Bk BT" w:cs="Calibri"/>
          <w:color w:val="0D0D0D"/>
          <w:sz w:val="24"/>
          <w:szCs w:val="24"/>
          <w:lang w:eastAsia="tr-TR"/>
        </w:rPr>
        <w:t>oranda, Yavuz</w:t>
      </w:r>
      <w:r>
        <w:rPr>
          <w:rFonts w:ascii="Futura Bk BT" w:eastAsia="Times New Roman" w:hAnsi="Futura Bk BT" w:cs="Calibri"/>
          <w:color w:val="0D0D0D"/>
          <w:sz w:val="24"/>
          <w:szCs w:val="24"/>
          <w:lang w:eastAsia="tr-TR"/>
        </w:rPr>
        <w:t xml:space="preserve"> Ağıralioğlu taraftarlarının</w:t>
      </w:r>
      <w:r w:rsidR="003D0DC6">
        <w:rPr>
          <w:rFonts w:ascii="Futura Bk BT" w:eastAsia="Times New Roman" w:hAnsi="Futura Bk BT" w:cs="Calibri"/>
          <w:color w:val="0D0D0D"/>
          <w:sz w:val="24"/>
          <w:szCs w:val="24"/>
          <w:lang w:eastAsia="tr-TR"/>
        </w:rPr>
        <w:t xml:space="preserve">, </w:t>
      </w:r>
      <w:r>
        <w:rPr>
          <w:rFonts w:ascii="Futura Bk BT" w:eastAsia="Times New Roman" w:hAnsi="Futura Bk BT" w:cs="Calibri"/>
          <w:color w:val="0D0D0D"/>
          <w:sz w:val="24"/>
          <w:szCs w:val="24"/>
          <w:lang w:eastAsia="tr-TR"/>
        </w:rPr>
        <w:t>% 41,90 oranında</w:t>
      </w:r>
      <w:r w:rsidR="003D0DC6">
        <w:rPr>
          <w:rFonts w:ascii="Futura Bk BT" w:eastAsia="Times New Roman" w:hAnsi="Futura Bk BT" w:cs="Calibri"/>
          <w:color w:val="0D0D0D"/>
          <w:sz w:val="24"/>
          <w:szCs w:val="24"/>
          <w:lang w:eastAsia="tr-TR"/>
        </w:rPr>
        <w:t xml:space="preserve"> ilk sırada </w:t>
      </w:r>
      <w:r>
        <w:rPr>
          <w:rFonts w:ascii="Futura Bk BT" w:eastAsia="Times New Roman" w:hAnsi="Futura Bk BT" w:cs="Calibri"/>
          <w:color w:val="0D0D0D"/>
          <w:sz w:val="24"/>
          <w:szCs w:val="24"/>
          <w:lang w:eastAsia="tr-TR"/>
        </w:rPr>
        <w:t>, % 28,60 oranı</w:t>
      </w:r>
      <w:r w:rsidR="003D0DC6">
        <w:rPr>
          <w:rFonts w:ascii="Futura Bk BT" w:eastAsia="Times New Roman" w:hAnsi="Futura Bk BT" w:cs="Calibri"/>
          <w:color w:val="0D0D0D"/>
          <w:sz w:val="24"/>
          <w:szCs w:val="24"/>
          <w:lang w:eastAsia="tr-TR"/>
        </w:rPr>
        <w:t xml:space="preserve">yla </w:t>
      </w:r>
      <w:proofErr w:type="spellStart"/>
      <w:r>
        <w:rPr>
          <w:rFonts w:ascii="Futura Bk BT" w:eastAsia="Times New Roman" w:hAnsi="Futura Bk BT" w:cs="Calibri"/>
          <w:color w:val="0D0D0D"/>
          <w:sz w:val="24"/>
          <w:szCs w:val="24"/>
          <w:lang w:eastAsia="tr-TR"/>
        </w:rPr>
        <w:t>TİP</w:t>
      </w:r>
      <w:r w:rsidR="003D0DC6">
        <w:rPr>
          <w:rFonts w:ascii="Futura Bk BT" w:eastAsia="Times New Roman" w:hAnsi="Futura Bk BT" w:cs="Calibri"/>
          <w:color w:val="0D0D0D"/>
          <w:sz w:val="24"/>
          <w:szCs w:val="24"/>
          <w:lang w:eastAsia="tr-TR"/>
        </w:rPr>
        <w:t>’li</w:t>
      </w:r>
      <w:proofErr w:type="spellEnd"/>
      <w:r>
        <w:rPr>
          <w:rFonts w:ascii="Futura Bk BT" w:eastAsia="Times New Roman" w:hAnsi="Futura Bk BT" w:cs="Calibri"/>
          <w:color w:val="0D0D0D"/>
          <w:sz w:val="24"/>
          <w:szCs w:val="24"/>
          <w:lang w:eastAsia="tr-TR"/>
        </w:rPr>
        <w:t xml:space="preserve"> seçmenin</w:t>
      </w:r>
      <w:r w:rsidR="003D0DC6">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 xml:space="preserve"> %20,30 </w:t>
      </w:r>
      <w:r w:rsidR="00A51216">
        <w:rPr>
          <w:rFonts w:ascii="Futura Bk BT" w:eastAsia="Times New Roman" w:hAnsi="Futura Bk BT" w:cs="Calibri"/>
          <w:color w:val="0D0D0D"/>
          <w:sz w:val="24"/>
          <w:szCs w:val="24"/>
          <w:lang w:eastAsia="tr-TR"/>
        </w:rPr>
        <w:t>oranında Ak parti seçmeni</w:t>
      </w:r>
      <w:r w:rsidR="003D0DC6">
        <w:rPr>
          <w:rFonts w:ascii="Futura Bk BT" w:eastAsia="Times New Roman" w:hAnsi="Futura Bk BT" w:cs="Calibri"/>
          <w:color w:val="0D0D0D"/>
          <w:sz w:val="24"/>
          <w:szCs w:val="24"/>
          <w:lang w:eastAsia="tr-TR"/>
        </w:rPr>
        <w:t>n</w:t>
      </w:r>
      <w:r w:rsidR="009C3409">
        <w:rPr>
          <w:rFonts w:ascii="Futura Bk BT" w:eastAsia="Times New Roman" w:hAnsi="Futura Bk BT" w:cs="Calibri"/>
          <w:color w:val="0D0D0D"/>
          <w:sz w:val="24"/>
          <w:szCs w:val="24"/>
          <w:lang w:eastAsia="tr-TR"/>
        </w:rPr>
        <w:t xml:space="preserve">, </w:t>
      </w:r>
      <w:r w:rsidR="003D0DC6">
        <w:rPr>
          <w:rFonts w:ascii="Futura Bk BT" w:eastAsia="Times New Roman" w:hAnsi="Futura Bk BT" w:cs="Calibri"/>
          <w:color w:val="0D0D0D"/>
          <w:sz w:val="24"/>
          <w:szCs w:val="24"/>
          <w:lang w:eastAsia="tr-TR"/>
        </w:rPr>
        <w:t xml:space="preserve"> </w:t>
      </w:r>
      <w:r w:rsidR="00A51216">
        <w:rPr>
          <w:rFonts w:ascii="Futura Bk BT" w:eastAsia="Times New Roman" w:hAnsi="Futura Bk BT" w:cs="Calibri"/>
          <w:color w:val="0D0D0D"/>
          <w:sz w:val="24"/>
          <w:szCs w:val="24"/>
          <w:lang w:eastAsia="tr-TR"/>
        </w:rPr>
        <w:t>%</w:t>
      </w:r>
      <w:r>
        <w:rPr>
          <w:rFonts w:ascii="Futura Bk BT" w:eastAsia="Times New Roman" w:hAnsi="Futura Bk BT" w:cs="Calibri"/>
          <w:color w:val="0D0D0D"/>
          <w:sz w:val="24"/>
          <w:szCs w:val="24"/>
          <w:lang w:eastAsia="tr-TR"/>
        </w:rPr>
        <w:t xml:space="preserve">19,0 oranında </w:t>
      </w:r>
      <w:r w:rsidR="003D0DC6">
        <w:rPr>
          <w:rFonts w:ascii="Futura Bk BT" w:eastAsia="Times New Roman" w:hAnsi="Futura Bk BT" w:cs="Calibri"/>
          <w:color w:val="0D0D0D"/>
          <w:sz w:val="24"/>
          <w:szCs w:val="24"/>
          <w:lang w:eastAsia="tr-TR"/>
        </w:rPr>
        <w:t xml:space="preserve">ve </w:t>
      </w:r>
      <w:r>
        <w:rPr>
          <w:rFonts w:ascii="Futura Bk BT" w:eastAsia="Times New Roman" w:hAnsi="Futura Bk BT" w:cs="Calibri"/>
          <w:color w:val="0D0D0D"/>
          <w:sz w:val="24"/>
          <w:szCs w:val="24"/>
          <w:lang w:eastAsia="tr-TR"/>
        </w:rPr>
        <w:t>Yeniden Refah Partisi seçmenin olduğu araştırma sonuçlarına yansımıştır.</w:t>
      </w:r>
    </w:p>
    <w:p w:rsidR="005F19F8" w:rsidRDefault="005F19F8" w:rsidP="00A14EAE">
      <w:pPr>
        <w:pStyle w:val="NormalWeb"/>
        <w:spacing w:line="276" w:lineRule="auto"/>
        <w:ind w:left="708"/>
        <w:jc w:val="both"/>
        <w:rPr>
          <w:rFonts w:ascii="Futura Bk BT" w:hAnsi="Futura Bk BT"/>
          <w:b/>
          <w:i/>
        </w:rPr>
      </w:pPr>
    </w:p>
    <w:p w:rsidR="005F19F8" w:rsidRDefault="005F19F8" w:rsidP="00810EFF">
      <w:pPr>
        <w:pStyle w:val="NormalWeb"/>
        <w:spacing w:line="276" w:lineRule="auto"/>
        <w:jc w:val="both"/>
        <w:rPr>
          <w:rFonts w:ascii="Futura Bk BT" w:hAnsi="Futura Bk BT"/>
          <w:b/>
          <w:i/>
        </w:rPr>
      </w:pPr>
    </w:p>
    <w:p w:rsidR="005F19F8" w:rsidRDefault="005F19F8" w:rsidP="00A14EAE">
      <w:pPr>
        <w:pStyle w:val="NormalWeb"/>
        <w:spacing w:line="276" w:lineRule="auto"/>
        <w:ind w:left="708"/>
        <w:jc w:val="both"/>
        <w:rPr>
          <w:rFonts w:ascii="Futura Bk BT" w:hAnsi="Futura Bk BT"/>
          <w:b/>
          <w:i/>
        </w:rPr>
      </w:pPr>
    </w:p>
    <w:p w:rsidR="005F19F8" w:rsidRDefault="005F19F8" w:rsidP="00A14EAE">
      <w:pPr>
        <w:pStyle w:val="NormalWeb"/>
        <w:spacing w:line="276" w:lineRule="auto"/>
        <w:ind w:left="708"/>
        <w:jc w:val="both"/>
        <w:rPr>
          <w:rFonts w:ascii="Futura Bk BT" w:hAnsi="Futura Bk BT"/>
          <w:b/>
          <w:i/>
        </w:rPr>
      </w:pPr>
    </w:p>
    <w:p w:rsidR="005F19F8" w:rsidRPr="00A14EAE" w:rsidRDefault="005F19F8" w:rsidP="00A14EAE">
      <w:pPr>
        <w:pStyle w:val="NormalWeb"/>
        <w:spacing w:line="276" w:lineRule="auto"/>
        <w:ind w:left="708"/>
        <w:jc w:val="both"/>
        <w:rPr>
          <w:rFonts w:ascii="Futura Bk BT" w:hAnsi="Futura Bk BT"/>
          <w:b/>
          <w:i/>
        </w:rPr>
      </w:pPr>
    </w:p>
    <w:p w:rsidR="00BF158A" w:rsidRDefault="00BF158A" w:rsidP="00BF158A">
      <w:pPr>
        <w:spacing w:after="0" w:line="240" w:lineRule="auto"/>
        <w:rPr>
          <w:rFonts w:ascii="Futura Bk BT" w:eastAsia="Times New Roman" w:hAnsi="Futura Bk BT" w:cs="Calibri"/>
          <w:color w:val="0D0D0D"/>
          <w:sz w:val="18"/>
          <w:szCs w:val="18"/>
          <w:lang w:eastAsia="tr-TR"/>
        </w:rPr>
      </w:pPr>
    </w:p>
    <w:p w:rsidR="009C3409" w:rsidRDefault="009C3409" w:rsidP="00BF158A">
      <w:pPr>
        <w:spacing w:after="0" w:line="240" w:lineRule="auto"/>
        <w:rPr>
          <w:rFonts w:ascii="Futura Bk BT" w:eastAsia="Times New Roman" w:hAnsi="Futura Bk BT" w:cs="Calibri"/>
          <w:color w:val="0D0D0D"/>
          <w:sz w:val="18"/>
          <w:szCs w:val="18"/>
          <w:lang w:eastAsia="tr-TR"/>
        </w:rPr>
      </w:pPr>
    </w:p>
    <w:p w:rsidR="009C3409" w:rsidRDefault="009C3409" w:rsidP="00BF158A">
      <w:pPr>
        <w:spacing w:after="0" w:line="240" w:lineRule="auto"/>
        <w:rPr>
          <w:rFonts w:ascii="Futura Bk BT" w:eastAsia="Times New Roman" w:hAnsi="Futura Bk BT" w:cs="Calibri"/>
          <w:color w:val="0D0D0D"/>
          <w:sz w:val="18"/>
          <w:szCs w:val="18"/>
          <w:lang w:eastAsia="tr-TR"/>
        </w:rPr>
      </w:pPr>
    </w:p>
    <w:p w:rsidR="001A2773" w:rsidRDefault="001A2773" w:rsidP="005F19F8">
      <w:pPr>
        <w:pStyle w:val="NormalWeb"/>
        <w:jc w:val="both"/>
      </w:pPr>
    </w:p>
    <w:p w:rsidR="0088601F" w:rsidRDefault="0088601F" w:rsidP="0088601F">
      <w:pPr>
        <w:pStyle w:val="ListeParagraf"/>
        <w:numPr>
          <w:ilvl w:val="0"/>
          <w:numId w:val="31"/>
        </w:numPr>
        <w:spacing w:line="240" w:lineRule="auto"/>
        <w:rPr>
          <w:rFonts w:ascii="Arial" w:hAnsi="Arial" w:cs="Arial"/>
          <w:b/>
          <w:color w:val="C00000"/>
          <w:sz w:val="30"/>
          <w:szCs w:val="30"/>
        </w:rPr>
      </w:pPr>
      <w:r w:rsidRPr="0088601F">
        <w:rPr>
          <w:rFonts w:ascii="Arial" w:hAnsi="Arial" w:cs="Arial"/>
          <w:b/>
          <w:color w:val="C00000"/>
          <w:sz w:val="30"/>
          <w:szCs w:val="30"/>
        </w:rPr>
        <w:t>Türkiye İsrail'in Tehdit Oluşturduğuna İnanıyor mu?</w:t>
      </w:r>
    </w:p>
    <w:p w:rsidR="009C3409" w:rsidRDefault="009C3409" w:rsidP="009C3409">
      <w:pPr>
        <w:pStyle w:val="NormalWeb"/>
        <w:ind w:left="1285"/>
        <w:jc w:val="both"/>
        <w:rPr>
          <w:rStyle w:val="Gl"/>
          <w:rFonts w:ascii="Futura Bk BT" w:hAnsi="Futura Bk BT"/>
        </w:rPr>
      </w:pPr>
    </w:p>
    <w:p w:rsidR="009C3409" w:rsidRPr="005D1D55" w:rsidRDefault="009C3409" w:rsidP="009C3409">
      <w:pPr>
        <w:pStyle w:val="NormalWeb"/>
        <w:ind w:left="1285"/>
        <w:jc w:val="both"/>
        <w:rPr>
          <w:rFonts w:ascii="Futura Bk BT" w:hAnsi="Futura Bk BT"/>
          <w:i/>
          <w:color w:val="002060"/>
          <w:sz w:val="26"/>
          <w:szCs w:val="26"/>
        </w:rPr>
      </w:pPr>
      <w:r w:rsidRPr="005D1D55">
        <w:rPr>
          <w:rStyle w:val="Gl"/>
          <w:rFonts w:ascii="Futura Bk BT" w:hAnsi="Futura Bk BT"/>
          <w:sz w:val="26"/>
          <w:szCs w:val="26"/>
        </w:rPr>
        <w:t>"</w:t>
      </w:r>
      <w:r w:rsidRPr="005D1D55">
        <w:rPr>
          <w:rStyle w:val="Gl"/>
          <w:rFonts w:ascii="Futura Bk BT" w:hAnsi="Futura Bk BT"/>
          <w:i/>
          <w:color w:val="002060"/>
          <w:sz w:val="26"/>
          <w:szCs w:val="26"/>
        </w:rPr>
        <w:t>Türk Halkının Çoğunluğu İsrail ile Olası Savaşı Dışlıyor, Endişeler Yüksek"</w:t>
      </w:r>
    </w:p>
    <w:p w:rsidR="000275EE" w:rsidRDefault="00F22764" w:rsidP="00C31506">
      <w:pPr>
        <w:pStyle w:val="NormalWeb"/>
      </w:pPr>
      <w:r>
        <w:rPr>
          <w:noProof/>
        </w:rPr>
        <w:drawing>
          <wp:anchor distT="0" distB="0" distL="114300" distR="114300" simplePos="0" relativeHeight="251670528" behindDoc="0" locked="0" layoutInCell="1" allowOverlap="1">
            <wp:simplePos x="0" y="0"/>
            <wp:positionH relativeFrom="column">
              <wp:posOffset>1412240</wp:posOffset>
            </wp:positionH>
            <wp:positionV relativeFrom="paragraph">
              <wp:posOffset>237490</wp:posOffset>
            </wp:positionV>
            <wp:extent cx="4404360" cy="4404360"/>
            <wp:effectExtent l="114300" t="114300" r="110490" b="14859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yasi_gündem_araştırması_tüsiar_31.10.2024__S-8_İsrail_savaş_açarmı.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4360" cy="440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0275EE" w:rsidRDefault="000275EE" w:rsidP="00C31506">
      <w:pPr>
        <w:pStyle w:val="NormalWeb"/>
      </w:pPr>
    </w:p>
    <w:p w:rsidR="00FE4976" w:rsidRDefault="00FE4976" w:rsidP="00C31506">
      <w:pPr>
        <w:pStyle w:val="NormalWeb"/>
      </w:pPr>
    </w:p>
    <w:p w:rsidR="00FE4976" w:rsidRDefault="00FE4976" w:rsidP="00C31506">
      <w:pPr>
        <w:pStyle w:val="NormalWeb"/>
      </w:pPr>
    </w:p>
    <w:p w:rsidR="00182AE2" w:rsidRDefault="000F5B1B" w:rsidP="00FE4976">
      <w:pPr>
        <w:pStyle w:val="NormalWeb"/>
        <w:ind w:left="708"/>
        <w:jc w:val="both"/>
        <w:rPr>
          <w:rFonts w:ascii="Futura Bk BT" w:hAnsi="Futura Bk BT"/>
        </w:rPr>
      </w:pPr>
      <w:r w:rsidRPr="00FE4976">
        <w:rPr>
          <w:rFonts w:ascii="Futura Bk BT" w:hAnsi="Futura Bk BT"/>
        </w:rPr>
        <w:t xml:space="preserve">1-3 Kasım 2024 tarihlerinde 2.670 kişi ile </w:t>
      </w:r>
      <w:r w:rsidR="000659E3" w:rsidRPr="00FE4976">
        <w:rPr>
          <w:rFonts w:ascii="Futura Bk BT" w:hAnsi="Futura Bk BT"/>
        </w:rPr>
        <w:t>yapılan</w:t>
      </w:r>
      <w:r w:rsidR="000659E3">
        <w:rPr>
          <w:rFonts w:ascii="Futura Bk BT" w:hAnsi="Futura Bk BT"/>
        </w:rPr>
        <w:t xml:space="preserve">, Tüsiar </w:t>
      </w:r>
      <w:r w:rsidR="000659E3" w:rsidRPr="00FE4976">
        <w:rPr>
          <w:rFonts w:ascii="Futura Bk BT" w:hAnsi="Futura Bk BT"/>
        </w:rPr>
        <w:t>Türkiye</w:t>
      </w:r>
      <w:r w:rsidRPr="00FE4976">
        <w:rPr>
          <w:rFonts w:ascii="Futura Bk BT" w:hAnsi="Futura Bk BT"/>
        </w:rPr>
        <w:t xml:space="preserve"> </w:t>
      </w:r>
      <w:r w:rsidR="000659E3">
        <w:rPr>
          <w:rFonts w:ascii="Futura Bk BT" w:hAnsi="Futura Bk BT"/>
        </w:rPr>
        <w:t xml:space="preserve">Raporu 2024 </w:t>
      </w:r>
      <w:r w:rsidRPr="00FE4976">
        <w:rPr>
          <w:rFonts w:ascii="Futura Bk BT" w:hAnsi="Futura Bk BT"/>
        </w:rPr>
        <w:t xml:space="preserve">Gündem Araştırması'na göre, Cumhurbaşkanı Erdoğan'ın </w:t>
      </w:r>
      <w:r w:rsidRPr="00FE4976">
        <w:rPr>
          <w:rFonts w:ascii="Futura Bk BT" w:hAnsi="Futura Bk BT"/>
          <w:b/>
        </w:rPr>
        <w:t>"</w:t>
      </w:r>
      <w:proofErr w:type="spellStart"/>
      <w:r w:rsidRPr="00FE4976">
        <w:rPr>
          <w:rFonts w:ascii="Futura Bk BT" w:hAnsi="Futura Bk BT"/>
          <w:b/>
        </w:rPr>
        <w:t>Vadedilmiş</w:t>
      </w:r>
      <w:proofErr w:type="spellEnd"/>
      <w:r w:rsidRPr="00FE4976">
        <w:rPr>
          <w:rFonts w:ascii="Futura Bk BT" w:hAnsi="Futura Bk BT"/>
          <w:b/>
        </w:rPr>
        <w:t xml:space="preserve"> topraklar hezeyanıyla hareket eden İsrail yönetiminin, Filistin ve Lübnan’dan sonra gözünü dikeceği yer bizim vatan topraklarımız olacaktır"</w:t>
      </w:r>
      <w:r w:rsidRPr="00FE4976">
        <w:rPr>
          <w:rFonts w:ascii="Futura Bk BT" w:hAnsi="Futura Bk BT"/>
        </w:rPr>
        <w:t xml:space="preserve"> açıklaması ışığında </w:t>
      </w:r>
      <w:r w:rsidR="000659E3">
        <w:rPr>
          <w:rFonts w:ascii="Futura Bk BT" w:hAnsi="Futura Bk BT"/>
        </w:rPr>
        <w:t>katılımcılara Size Göre İsrail Türkiye’ye Savaş Açar mı? Sorusu soruldu. Katılımcıların</w:t>
      </w:r>
      <w:r w:rsidRPr="00FE4976">
        <w:rPr>
          <w:rFonts w:ascii="Futura Bk BT" w:hAnsi="Futura Bk BT"/>
        </w:rPr>
        <w:t xml:space="preserve"> %53,3'ünün İsrail'in Türkiye'ye savaş açma olasılığını düşük gördüğünü ve "Hayır, savaş açamaz" </w:t>
      </w:r>
      <w:r w:rsidR="000659E3">
        <w:rPr>
          <w:rFonts w:ascii="Futura Bk BT" w:hAnsi="Futura Bk BT"/>
        </w:rPr>
        <w:t xml:space="preserve">cevabı verdiği </w:t>
      </w:r>
      <w:r w:rsidR="000659E3" w:rsidRPr="00FE4976">
        <w:rPr>
          <w:rFonts w:ascii="Futura Bk BT" w:hAnsi="Futura Bk BT"/>
        </w:rPr>
        <w:t>gö</w:t>
      </w:r>
      <w:r w:rsidR="000659E3">
        <w:rPr>
          <w:rFonts w:ascii="Futura Bk BT" w:hAnsi="Futura Bk BT"/>
        </w:rPr>
        <w:t>rüldü.</w:t>
      </w:r>
      <w:r w:rsidR="000659E3" w:rsidRPr="00FE4976">
        <w:rPr>
          <w:rFonts w:ascii="Futura Bk BT" w:hAnsi="Futura Bk BT"/>
        </w:rPr>
        <w:t xml:space="preserve"> Buna</w:t>
      </w:r>
      <w:r w:rsidRPr="00FE4976">
        <w:rPr>
          <w:rFonts w:ascii="Futura Bk BT" w:hAnsi="Futura Bk BT"/>
        </w:rPr>
        <w:t xml:space="preserve"> karşın </w:t>
      </w:r>
      <w:r w:rsidR="000659E3">
        <w:rPr>
          <w:rFonts w:ascii="Futura Bk BT" w:hAnsi="Futura Bk BT"/>
        </w:rPr>
        <w:t xml:space="preserve">katılımcıların </w:t>
      </w:r>
      <w:r w:rsidRPr="00FE4976">
        <w:rPr>
          <w:rFonts w:ascii="Futura Bk BT" w:hAnsi="Futura Bk BT"/>
        </w:rPr>
        <w:t>%41,3'lük önemli bir kesim</w:t>
      </w:r>
      <w:r w:rsidR="000659E3">
        <w:rPr>
          <w:rFonts w:ascii="Futura Bk BT" w:hAnsi="Futura Bk BT"/>
        </w:rPr>
        <w:t>i</w:t>
      </w:r>
      <w:r w:rsidRPr="00FE4976">
        <w:rPr>
          <w:rFonts w:ascii="Futura Bk BT" w:hAnsi="Futura Bk BT"/>
        </w:rPr>
        <w:t>, İsrail'in Türkiye'ye savaş açabileceği endişesini taşıdığını belirtti. Ka</w:t>
      </w:r>
      <w:r w:rsidR="00182AE2">
        <w:rPr>
          <w:rFonts w:ascii="Futura Bk BT" w:hAnsi="Futura Bk BT"/>
        </w:rPr>
        <w:t xml:space="preserve">tılımcıların </w:t>
      </w:r>
      <w:r w:rsidRPr="00FE4976">
        <w:rPr>
          <w:rFonts w:ascii="Futura Bk BT" w:hAnsi="Futura Bk BT"/>
        </w:rPr>
        <w:t xml:space="preserve">%5,3 ise bu konuda net bir görüş belirtmeyerek "Fikrim yok" </w:t>
      </w:r>
      <w:r w:rsidR="00182AE2">
        <w:rPr>
          <w:rFonts w:ascii="Futura Bk BT" w:hAnsi="Futura Bk BT"/>
        </w:rPr>
        <w:t>cevabı verdiler.</w:t>
      </w:r>
    </w:p>
    <w:p w:rsidR="000275EE" w:rsidRDefault="000F5B1B" w:rsidP="00FE4976">
      <w:pPr>
        <w:pStyle w:val="NormalWeb"/>
        <w:ind w:left="708"/>
        <w:jc w:val="both"/>
        <w:rPr>
          <w:rFonts w:ascii="Futura Bk BT" w:hAnsi="Futura Bk BT"/>
        </w:rPr>
      </w:pPr>
      <w:r w:rsidRPr="00FE4976">
        <w:rPr>
          <w:rFonts w:ascii="Futura Bk BT" w:hAnsi="Futura Bk BT"/>
        </w:rPr>
        <w:lastRenderedPageBreak/>
        <w:t>Bu sonuçlar, toplumun önemli bir kısmının bölgede gerilimin artmasından endişe duyduğunu, ancak genel olarak çoğunluğun savaş olasılığını düşük bulduğunu ortaya koyuyor. Bu, Türkiye'deki kamuoyunun bölgesel tehditler karşısında hem temkinli hem de kararlı bir tutum sergilediğinin bir göstergesi olarak değerlendirilebilir.</w:t>
      </w:r>
    </w:p>
    <w:p w:rsidR="000E4242" w:rsidRDefault="000E4242" w:rsidP="00FE4976">
      <w:pPr>
        <w:pStyle w:val="NormalWeb"/>
        <w:ind w:left="708"/>
        <w:jc w:val="both"/>
        <w:rPr>
          <w:rFonts w:ascii="Futura Bk BT" w:hAnsi="Futura Bk BT"/>
        </w:rPr>
      </w:pPr>
    </w:p>
    <w:p w:rsidR="000E4242" w:rsidRDefault="000E4242" w:rsidP="00FE4976">
      <w:pPr>
        <w:pStyle w:val="NormalWeb"/>
        <w:ind w:left="708"/>
        <w:jc w:val="both"/>
        <w:rPr>
          <w:rFonts w:ascii="Futura Bk BT" w:hAnsi="Futura Bk BT"/>
          <w:b/>
          <w:i/>
        </w:rPr>
      </w:pPr>
      <w:r w:rsidRPr="000E4242">
        <w:rPr>
          <w:rFonts w:ascii="Futura Bk BT" w:hAnsi="Futura Bk BT"/>
          <w:b/>
          <w:i/>
        </w:rPr>
        <w:t>Partili seçmenlerin bu soruya çapraz değerlendirmesine bakalım;</w:t>
      </w:r>
    </w:p>
    <w:p w:rsidR="005D1D55" w:rsidRPr="005D1D55" w:rsidRDefault="005D1D55" w:rsidP="005D1D55">
      <w:pPr>
        <w:spacing w:before="100" w:beforeAutospacing="1" w:after="100" w:afterAutospacing="1"/>
        <w:jc w:val="both"/>
        <w:rPr>
          <w:rFonts w:ascii="Futura Bk BT" w:eastAsia="Times New Roman" w:hAnsi="Futura Bk BT"/>
          <w:i/>
          <w:color w:val="002060"/>
          <w:sz w:val="26"/>
          <w:szCs w:val="26"/>
          <w:lang w:eastAsia="tr-TR"/>
        </w:rPr>
      </w:pPr>
      <w:r w:rsidRPr="00107A93">
        <w:rPr>
          <w:rFonts w:ascii="Futura Bk BT" w:eastAsia="Times New Roman" w:hAnsi="Futura Bk BT"/>
          <w:b/>
          <w:bCs/>
          <w:i/>
          <w:color w:val="002060"/>
          <w:sz w:val="26"/>
          <w:szCs w:val="26"/>
          <w:lang w:eastAsia="tr-TR"/>
        </w:rPr>
        <w:t>"Partili Seçmenlerin Çoğunluğu İsrail’in Türkiye'ye Savaş Açmayacağına İnanıyor"</w:t>
      </w:r>
    </w:p>
    <w:tbl>
      <w:tblPr>
        <w:tblW w:w="10233" w:type="dxa"/>
        <w:tblInd w:w="686" w:type="dxa"/>
        <w:tblCellMar>
          <w:left w:w="70" w:type="dxa"/>
          <w:right w:w="70" w:type="dxa"/>
        </w:tblCellMar>
        <w:tblLook w:val="04A0" w:firstRow="1" w:lastRow="0" w:firstColumn="1" w:lastColumn="0" w:noHBand="0" w:noVBand="1"/>
      </w:tblPr>
      <w:tblGrid>
        <w:gridCol w:w="1327"/>
        <w:gridCol w:w="3043"/>
        <w:gridCol w:w="1674"/>
        <w:gridCol w:w="1960"/>
        <w:gridCol w:w="1322"/>
        <w:gridCol w:w="907"/>
      </w:tblGrid>
      <w:tr w:rsidR="000E4242" w:rsidRPr="000E4242" w:rsidTr="000E4242">
        <w:trPr>
          <w:trHeight w:val="1160"/>
        </w:trPr>
        <w:tc>
          <w:tcPr>
            <w:tcW w:w="4370"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00000"/>
                <w:sz w:val="18"/>
                <w:szCs w:val="18"/>
                <w:lang w:eastAsia="tr-TR"/>
              </w:rPr>
            </w:pPr>
          </w:p>
        </w:tc>
        <w:tc>
          <w:tcPr>
            <w:tcW w:w="0" w:type="auto"/>
            <w:gridSpan w:val="4"/>
            <w:tcBorders>
              <w:top w:val="double" w:sz="6" w:space="0" w:color="auto"/>
              <w:left w:val="nil"/>
              <w:bottom w:val="single" w:sz="4" w:space="0" w:color="auto"/>
              <w:right w:val="double" w:sz="6" w:space="0" w:color="000000"/>
            </w:tcBorders>
            <w:shd w:val="clear" w:color="000000" w:fill="D2ECF7"/>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FF0000"/>
                <w:sz w:val="18"/>
                <w:szCs w:val="18"/>
                <w:lang w:eastAsia="tr-TR"/>
              </w:rPr>
              <w:t>Size göre İsrail Türkiye'ye Savaş açar mı?</w:t>
            </w:r>
            <w:r w:rsidRPr="000E4242">
              <w:rPr>
                <w:rFonts w:ascii="Swis721 BT" w:eastAsia="Times New Roman" w:hAnsi="Swis721 BT" w:cs="Calibri"/>
                <w:b/>
                <w:bCs/>
                <w:color w:val="0D0D0D"/>
                <w:sz w:val="18"/>
                <w:szCs w:val="18"/>
                <w:lang w:eastAsia="tr-TR"/>
              </w:rPr>
              <w:br/>
            </w:r>
            <w:r w:rsidRPr="000E4242">
              <w:rPr>
                <w:rFonts w:ascii="Swis721 BT" w:eastAsia="Times New Roman" w:hAnsi="Swis721 BT" w:cs="Calibri"/>
                <w:b/>
                <w:bCs/>
                <w:color w:val="0D0D0D"/>
                <w:sz w:val="18"/>
                <w:szCs w:val="18"/>
                <w:lang w:eastAsia="tr-TR"/>
              </w:rPr>
              <w:br/>
              <w:t>Cumhurbaşkanı Erdoğan, Bir konuşmasında "</w:t>
            </w:r>
            <w:proofErr w:type="spellStart"/>
            <w:r w:rsidRPr="000E4242">
              <w:rPr>
                <w:rFonts w:ascii="Swis721 BT" w:eastAsia="Times New Roman" w:hAnsi="Swis721 BT" w:cs="Calibri"/>
                <w:b/>
                <w:bCs/>
                <w:color w:val="0D0D0D"/>
                <w:sz w:val="18"/>
                <w:szCs w:val="18"/>
                <w:lang w:eastAsia="tr-TR"/>
              </w:rPr>
              <w:t>Vadedilmiş</w:t>
            </w:r>
            <w:proofErr w:type="spellEnd"/>
            <w:r w:rsidRPr="000E4242">
              <w:rPr>
                <w:rFonts w:ascii="Swis721 BT" w:eastAsia="Times New Roman" w:hAnsi="Swis721 BT" w:cs="Calibri"/>
                <w:b/>
                <w:bCs/>
                <w:color w:val="0D0D0D"/>
                <w:sz w:val="18"/>
                <w:szCs w:val="18"/>
                <w:lang w:eastAsia="tr-TR"/>
              </w:rPr>
              <w:t xml:space="preserve"> topraklar hezeyanıyla hareket eden İsrail yönetiminin, Filistin ve Lübnan’dan sonra gözünü dikeceği yer bizim vatan topraklarımız olacaktır" dedi.</w:t>
            </w:r>
          </w:p>
        </w:tc>
      </w:tr>
      <w:tr w:rsidR="000E4242" w:rsidRPr="000E4242" w:rsidTr="000E4242">
        <w:trPr>
          <w:trHeight w:val="532"/>
        </w:trPr>
        <w:tc>
          <w:tcPr>
            <w:tcW w:w="4370" w:type="dxa"/>
            <w:gridSpan w:val="2"/>
            <w:vMerge/>
            <w:tcBorders>
              <w:top w:val="double" w:sz="6" w:space="0" w:color="auto"/>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proofErr w:type="gramStart"/>
            <w:r w:rsidRPr="000E4242">
              <w:rPr>
                <w:rFonts w:ascii="Swis721 BT" w:eastAsia="Times New Roman" w:hAnsi="Swis721 BT" w:cs="Calibri"/>
                <w:b/>
                <w:bCs/>
                <w:color w:val="000000"/>
                <w:sz w:val="18"/>
                <w:szCs w:val="18"/>
                <w:lang w:eastAsia="tr-TR"/>
              </w:rPr>
              <w:t>Evet</w:t>
            </w:r>
            <w:proofErr w:type="gramEnd"/>
            <w:r w:rsidRPr="000E4242">
              <w:rPr>
                <w:rFonts w:ascii="Swis721 BT" w:eastAsia="Times New Roman" w:hAnsi="Swis721 BT" w:cs="Calibri"/>
                <w:b/>
                <w:bCs/>
                <w:color w:val="000000"/>
                <w:sz w:val="18"/>
                <w:szCs w:val="18"/>
                <w:lang w:eastAsia="tr-TR"/>
              </w:rPr>
              <w:t xml:space="preserve"> Savaş açar</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proofErr w:type="gramStart"/>
            <w:r w:rsidRPr="000E4242">
              <w:rPr>
                <w:rFonts w:ascii="Swis721 BT" w:eastAsia="Times New Roman" w:hAnsi="Swis721 BT" w:cs="Calibri"/>
                <w:b/>
                <w:bCs/>
                <w:color w:val="000000"/>
                <w:sz w:val="18"/>
                <w:szCs w:val="18"/>
                <w:lang w:eastAsia="tr-TR"/>
              </w:rPr>
              <w:t>Hayır</w:t>
            </w:r>
            <w:proofErr w:type="gramEnd"/>
            <w:r w:rsidRPr="000E4242">
              <w:rPr>
                <w:rFonts w:ascii="Swis721 BT" w:eastAsia="Times New Roman" w:hAnsi="Swis721 BT" w:cs="Calibri"/>
                <w:b/>
                <w:bCs/>
                <w:color w:val="000000"/>
                <w:sz w:val="18"/>
                <w:szCs w:val="18"/>
                <w:lang w:eastAsia="tr-TR"/>
              </w:rPr>
              <w:t xml:space="preserve"> Savaş açamaz</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r w:rsidRPr="000E4242">
              <w:rPr>
                <w:rFonts w:ascii="Swis721 BT" w:eastAsia="Times New Roman" w:hAnsi="Swis721 BT" w:cs="Calibri"/>
                <w:b/>
                <w:bCs/>
                <w:color w:val="000000"/>
                <w:sz w:val="18"/>
                <w:szCs w:val="18"/>
                <w:lang w:eastAsia="tr-TR"/>
              </w:rPr>
              <w:t>Fikrim yok</w:t>
            </w:r>
          </w:p>
        </w:tc>
        <w:tc>
          <w:tcPr>
            <w:tcW w:w="0" w:type="auto"/>
            <w:tcBorders>
              <w:top w:val="nil"/>
              <w:left w:val="nil"/>
              <w:bottom w:val="single" w:sz="4" w:space="0" w:color="auto"/>
              <w:right w:val="double" w:sz="6"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b/>
                <w:bCs/>
                <w:color w:val="000000"/>
                <w:sz w:val="18"/>
                <w:szCs w:val="18"/>
                <w:lang w:eastAsia="tr-TR"/>
              </w:rPr>
            </w:pPr>
            <w:r w:rsidRPr="000E4242">
              <w:rPr>
                <w:rFonts w:ascii="Swis721 BT" w:eastAsia="Times New Roman" w:hAnsi="Swis721 BT" w:cs="Calibri"/>
                <w:b/>
                <w:bCs/>
                <w:color w:val="000000"/>
                <w:sz w:val="18"/>
                <w:szCs w:val="18"/>
                <w:lang w:eastAsia="tr-TR"/>
              </w:rPr>
              <w:t>Total</w:t>
            </w:r>
          </w:p>
        </w:tc>
      </w:tr>
      <w:tr w:rsidR="000E4242" w:rsidRPr="000E4242" w:rsidTr="000E4242">
        <w:trPr>
          <w:trHeight w:val="296"/>
        </w:trPr>
        <w:tc>
          <w:tcPr>
            <w:tcW w:w="1327" w:type="dxa"/>
            <w:vMerge w:val="restart"/>
            <w:tcBorders>
              <w:top w:val="nil"/>
              <w:left w:val="double" w:sz="6" w:space="0" w:color="auto"/>
              <w:bottom w:val="single" w:sz="4" w:space="0" w:color="auto"/>
              <w:right w:val="single" w:sz="4" w:space="0" w:color="auto"/>
            </w:tcBorders>
            <w:shd w:val="clear" w:color="000000" w:fill="D2ECF7"/>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Bu Pazar Milletvekili seçimi yapılacak olsa oyunuzu hangi Partiye verirsiniz?</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AK PARTİ</w:t>
            </w:r>
          </w:p>
        </w:tc>
        <w:tc>
          <w:tcPr>
            <w:tcW w:w="0" w:type="auto"/>
            <w:tcBorders>
              <w:top w:val="nil"/>
              <w:left w:val="nil"/>
              <w:bottom w:val="single" w:sz="4" w:space="0" w:color="auto"/>
              <w:right w:val="single" w:sz="4" w:space="0" w:color="auto"/>
            </w:tcBorders>
            <w:shd w:val="clear" w:color="000000" w:fill="FF0000"/>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72,40%</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22,30%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5,30%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CHP</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8,70%</w:t>
            </w:r>
          </w:p>
        </w:tc>
        <w:tc>
          <w:tcPr>
            <w:tcW w:w="0" w:type="auto"/>
            <w:tcBorders>
              <w:top w:val="nil"/>
              <w:left w:val="nil"/>
              <w:bottom w:val="single" w:sz="4" w:space="0" w:color="auto"/>
              <w:right w:val="single" w:sz="4" w:space="0" w:color="auto"/>
            </w:tcBorders>
            <w:shd w:val="clear" w:color="000000" w:fill="00FFFF"/>
            <w:noWrap/>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85,30%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6,00%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MHP</w:t>
            </w:r>
          </w:p>
        </w:tc>
        <w:tc>
          <w:tcPr>
            <w:tcW w:w="0" w:type="auto"/>
            <w:tcBorders>
              <w:top w:val="nil"/>
              <w:left w:val="nil"/>
              <w:bottom w:val="single" w:sz="4" w:space="0" w:color="auto"/>
              <w:right w:val="single" w:sz="4" w:space="0" w:color="auto"/>
            </w:tcBorders>
            <w:shd w:val="clear" w:color="000000" w:fill="FF0000"/>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83,50%</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13,00%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3,50%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25,90%</w:t>
            </w:r>
          </w:p>
        </w:tc>
        <w:tc>
          <w:tcPr>
            <w:tcW w:w="0" w:type="auto"/>
            <w:tcBorders>
              <w:top w:val="nil"/>
              <w:left w:val="nil"/>
              <w:bottom w:val="single" w:sz="4" w:space="0" w:color="auto"/>
              <w:right w:val="single" w:sz="4" w:space="0" w:color="auto"/>
            </w:tcBorders>
            <w:shd w:val="clear" w:color="000000" w:fill="00FFFF"/>
            <w:noWrap/>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74,10%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DEM P.</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31,50%</w:t>
            </w:r>
          </w:p>
        </w:tc>
        <w:tc>
          <w:tcPr>
            <w:tcW w:w="0" w:type="auto"/>
            <w:tcBorders>
              <w:top w:val="nil"/>
              <w:left w:val="nil"/>
              <w:bottom w:val="single" w:sz="4" w:space="0" w:color="auto"/>
              <w:right w:val="single" w:sz="4" w:space="0" w:color="auto"/>
            </w:tcBorders>
            <w:shd w:val="clear" w:color="000000" w:fill="00FFFF"/>
            <w:noWrap/>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57,50%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11,00%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YRP</w:t>
            </w:r>
          </w:p>
        </w:tc>
        <w:tc>
          <w:tcPr>
            <w:tcW w:w="0" w:type="auto"/>
            <w:tcBorders>
              <w:top w:val="nil"/>
              <w:left w:val="nil"/>
              <w:bottom w:val="single" w:sz="4" w:space="0" w:color="auto"/>
              <w:right w:val="single" w:sz="4" w:space="0" w:color="auto"/>
            </w:tcBorders>
            <w:shd w:val="clear" w:color="000000" w:fill="FF0000"/>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50,00%</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48,30%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ZAFER P.</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25,00%</w:t>
            </w:r>
          </w:p>
        </w:tc>
        <w:tc>
          <w:tcPr>
            <w:tcW w:w="0" w:type="auto"/>
            <w:tcBorders>
              <w:top w:val="nil"/>
              <w:left w:val="nil"/>
              <w:bottom w:val="single" w:sz="4" w:space="0" w:color="auto"/>
              <w:right w:val="single" w:sz="4" w:space="0" w:color="auto"/>
            </w:tcBorders>
            <w:shd w:val="clear" w:color="000000" w:fill="00FFFF"/>
            <w:noWrap/>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73,30%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1,70%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TİP</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14,30%</w:t>
            </w:r>
          </w:p>
        </w:tc>
        <w:tc>
          <w:tcPr>
            <w:tcW w:w="0" w:type="auto"/>
            <w:tcBorders>
              <w:top w:val="nil"/>
              <w:left w:val="nil"/>
              <w:bottom w:val="single" w:sz="4" w:space="0" w:color="auto"/>
              <w:right w:val="single" w:sz="4" w:space="0" w:color="auto"/>
            </w:tcBorders>
            <w:shd w:val="clear" w:color="000000" w:fill="00FFFF"/>
            <w:noWrap/>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71,40%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14,30%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SAADET P.</w:t>
            </w:r>
          </w:p>
        </w:tc>
        <w:tc>
          <w:tcPr>
            <w:tcW w:w="0" w:type="auto"/>
            <w:tcBorders>
              <w:top w:val="nil"/>
              <w:left w:val="nil"/>
              <w:bottom w:val="single" w:sz="4" w:space="0" w:color="auto"/>
              <w:right w:val="single" w:sz="4" w:space="0" w:color="auto"/>
            </w:tcBorders>
            <w:shd w:val="clear" w:color="000000" w:fill="FF0000"/>
            <w:vAlign w:val="center"/>
            <w:hideMark/>
          </w:tcPr>
          <w:p w:rsidR="000E4242" w:rsidRPr="000E4242" w:rsidRDefault="000E4242" w:rsidP="000E4242">
            <w:pPr>
              <w:spacing w:after="0" w:line="240" w:lineRule="auto"/>
              <w:jc w:val="center"/>
              <w:rPr>
                <w:rFonts w:ascii="Swis721 BT" w:eastAsia="Times New Roman" w:hAnsi="Swis721 BT" w:cs="Calibri"/>
                <w:b/>
                <w:bCs/>
                <w:color w:val="FFFFFF"/>
                <w:sz w:val="18"/>
                <w:szCs w:val="18"/>
                <w:lang w:eastAsia="tr-TR"/>
              </w:rPr>
            </w:pPr>
            <w:r w:rsidRPr="000E4242">
              <w:rPr>
                <w:rFonts w:ascii="Swis721 BT" w:eastAsia="Times New Roman" w:hAnsi="Swis721 BT" w:cs="Calibri"/>
                <w:b/>
                <w:bCs/>
                <w:color w:val="FFFFFF"/>
                <w:sz w:val="18"/>
                <w:szCs w:val="18"/>
                <w:lang w:eastAsia="tr-TR"/>
              </w:rPr>
              <w:t>53,30%</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46,70%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Yavuz Ağıralioğlu(Anahtar Parti)</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41,90%</w:t>
            </w:r>
          </w:p>
        </w:tc>
        <w:tc>
          <w:tcPr>
            <w:tcW w:w="0" w:type="auto"/>
            <w:tcBorders>
              <w:top w:val="nil"/>
              <w:left w:val="nil"/>
              <w:bottom w:val="single" w:sz="4" w:space="0" w:color="auto"/>
              <w:right w:val="single" w:sz="4" w:space="0" w:color="auto"/>
            </w:tcBorders>
            <w:shd w:val="clear" w:color="000000" w:fill="00FFFF"/>
            <w:noWrap/>
            <w:vAlign w:val="center"/>
            <w:hideMark/>
          </w:tcPr>
          <w:p w:rsidR="000E4242" w:rsidRPr="000E4242" w:rsidRDefault="000E4242" w:rsidP="000E4242">
            <w:pPr>
              <w:spacing w:after="0" w:line="240" w:lineRule="auto"/>
              <w:jc w:val="center"/>
              <w:rPr>
                <w:rFonts w:ascii="Swis721 BT" w:eastAsia="Times New Roman" w:hAnsi="Swis721 BT" w:cs="Calibri"/>
                <w:b/>
                <w:bCs/>
                <w:color w:val="0D0D0D"/>
                <w:sz w:val="18"/>
                <w:szCs w:val="18"/>
                <w:lang w:eastAsia="tr-TR"/>
              </w:rPr>
            </w:pPr>
            <w:r w:rsidRPr="000E4242">
              <w:rPr>
                <w:rFonts w:ascii="Swis721 BT" w:eastAsia="Times New Roman" w:hAnsi="Swis721 BT" w:cs="Calibri"/>
                <w:b/>
                <w:bCs/>
                <w:color w:val="0D0D0D"/>
                <w:sz w:val="18"/>
                <w:szCs w:val="18"/>
                <w:lang w:eastAsia="tr-TR"/>
              </w:rPr>
              <w:t>58,10%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Kararsızım</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18,80%</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76,50%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4,70%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296"/>
        </w:trPr>
        <w:tc>
          <w:tcPr>
            <w:tcW w:w="1327" w:type="dxa"/>
            <w:vMerge/>
            <w:tcBorders>
              <w:top w:val="nil"/>
              <w:left w:val="double" w:sz="6" w:space="0" w:color="auto"/>
              <w:bottom w:val="single" w:sz="4" w:space="0" w:color="auto"/>
              <w:right w:val="single" w:sz="4" w:space="0" w:color="auto"/>
            </w:tcBorders>
            <w:vAlign w:val="center"/>
            <w:hideMark/>
          </w:tcPr>
          <w:p w:rsidR="000E4242" w:rsidRPr="000E4242" w:rsidRDefault="000E4242" w:rsidP="000E4242">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ind w:firstLineChars="200" w:firstLine="360"/>
              <w:rPr>
                <w:rFonts w:ascii="Swis721 BT" w:eastAsia="Times New Roman" w:hAnsi="Swis721 BT" w:cs="Calibri"/>
                <w:color w:val="000000"/>
                <w:sz w:val="18"/>
                <w:szCs w:val="18"/>
                <w:lang w:eastAsia="tr-TR"/>
              </w:rPr>
            </w:pPr>
            <w:r w:rsidRPr="000E4242">
              <w:rPr>
                <w:rFonts w:ascii="Swis721 BT" w:eastAsia="Times New Roman" w:hAnsi="Swis721 BT" w:cs="Calibri"/>
                <w:color w:val="000000"/>
                <w:sz w:val="18"/>
                <w:szCs w:val="18"/>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54,00%</w:t>
            </w:r>
          </w:p>
        </w:tc>
        <w:tc>
          <w:tcPr>
            <w:tcW w:w="0" w:type="auto"/>
            <w:tcBorders>
              <w:top w:val="nil"/>
              <w:left w:val="nil"/>
              <w:bottom w:val="single" w:sz="4" w:space="0" w:color="auto"/>
              <w:right w:val="single" w:sz="4"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38,00%</w:t>
            </w:r>
          </w:p>
        </w:tc>
        <w:tc>
          <w:tcPr>
            <w:tcW w:w="0" w:type="auto"/>
            <w:tcBorders>
              <w:top w:val="nil"/>
              <w:left w:val="nil"/>
              <w:bottom w:val="single" w:sz="4" w:space="0" w:color="auto"/>
              <w:right w:val="single" w:sz="4" w:space="0" w:color="auto"/>
            </w:tcBorders>
            <w:shd w:val="clear" w:color="auto" w:fill="auto"/>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8,00%</w:t>
            </w:r>
          </w:p>
        </w:tc>
        <w:tc>
          <w:tcPr>
            <w:tcW w:w="0" w:type="auto"/>
            <w:tcBorders>
              <w:top w:val="nil"/>
              <w:left w:val="nil"/>
              <w:bottom w:val="single" w:sz="4" w:space="0" w:color="auto"/>
              <w:right w:val="double" w:sz="6" w:space="0" w:color="auto"/>
            </w:tcBorders>
            <w:shd w:val="clear" w:color="auto" w:fill="auto"/>
            <w:noWrap/>
            <w:vAlign w:val="center"/>
            <w:hideMark/>
          </w:tcPr>
          <w:p w:rsidR="000E4242" w:rsidRPr="000E4242" w:rsidRDefault="000E4242" w:rsidP="000E4242">
            <w:pPr>
              <w:spacing w:after="0" w:line="240" w:lineRule="auto"/>
              <w:jc w:val="center"/>
              <w:rPr>
                <w:rFonts w:ascii="Swis721 BT" w:eastAsia="Times New Roman" w:hAnsi="Swis721 BT" w:cs="Calibri"/>
                <w:color w:val="0D0D0D"/>
                <w:sz w:val="18"/>
                <w:szCs w:val="18"/>
                <w:lang w:eastAsia="tr-TR"/>
              </w:rPr>
            </w:pPr>
            <w:r w:rsidRPr="000E4242">
              <w:rPr>
                <w:rFonts w:ascii="Swis721 BT" w:eastAsia="Times New Roman" w:hAnsi="Swis721 BT" w:cs="Calibri"/>
                <w:color w:val="0D0D0D"/>
                <w:sz w:val="18"/>
                <w:szCs w:val="18"/>
                <w:lang w:eastAsia="tr-TR"/>
              </w:rPr>
              <w:t>100%</w:t>
            </w:r>
          </w:p>
        </w:tc>
      </w:tr>
      <w:tr w:rsidR="000E4242" w:rsidRPr="000E4242" w:rsidTr="000E4242">
        <w:trPr>
          <w:trHeight w:val="418"/>
        </w:trPr>
        <w:tc>
          <w:tcPr>
            <w:tcW w:w="4370" w:type="dxa"/>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TOTAL</w:t>
            </w:r>
          </w:p>
        </w:tc>
        <w:tc>
          <w:tcPr>
            <w:tcW w:w="0" w:type="auto"/>
            <w:tcBorders>
              <w:top w:val="nil"/>
              <w:left w:val="nil"/>
              <w:bottom w:val="double" w:sz="6" w:space="0" w:color="auto"/>
              <w:right w:val="single" w:sz="4" w:space="0" w:color="auto"/>
            </w:tcBorders>
            <w:shd w:val="clear" w:color="000000" w:fill="F2F2F2"/>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41,30%</w:t>
            </w:r>
          </w:p>
        </w:tc>
        <w:tc>
          <w:tcPr>
            <w:tcW w:w="0" w:type="auto"/>
            <w:tcBorders>
              <w:top w:val="nil"/>
              <w:left w:val="nil"/>
              <w:bottom w:val="double" w:sz="6" w:space="0" w:color="auto"/>
              <w:right w:val="single" w:sz="4" w:space="0" w:color="auto"/>
            </w:tcBorders>
            <w:shd w:val="clear" w:color="000000" w:fill="F2F2F2"/>
            <w:noWrap/>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53,30%</w:t>
            </w:r>
          </w:p>
        </w:tc>
        <w:tc>
          <w:tcPr>
            <w:tcW w:w="0" w:type="auto"/>
            <w:tcBorders>
              <w:top w:val="nil"/>
              <w:left w:val="nil"/>
              <w:bottom w:val="double" w:sz="6" w:space="0" w:color="auto"/>
              <w:right w:val="single" w:sz="4" w:space="0" w:color="auto"/>
            </w:tcBorders>
            <w:shd w:val="clear" w:color="000000" w:fill="F2F2F2"/>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5,30%</w:t>
            </w:r>
          </w:p>
        </w:tc>
        <w:tc>
          <w:tcPr>
            <w:tcW w:w="0" w:type="auto"/>
            <w:tcBorders>
              <w:top w:val="nil"/>
              <w:left w:val="nil"/>
              <w:bottom w:val="double" w:sz="6" w:space="0" w:color="auto"/>
              <w:right w:val="double" w:sz="6" w:space="0" w:color="auto"/>
            </w:tcBorders>
            <w:shd w:val="clear" w:color="000000" w:fill="F2F2F2"/>
            <w:noWrap/>
            <w:vAlign w:val="center"/>
            <w:hideMark/>
          </w:tcPr>
          <w:p w:rsidR="000E4242" w:rsidRPr="000E4242" w:rsidRDefault="000E4242" w:rsidP="000E4242">
            <w:pPr>
              <w:spacing w:after="0" w:line="240" w:lineRule="auto"/>
              <w:jc w:val="center"/>
              <w:rPr>
                <w:rFonts w:ascii="Swis721 BT" w:eastAsia="Times New Roman" w:hAnsi="Swis721 BT" w:cs="Calibri"/>
                <w:b/>
                <w:bCs/>
                <w:color w:val="C00000"/>
                <w:sz w:val="18"/>
                <w:szCs w:val="18"/>
                <w:lang w:eastAsia="tr-TR"/>
              </w:rPr>
            </w:pPr>
            <w:r w:rsidRPr="000E4242">
              <w:rPr>
                <w:rFonts w:ascii="Swis721 BT" w:eastAsia="Times New Roman" w:hAnsi="Swis721 BT" w:cs="Calibri"/>
                <w:b/>
                <w:bCs/>
                <w:color w:val="C00000"/>
                <w:sz w:val="18"/>
                <w:szCs w:val="18"/>
                <w:lang w:eastAsia="tr-TR"/>
              </w:rPr>
              <w:t>100%</w:t>
            </w:r>
          </w:p>
        </w:tc>
      </w:tr>
    </w:tbl>
    <w:p w:rsidR="00182AE2" w:rsidRDefault="000E4242" w:rsidP="000E4242">
      <w:p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sz w:val="24"/>
          <w:szCs w:val="24"/>
          <w:lang w:eastAsia="tr-TR"/>
        </w:rPr>
        <w:t xml:space="preserve">Bu tablo, partili seçmenlerin Cumhurbaşkanı Erdoğan'ın açıklamaları ışığında İsrail’in Türkiye’ye savaş açma ihtimaline ilişkin görüşlerini ortaya koymaktadır. Genel eğilim, seçmenlerin çoğunluğunun bu olasılığı düşük gördüğünü gösteriyor. </w:t>
      </w:r>
    </w:p>
    <w:p w:rsidR="000E4242" w:rsidRPr="000E4242" w:rsidRDefault="000E4242" w:rsidP="000E4242">
      <w:p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t>Öne Çıkan Bulgular:</w:t>
      </w:r>
    </w:p>
    <w:p w:rsidR="000E4242" w:rsidRPr="000E4242" w:rsidRDefault="000E4242" w:rsidP="000E4242">
      <w:pPr>
        <w:numPr>
          <w:ilvl w:val="0"/>
          <w:numId w:val="45"/>
        </w:num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t>CHP Seçmenleri:</w:t>
      </w:r>
      <w:r w:rsidRPr="000E4242">
        <w:rPr>
          <w:rFonts w:ascii="Futura Bk BT" w:eastAsia="Times New Roman" w:hAnsi="Futura Bk BT"/>
          <w:sz w:val="24"/>
          <w:szCs w:val="24"/>
          <w:lang w:eastAsia="tr-TR"/>
        </w:rPr>
        <w:t xml:space="preserve"> En yüksek “Hayır, savaş açamaz” diyen grup, %85,3 oranı ile CHP seçmenleridir. Bu sonuç, CHP tabanının İsrail’in tehdit unsuru oluşturmadığını düşündüğünü gösteriyor.</w:t>
      </w:r>
    </w:p>
    <w:p w:rsidR="000E4242" w:rsidRPr="000E4242" w:rsidRDefault="000E4242" w:rsidP="000E4242">
      <w:pPr>
        <w:numPr>
          <w:ilvl w:val="0"/>
          <w:numId w:val="45"/>
        </w:num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t>DEM Parti ve TİP Seçmenleri:</w:t>
      </w:r>
      <w:r w:rsidRPr="000E4242">
        <w:rPr>
          <w:rFonts w:ascii="Futura Bk BT" w:eastAsia="Times New Roman" w:hAnsi="Futura Bk BT"/>
          <w:sz w:val="24"/>
          <w:szCs w:val="24"/>
          <w:lang w:eastAsia="tr-TR"/>
        </w:rPr>
        <w:t xml:space="preserve"> İki parti de savaş olasılığını düşük görmüş; DEM Parti</w:t>
      </w:r>
      <w:r w:rsidR="00182AE2">
        <w:rPr>
          <w:rFonts w:ascii="Futura Bk BT" w:eastAsia="Times New Roman" w:hAnsi="Futura Bk BT"/>
          <w:sz w:val="24"/>
          <w:szCs w:val="24"/>
          <w:lang w:eastAsia="tr-TR"/>
        </w:rPr>
        <w:t xml:space="preserve"> seçmeni</w:t>
      </w:r>
      <w:r w:rsidRPr="000E4242">
        <w:rPr>
          <w:rFonts w:ascii="Futura Bk BT" w:eastAsia="Times New Roman" w:hAnsi="Futura Bk BT"/>
          <w:sz w:val="24"/>
          <w:szCs w:val="24"/>
          <w:lang w:eastAsia="tr-TR"/>
        </w:rPr>
        <w:t xml:space="preserve"> %74,1, TİP</w:t>
      </w:r>
      <w:r w:rsidR="00182AE2">
        <w:rPr>
          <w:rFonts w:ascii="Futura Bk BT" w:eastAsia="Times New Roman" w:hAnsi="Futura Bk BT"/>
          <w:sz w:val="24"/>
          <w:szCs w:val="24"/>
          <w:lang w:eastAsia="tr-TR"/>
        </w:rPr>
        <w:t xml:space="preserve"> seçmeni</w:t>
      </w:r>
      <w:r w:rsidRPr="000E4242">
        <w:rPr>
          <w:rFonts w:ascii="Futura Bk BT" w:eastAsia="Times New Roman" w:hAnsi="Futura Bk BT"/>
          <w:sz w:val="24"/>
          <w:szCs w:val="24"/>
          <w:lang w:eastAsia="tr-TR"/>
        </w:rPr>
        <w:t xml:space="preserve"> ise %71,4 oranında “Hayır” demiştir.</w:t>
      </w:r>
    </w:p>
    <w:p w:rsidR="000E4242" w:rsidRPr="000E4242" w:rsidRDefault="000E4242" w:rsidP="000E4242">
      <w:pPr>
        <w:numPr>
          <w:ilvl w:val="0"/>
          <w:numId w:val="45"/>
        </w:num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lastRenderedPageBreak/>
        <w:t>MHP ve AK Parti Seçmenleri:</w:t>
      </w:r>
      <w:r w:rsidRPr="000E4242">
        <w:rPr>
          <w:rFonts w:ascii="Futura Bk BT" w:eastAsia="Times New Roman" w:hAnsi="Futura Bk BT"/>
          <w:sz w:val="24"/>
          <w:szCs w:val="24"/>
          <w:lang w:eastAsia="tr-TR"/>
        </w:rPr>
        <w:t xml:space="preserve"> En yüksek “Evet, savaş açar” diyen gruplar arasında MHP (%83,5) ve AK Parti (%72,4) seçmenleri bulunmaktadır. Bu, milliyetçi ve muhafazakâr kesimlerin tehdit algısının daha yüksek olduğunu yansıtmaktadır.</w:t>
      </w:r>
    </w:p>
    <w:p w:rsidR="000E4242" w:rsidRPr="000E4242" w:rsidRDefault="000E4242" w:rsidP="000E4242">
      <w:pPr>
        <w:numPr>
          <w:ilvl w:val="0"/>
          <w:numId w:val="45"/>
        </w:num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t>İYİ Parti Seçmenleri:</w:t>
      </w:r>
      <w:r w:rsidRPr="000E4242">
        <w:rPr>
          <w:rFonts w:ascii="Futura Bk BT" w:eastAsia="Times New Roman" w:hAnsi="Futura Bk BT"/>
          <w:sz w:val="24"/>
          <w:szCs w:val="24"/>
          <w:lang w:eastAsia="tr-TR"/>
        </w:rPr>
        <w:t xml:space="preserve"> %74,1 oranında “Hayır, savaş açamaz” diyen İYİ Parti seçmenleri, durumu diğer muhalefet partileri gibi daha düşük bir riskle değerlendirmektedir.</w:t>
      </w:r>
    </w:p>
    <w:p w:rsidR="000E4242" w:rsidRPr="000E4242" w:rsidRDefault="000E4242" w:rsidP="000E4242">
      <w:pPr>
        <w:numPr>
          <w:ilvl w:val="0"/>
          <w:numId w:val="45"/>
        </w:num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t>Zafer Partisi ve YRP Seçmenleri:</w:t>
      </w:r>
      <w:r w:rsidRPr="000E4242">
        <w:rPr>
          <w:rFonts w:ascii="Futura Bk BT" w:eastAsia="Times New Roman" w:hAnsi="Futura Bk BT"/>
          <w:sz w:val="24"/>
          <w:szCs w:val="24"/>
          <w:lang w:eastAsia="tr-TR"/>
        </w:rPr>
        <w:t xml:space="preserve"> Orta seviyede bir endişe sergileyen Zafer Partisi (%25,0) ve YRP (%50,0) seçmenleri, diğer partilere göre daha dengeli bir görüşe sahiptir.</w:t>
      </w:r>
    </w:p>
    <w:p w:rsidR="0088601F" w:rsidRPr="001D28A0" w:rsidRDefault="000E4242" w:rsidP="001D28A0">
      <w:pPr>
        <w:spacing w:before="100" w:beforeAutospacing="1" w:after="100" w:afterAutospacing="1"/>
        <w:jc w:val="both"/>
        <w:rPr>
          <w:rFonts w:ascii="Futura Bk BT" w:eastAsia="Times New Roman" w:hAnsi="Futura Bk BT"/>
          <w:sz w:val="24"/>
          <w:szCs w:val="24"/>
          <w:lang w:eastAsia="tr-TR"/>
        </w:rPr>
      </w:pPr>
      <w:r w:rsidRPr="000E4242">
        <w:rPr>
          <w:rFonts w:ascii="Futura Bk BT" w:eastAsia="Times New Roman" w:hAnsi="Futura Bk BT"/>
          <w:b/>
          <w:bCs/>
          <w:sz w:val="24"/>
          <w:szCs w:val="24"/>
          <w:lang w:eastAsia="tr-TR"/>
        </w:rPr>
        <w:t>Sonuç:</w:t>
      </w:r>
      <w:r w:rsidRPr="000E4242">
        <w:rPr>
          <w:rFonts w:ascii="Futura Bk BT" w:eastAsia="Times New Roman" w:hAnsi="Futura Bk BT"/>
          <w:sz w:val="24"/>
          <w:szCs w:val="24"/>
          <w:lang w:eastAsia="tr-TR"/>
        </w:rPr>
        <w:t xml:space="preserve"> Genel olarak, seçmenlerin çoğunluğu İsrail'in Türkiye'ye savaş açmayacağını düşünmektedir. Ancak MHP ve AK Parti tabanında bu konuda ciddi bir endişe öne çıkmaktadır. Diğer partilerin seçmenleri ise tehdit algısını daha düşük seviyede değerlendirmiştir.</w:t>
      </w:r>
    </w:p>
    <w:p w:rsidR="005D1D55" w:rsidRPr="005D1D55" w:rsidRDefault="0088601F" w:rsidP="005D1D55">
      <w:pPr>
        <w:pStyle w:val="ListeParagraf"/>
        <w:numPr>
          <w:ilvl w:val="0"/>
          <w:numId w:val="31"/>
        </w:numPr>
        <w:spacing w:line="240" w:lineRule="auto"/>
        <w:rPr>
          <w:rStyle w:val="Gl"/>
          <w:rFonts w:ascii="Arial" w:hAnsi="Arial" w:cs="Arial"/>
          <w:bCs w:val="0"/>
          <w:color w:val="C00000"/>
          <w:sz w:val="30"/>
          <w:szCs w:val="30"/>
        </w:rPr>
      </w:pPr>
      <w:r w:rsidRPr="0088601F">
        <w:rPr>
          <w:rFonts w:ascii="Arial" w:hAnsi="Arial" w:cs="Arial"/>
          <w:b/>
          <w:color w:val="C00000"/>
          <w:sz w:val="30"/>
          <w:szCs w:val="30"/>
        </w:rPr>
        <w:t>Türkiye Çocuk Cinayetlerine nasıl bakıyor?</w:t>
      </w:r>
      <w:r w:rsidR="005D1D55">
        <w:rPr>
          <w:rFonts w:ascii="Arial" w:hAnsi="Arial" w:cs="Arial"/>
          <w:b/>
          <w:color w:val="C00000"/>
          <w:sz w:val="30"/>
          <w:szCs w:val="30"/>
        </w:rPr>
        <w:br/>
      </w:r>
    </w:p>
    <w:p w:rsidR="0088601F" w:rsidRPr="005D1D55" w:rsidRDefault="005D1D55" w:rsidP="005D1D55">
      <w:pPr>
        <w:pStyle w:val="NormalWeb"/>
        <w:jc w:val="both"/>
        <w:rPr>
          <w:rFonts w:ascii="Futura Bk BT" w:hAnsi="Futura Bk BT"/>
          <w:color w:val="002060"/>
          <w:sz w:val="26"/>
          <w:szCs w:val="26"/>
        </w:rPr>
      </w:pPr>
      <w:r>
        <w:rPr>
          <w:noProof/>
        </w:rPr>
        <w:drawing>
          <wp:anchor distT="0" distB="0" distL="114300" distR="114300" simplePos="0" relativeHeight="251671552" behindDoc="0" locked="0" layoutInCell="1" allowOverlap="1">
            <wp:simplePos x="0" y="0"/>
            <wp:positionH relativeFrom="column">
              <wp:posOffset>1328420</wp:posOffset>
            </wp:positionH>
            <wp:positionV relativeFrom="paragraph">
              <wp:posOffset>421640</wp:posOffset>
            </wp:positionV>
            <wp:extent cx="4808220" cy="4808220"/>
            <wp:effectExtent l="114300" t="114300" r="106680" b="14478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yasi_gündem_araştırması_tüsiar_31.10.2024__S-9_çocuk_cinayetleri.png"/>
                    <pic:cNvPicPr/>
                  </pic:nvPicPr>
                  <pic:blipFill>
                    <a:blip r:embed="rId19">
                      <a:extLst>
                        <a:ext uri="{28A0092B-C50C-407E-A947-70E740481C1C}">
                          <a14:useLocalDpi xmlns:a14="http://schemas.microsoft.com/office/drawing/2010/main" val="0"/>
                        </a:ext>
                      </a:extLst>
                    </a:blip>
                    <a:stretch>
                      <a:fillRect/>
                    </a:stretch>
                  </pic:blipFill>
                  <pic:spPr>
                    <a:xfrm>
                      <a:off x="0" y="0"/>
                      <a:ext cx="4808220" cy="480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24258">
        <w:rPr>
          <w:rStyle w:val="Gl"/>
          <w:rFonts w:ascii="Futura Bk BT" w:hAnsi="Futura Bk BT"/>
          <w:color w:val="002060"/>
          <w:sz w:val="26"/>
          <w:szCs w:val="26"/>
        </w:rPr>
        <w:t>"Türk Halkının Çocuk Cinayetlerine Karşı Tavrı Sert: 'İdam Cezası Getirilsin'"</w:t>
      </w:r>
    </w:p>
    <w:p w:rsidR="0088601F" w:rsidRDefault="0088601F"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B24258" w:rsidRPr="00B24258" w:rsidRDefault="00B24258" w:rsidP="00107A93">
      <w:pPr>
        <w:pStyle w:val="NormalWeb"/>
        <w:spacing w:line="276" w:lineRule="auto"/>
        <w:ind w:left="708"/>
        <w:jc w:val="both"/>
        <w:rPr>
          <w:rFonts w:ascii="Futura Bk BT" w:hAnsi="Futura Bk BT"/>
        </w:rPr>
      </w:pPr>
      <w:r w:rsidRPr="00B24258">
        <w:rPr>
          <w:rFonts w:ascii="Futura Bk BT" w:hAnsi="Futura Bk BT"/>
        </w:rPr>
        <w:t xml:space="preserve">1-3 Kasım 2024 tarihlerinde 2.670 kişinin katılımıyla yapılan </w:t>
      </w:r>
      <w:r w:rsidR="00182AE2">
        <w:rPr>
          <w:rFonts w:ascii="Futura Bk BT" w:hAnsi="Futura Bk BT"/>
        </w:rPr>
        <w:t xml:space="preserve">Tüsiar </w:t>
      </w:r>
      <w:r w:rsidRPr="00B24258">
        <w:rPr>
          <w:rFonts w:ascii="Futura Bk BT" w:hAnsi="Futura Bk BT"/>
        </w:rPr>
        <w:t>Türkiye</w:t>
      </w:r>
      <w:r w:rsidR="00182AE2">
        <w:rPr>
          <w:rFonts w:ascii="Futura Bk BT" w:hAnsi="Futura Bk BT"/>
        </w:rPr>
        <w:t xml:space="preserve"> </w:t>
      </w:r>
      <w:r w:rsidRPr="00B24258">
        <w:rPr>
          <w:rFonts w:ascii="Futura Bk BT" w:hAnsi="Futura Bk BT"/>
        </w:rPr>
        <w:t xml:space="preserve">Raporu 2024 araştırmasında, </w:t>
      </w:r>
      <w:r w:rsidR="00182AE2">
        <w:rPr>
          <w:rFonts w:ascii="Futura Bk BT" w:hAnsi="Futura Bk BT"/>
        </w:rPr>
        <w:t>“Ç</w:t>
      </w:r>
      <w:r w:rsidRPr="00B24258">
        <w:rPr>
          <w:rFonts w:ascii="Futura Bk BT" w:hAnsi="Futura Bk BT"/>
        </w:rPr>
        <w:t>ocuk cinayetlerinin önlenmesine yönelik alınması gereken önlemler</w:t>
      </w:r>
      <w:r w:rsidR="00182AE2">
        <w:rPr>
          <w:rFonts w:ascii="Futura Bk BT" w:hAnsi="Futura Bk BT"/>
        </w:rPr>
        <w:t>”</w:t>
      </w:r>
      <w:r w:rsidRPr="00B24258">
        <w:rPr>
          <w:rFonts w:ascii="Futura Bk BT" w:hAnsi="Futura Bk BT"/>
        </w:rPr>
        <w:t xml:space="preserve"> </w:t>
      </w:r>
      <w:r>
        <w:rPr>
          <w:rFonts w:ascii="Futura Bk BT" w:hAnsi="Futura Bk BT"/>
        </w:rPr>
        <w:t xml:space="preserve">açık uçlu soru olarak katılımcılara </w:t>
      </w:r>
      <w:r w:rsidRPr="00B24258">
        <w:rPr>
          <w:rFonts w:ascii="Futura Bk BT" w:hAnsi="Futura Bk BT"/>
        </w:rPr>
        <w:t xml:space="preserve">soruldu. Katılımcıların %39,5'i, </w:t>
      </w:r>
      <w:r w:rsidRPr="00B24258">
        <w:rPr>
          <w:rFonts w:ascii="Futura Bk BT" w:hAnsi="Futura Bk BT"/>
          <w:b/>
        </w:rPr>
        <w:t>"İdam cezası getirilmeli, kısasa kısas uygulanmalı"</w:t>
      </w:r>
      <w:r w:rsidRPr="00B24258">
        <w:rPr>
          <w:rFonts w:ascii="Futura Bk BT" w:hAnsi="Futura Bk BT"/>
        </w:rPr>
        <w:t xml:space="preserve"> diyerek en güçlü öneriyi sundu. Bu sonuç, toplumun önemli bir kesiminin bu konuda oldukça katı ve caydırıcı cezalar istediğini gösteriyor.</w:t>
      </w:r>
    </w:p>
    <w:p w:rsidR="00B24258" w:rsidRPr="00B24258" w:rsidRDefault="00B24258" w:rsidP="00B24258">
      <w:pPr>
        <w:pStyle w:val="NormalWeb"/>
        <w:spacing w:line="276" w:lineRule="auto"/>
        <w:ind w:left="708"/>
        <w:jc w:val="both"/>
        <w:rPr>
          <w:rFonts w:ascii="Futura Bk BT" w:hAnsi="Futura Bk BT"/>
        </w:rPr>
      </w:pPr>
      <w:r w:rsidRPr="00B24258">
        <w:rPr>
          <w:rFonts w:ascii="Futura Bk BT" w:hAnsi="Futura Bk BT"/>
        </w:rPr>
        <w:t>İkinci sırada %9,4 ile "Ailelere ve çocuklara eğitim verilmesi" önerisi yer aldı; bu da halkın eğitimin ve toplumsal bilincin artırılmasının önemini kavradığını ortaya koyuyor. Üçüncü sırada ise %9,1 ile "Adalet hukuk herkese eşit olmalı ve cezaları artırılmalı, caydırıcı olmalı" görüşü bulunuyor, bu da yasal düzenlemelerin yeterli caydırıcılığa sahip olmadığının düşünüldüğünü gösteriyor.</w:t>
      </w:r>
    </w:p>
    <w:p w:rsidR="00B24258" w:rsidRPr="00B24258" w:rsidRDefault="00B24258" w:rsidP="00B24258">
      <w:pPr>
        <w:pStyle w:val="NormalWeb"/>
        <w:spacing w:line="276" w:lineRule="auto"/>
        <w:ind w:left="708"/>
        <w:jc w:val="both"/>
        <w:rPr>
          <w:rFonts w:ascii="Futura Bk BT" w:hAnsi="Futura Bk BT"/>
        </w:rPr>
      </w:pPr>
      <w:r w:rsidRPr="00B24258">
        <w:rPr>
          <w:rFonts w:ascii="Futura Bk BT" w:hAnsi="Futura Bk BT"/>
        </w:rPr>
        <w:t xml:space="preserve">Toplumun %7'si ise "Toplumun ahlaken ve dinen yetiştirilmesi gerektiğini" belirtirken, %3,4'lük kesim "Acil Eylem Planı Hayata Geçirilmeli" diyerek daha </w:t>
      </w:r>
      <w:proofErr w:type="spellStart"/>
      <w:r w:rsidRPr="00B24258">
        <w:rPr>
          <w:rFonts w:ascii="Futura Bk BT" w:hAnsi="Futura Bk BT"/>
        </w:rPr>
        <w:t>proaktif</w:t>
      </w:r>
      <w:proofErr w:type="spellEnd"/>
      <w:r w:rsidRPr="00B24258">
        <w:rPr>
          <w:rFonts w:ascii="Futura Bk BT" w:hAnsi="Futura Bk BT"/>
        </w:rPr>
        <w:t xml:space="preserve"> adımların atılmasını talep etti.</w:t>
      </w:r>
    </w:p>
    <w:p w:rsidR="001A2773" w:rsidRDefault="00B24258" w:rsidP="00B24258">
      <w:pPr>
        <w:pStyle w:val="NormalWeb"/>
        <w:spacing w:line="276" w:lineRule="auto"/>
        <w:ind w:left="708"/>
        <w:jc w:val="both"/>
        <w:rPr>
          <w:rFonts w:ascii="Futura Bk BT" w:hAnsi="Futura Bk BT"/>
        </w:rPr>
      </w:pPr>
      <w:r w:rsidRPr="00B24258">
        <w:rPr>
          <w:rFonts w:ascii="Futura Bk BT" w:hAnsi="Futura Bk BT"/>
        </w:rPr>
        <w:t>Bu veriler, Türk halkının çocuk cinayetlerine karşı son derece hassas olduğunu ve hem sert cezai yaptırımların hem de eğitici ve önleyici tedbirlerin bir arada a</w:t>
      </w:r>
      <w:r w:rsidR="00EB7213">
        <w:rPr>
          <w:rFonts w:ascii="Futura Bk BT" w:hAnsi="Futura Bk BT"/>
        </w:rPr>
        <w:t>lınmasını istediğini gösterdiği gözlemlenmiştir.</w:t>
      </w:r>
    </w:p>
    <w:p w:rsidR="00EB7213" w:rsidRPr="00B24258" w:rsidRDefault="00EB7213" w:rsidP="00B24258">
      <w:pPr>
        <w:pStyle w:val="NormalWeb"/>
        <w:spacing w:line="276" w:lineRule="auto"/>
        <w:ind w:left="708"/>
        <w:jc w:val="both"/>
        <w:rPr>
          <w:rFonts w:ascii="Futura Bk BT" w:hAnsi="Futura Bk BT"/>
        </w:rPr>
      </w:pPr>
    </w:p>
    <w:p w:rsidR="001A2773" w:rsidRDefault="001A2773" w:rsidP="00C31506">
      <w:pPr>
        <w:pStyle w:val="NormalWeb"/>
      </w:pPr>
    </w:p>
    <w:p w:rsidR="001A2773" w:rsidRDefault="001A2773"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EB7213" w:rsidRDefault="00EB7213" w:rsidP="00C31506">
      <w:pPr>
        <w:pStyle w:val="NormalWeb"/>
      </w:pPr>
    </w:p>
    <w:p w:rsidR="00EB7213" w:rsidRDefault="00EB7213" w:rsidP="00C31506">
      <w:pPr>
        <w:pStyle w:val="NormalWeb"/>
      </w:pPr>
    </w:p>
    <w:p w:rsidR="00EB7213" w:rsidRPr="00BA60CC" w:rsidRDefault="00BA60CC" w:rsidP="00C31506">
      <w:pPr>
        <w:pStyle w:val="NormalWeb"/>
        <w:rPr>
          <w:rFonts w:ascii="Futura Bk BT" w:hAnsi="Futura Bk BT"/>
          <w:color w:val="002060"/>
          <w:sz w:val="26"/>
          <w:szCs w:val="26"/>
        </w:rPr>
      </w:pPr>
      <w:r w:rsidRPr="00BA60CC">
        <w:rPr>
          <w:rFonts w:ascii="Futura Bk BT" w:hAnsi="Futura Bk BT"/>
          <w:noProof/>
          <w:color w:val="002060"/>
          <w:sz w:val="26"/>
          <w:szCs w:val="26"/>
        </w:rPr>
        <w:drawing>
          <wp:anchor distT="0" distB="0" distL="114300" distR="114300" simplePos="0" relativeHeight="251700224" behindDoc="0" locked="0" layoutInCell="1" allowOverlap="1" wp14:anchorId="448357AA" wp14:editId="7DC6F39D">
            <wp:simplePos x="0" y="0"/>
            <wp:positionH relativeFrom="column">
              <wp:posOffset>1615440</wp:posOffset>
            </wp:positionH>
            <wp:positionV relativeFrom="paragraph">
              <wp:posOffset>485140</wp:posOffset>
            </wp:positionV>
            <wp:extent cx="3672840" cy="3672840"/>
            <wp:effectExtent l="133350" t="114300" r="137160" b="15621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yasi_gündem_araştırması_tüsiar_31.10.2024__S-10_idam_cezası.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2840" cy="367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A60CC">
        <w:rPr>
          <w:rStyle w:val="Gl"/>
          <w:rFonts w:ascii="Futura Bk BT" w:hAnsi="Futura Bk BT" w:cs="Arial"/>
          <w:i/>
          <w:iCs/>
          <w:color w:val="002060"/>
          <w:sz w:val="26"/>
          <w:szCs w:val="26"/>
          <w:shd w:val="clear" w:color="auto" w:fill="FFFFFF"/>
        </w:rPr>
        <w:t>"İdam Cezası Tartışması: Türk Halkının Büyük Çoğunluğu 'Evet' Diyor"</w:t>
      </w: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EB7213" w:rsidRDefault="00EB7213" w:rsidP="00C31506">
      <w:pPr>
        <w:pStyle w:val="NormalWeb"/>
      </w:pPr>
    </w:p>
    <w:p w:rsidR="00BA60CC" w:rsidRDefault="00BA60CC" w:rsidP="00B24258">
      <w:pPr>
        <w:spacing w:before="100" w:beforeAutospacing="1" w:after="100" w:afterAutospacing="1"/>
        <w:ind w:left="708"/>
        <w:jc w:val="both"/>
        <w:rPr>
          <w:rFonts w:ascii="Futura Bk BT" w:eastAsia="Times New Roman" w:hAnsi="Futura Bk BT"/>
          <w:sz w:val="24"/>
          <w:szCs w:val="24"/>
          <w:lang w:eastAsia="tr-TR"/>
        </w:rPr>
      </w:pPr>
    </w:p>
    <w:p w:rsidR="00B24258" w:rsidRPr="00B24258" w:rsidRDefault="00BA60CC" w:rsidP="00B24258">
      <w:pPr>
        <w:spacing w:before="100" w:beforeAutospacing="1" w:after="100" w:afterAutospacing="1"/>
        <w:ind w:left="708"/>
        <w:jc w:val="both"/>
        <w:rPr>
          <w:rFonts w:ascii="Futura Bk BT" w:eastAsia="Times New Roman" w:hAnsi="Futura Bk BT"/>
          <w:sz w:val="24"/>
          <w:szCs w:val="24"/>
          <w:lang w:eastAsia="tr-TR"/>
        </w:rPr>
      </w:pPr>
      <w:r>
        <w:rPr>
          <w:rFonts w:ascii="Futura Bk BT" w:eastAsia="Times New Roman" w:hAnsi="Futura Bk BT"/>
          <w:sz w:val="24"/>
          <w:szCs w:val="24"/>
          <w:lang w:eastAsia="tr-TR"/>
        </w:rPr>
        <w:br/>
      </w:r>
      <w:r w:rsidR="00C34733">
        <w:rPr>
          <w:rFonts w:ascii="Futura Bk BT" w:eastAsia="Times New Roman" w:hAnsi="Futura Bk BT"/>
          <w:sz w:val="24"/>
          <w:szCs w:val="24"/>
          <w:lang w:eastAsia="tr-TR"/>
        </w:rPr>
        <w:t xml:space="preserve">Tüsiar </w:t>
      </w:r>
      <w:r w:rsidR="00B24258" w:rsidRPr="00B24258">
        <w:rPr>
          <w:rFonts w:ascii="Futura Bk BT" w:eastAsia="Times New Roman" w:hAnsi="Futura Bk BT"/>
          <w:sz w:val="24"/>
          <w:szCs w:val="24"/>
          <w:lang w:eastAsia="tr-TR"/>
        </w:rPr>
        <w:t>Türkiye Raporu 2024 araştırmasında, idam cezasının tekrar getirilip getirilmemesi konusundaki halkın görüşleri dikkat çekici bir biçimde şekillendi. 1-3 Kasım 2024 tarihleri arasında 2.670 katılımcı ile yapılan araştırmada, katılımcıların %66,4'ü idam cezasının geri getirilmesini desteklediğini ifade etti. Bu oran, toplumun büyük bir kesiminin ağır suçlara karşı caydırıcı cezalar talep ettiğini gösteriyor.</w:t>
      </w:r>
    </w:p>
    <w:p w:rsidR="00B24258" w:rsidRPr="00B24258" w:rsidRDefault="00B24258" w:rsidP="00B24258">
      <w:pPr>
        <w:spacing w:before="100" w:beforeAutospacing="1" w:after="100" w:afterAutospacing="1"/>
        <w:ind w:left="708"/>
        <w:jc w:val="both"/>
        <w:rPr>
          <w:rFonts w:ascii="Futura Bk BT" w:eastAsia="Times New Roman" w:hAnsi="Futura Bk BT"/>
          <w:sz w:val="24"/>
          <w:szCs w:val="24"/>
          <w:lang w:eastAsia="tr-TR"/>
        </w:rPr>
      </w:pPr>
      <w:r w:rsidRPr="00B24258">
        <w:rPr>
          <w:rFonts w:ascii="Futura Bk BT" w:eastAsia="Times New Roman" w:hAnsi="Futura Bk BT"/>
          <w:sz w:val="24"/>
          <w:szCs w:val="24"/>
          <w:lang w:eastAsia="tr-TR"/>
        </w:rPr>
        <w:t>Öte yandan, %23,4'lük bir kesim idam cezasının geri getirilmesine karşı olduğunu belirterek insan hakları ve adalet sistemindeki olası</w:t>
      </w:r>
      <w:r w:rsidR="00765960">
        <w:rPr>
          <w:rFonts w:ascii="Futura Bk BT" w:eastAsia="Times New Roman" w:hAnsi="Futura Bk BT"/>
          <w:sz w:val="24"/>
          <w:szCs w:val="24"/>
          <w:lang w:eastAsia="tr-TR"/>
        </w:rPr>
        <w:t xml:space="preserve"> hatalara dikkat çekmişlerdir</w:t>
      </w:r>
      <w:r w:rsidRPr="00B24258">
        <w:rPr>
          <w:rFonts w:ascii="Futura Bk BT" w:eastAsia="Times New Roman" w:hAnsi="Futura Bk BT"/>
          <w:sz w:val="24"/>
          <w:szCs w:val="24"/>
          <w:lang w:eastAsia="tr-TR"/>
        </w:rPr>
        <w:t>. Kararsız olanların oranı ise %10,1 ile görece düşük seviyede kaldı, bu da konunun genel hatlarıyla net bir biçimde algılandığını gösteriyor.</w:t>
      </w:r>
    </w:p>
    <w:p w:rsidR="001A2773" w:rsidRDefault="00B24258" w:rsidP="00765960">
      <w:pPr>
        <w:spacing w:before="100" w:beforeAutospacing="1" w:after="100" w:afterAutospacing="1"/>
        <w:ind w:left="708"/>
        <w:jc w:val="both"/>
        <w:rPr>
          <w:rFonts w:ascii="Futura Bk BT" w:eastAsia="Times New Roman" w:hAnsi="Futura Bk BT"/>
          <w:sz w:val="24"/>
          <w:szCs w:val="24"/>
          <w:lang w:eastAsia="tr-TR"/>
        </w:rPr>
      </w:pPr>
      <w:r w:rsidRPr="00B24258">
        <w:rPr>
          <w:rFonts w:ascii="Futura Bk BT" w:eastAsia="Times New Roman" w:hAnsi="Futura Bk BT"/>
          <w:sz w:val="24"/>
          <w:szCs w:val="24"/>
          <w:lang w:eastAsia="tr-TR"/>
        </w:rPr>
        <w:t>Bu sonuçlar, toplumda suçla mücadelede daha sert önlemler alma eğiliminin güçlü olduğunu ve idam cezası konusunun hâlâ geniş çapta tartışmaya açık bir konu olduğunu ortaya koyuyor.</w:t>
      </w:r>
    </w:p>
    <w:p w:rsidR="00227D97" w:rsidRDefault="00227D97" w:rsidP="00227D97">
      <w:pPr>
        <w:pStyle w:val="NormalWeb"/>
        <w:spacing w:line="276" w:lineRule="auto"/>
        <w:ind w:left="708"/>
        <w:jc w:val="both"/>
        <w:rPr>
          <w:rFonts w:ascii="Futura Bk BT" w:hAnsi="Futura Bk BT"/>
        </w:rPr>
      </w:pPr>
    </w:p>
    <w:p w:rsidR="00BA60CC" w:rsidRDefault="00BA60CC" w:rsidP="00227D97">
      <w:pPr>
        <w:pStyle w:val="NormalWeb"/>
        <w:spacing w:line="276" w:lineRule="auto"/>
        <w:ind w:left="708"/>
        <w:jc w:val="both"/>
        <w:rPr>
          <w:rFonts w:ascii="Futura Bk BT" w:hAnsi="Futura Bk BT"/>
        </w:rPr>
      </w:pPr>
    </w:p>
    <w:p w:rsidR="00BA60CC" w:rsidRDefault="00BA60CC" w:rsidP="00227D97">
      <w:pPr>
        <w:pStyle w:val="NormalWeb"/>
        <w:spacing w:line="276" w:lineRule="auto"/>
        <w:ind w:left="708"/>
        <w:jc w:val="both"/>
        <w:rPr>
          <w:rFonts w:ascii="Futura Bk BT" w:hAnsi="Futura Bk BT"/>
        </w:rPr>
      </w:pPr>
    </w:p>
    <w:p w:rsidR="00BA60CC" w:rsidRPr="00BA60CC" w:rsidRDefault="00BA60CC" w:rsidP="00BA60CC">
      <w:pPr>
        <w:pStyle w:val="NormalWeb"/>
        <w:spacing w:line="276" w:lineRule="auto"/>
        <w:ind w:left="708"/>
        <w:jc w:val="both"/>
        <w:rPr>
          <w:rFonts w:ascii="Futura Bk BT" w:hAnsi="Futura Bk BT"/>
          <w:b/>
          <w:bCs/>
          <w:sz w:val="26"/>
          <w:szCs w:val="26"/>
        </w:rPr>
      </w:pPr>
      <w:r w:rsidRPr="00BA60CC">
        <w:rPr>
          <w:rStyle w:val="Gl"/>
          <w:rFonts w:ascii="Futura Bk BT" w:hAnsi="Futura Bk BT"/>
          <w:sz w:val="26"/>
          <w:szCs w:val="26"/>
        </w:rPr>
        <w:t>"Parti Seçmenleri Arasında İdam Cezası Konusunda Güçlü Destek: Çocuk Cinayetleri Öne Çıkıyor"</w:t>
      </w:r>
    </w:p>
    <w:tbl>
      <w:tblPr>
        <w:tblW w:w="10100" w:type="dxa"/>
        <w:tblInd w:w="686" w:type="dxa"/>
        <w:tblCellMar>
          <w:left w:w="70" w:type="dxa"/>
          <w:right w:w="70" w:type="dxa"/>
        </w:tblCellMar>
        <w:tblLook w:val="04A0" w:firstRow="1" w:lastRow="0" w:firstColumn="1" w:lastColumn="0" w:noHBand="0" w:noVBand="1"/>
      </w:tblPr>
      <w:tblGrid>
        <w:gridCol w:w="2732"/>
        <w:gridCol w:w="3043"/>
        <w:gridCol w:w="1187"/>
        <w:gridCol w:w="1053"/>
        <w:gridCol w:w="1484"/>
        <w:gridCol w:w="601"/>
      </w:tblGrid>
      <w:tr w:rsidR="00227D97" w:rsidRPr="00227D97" w:rsidTr="00107A93">
        <w:trPr>
          <w:trHeight w:val="701"/>
        </w:trPr>
        <w:tc>
          <w:tcPr>
            <w:tcW w:w="5775"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00000"/>
                <w:sz w:val="18"/>
                <w:szCs w:val="18"/>
                <w:lang w:eastAsia="tr-TR"/>
              </w:rPr>
            </w:pPr>
          </w:p>
        </w:tc>
        <w:tc>
          <w:tcPr>
            <w:tcW w:w="0" w:type="auto"/>
            <w:gridSpan w:val="4"/>
            <w:tcBorders>
              <w:top w:val="double" w:sz="6" w:space="0" w:color="auto"/>
              <w:left w:val="nil"/>
              <w:bottom w:val="single" w:sz="4" w:space="0" w:color="auto"/>
              <w:right w:val="double" w:sz="6" w:space="0" w:color="000000"/>
            </w:tcBorders>
            <w:shd w:val="clear" w:color="000000" w:fill="D2ECF7"/>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Sizce göre Türkiye'de İDAM CEZASI tekrar getirilmeli mi?</w:t>
            </w:r>
          </w:p>
        </w:tc>
      </w:tr>
      <w:tr w:rsidR="00227D97" w:rsidRPr="00227D97" w:rsidTr="00107A93">
        <w:trPr>
          <w:trHeight w:val="1041"/>
        </w:trPr>
        <w:tc>
          <w:tcPr>
            <w:tcW w:w="5775" w:type="dxa"/>
            <w:gridSpan w:val="2"/>
            <w:vMerge/>
            <w:tcBorders>
              <w:top w:val="double" w:sz="6" w:space="0" w:color="auto"/>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b/>
                <w:bCs/>
                <w:color w:val="000000"/>
                <w:sz w:val="18"/>
                <w:szCs w:val="18"/>
                <w:lang w:eastAsia="tr-TR"/>
              </w:rPr>
            </w:pPr>
            <w:r w:rsidRPr="00227D97">
              <w:rPr>
                <w:rFonts w:ascii="Swis721 BT" w:eastAsia="Times New Roman" w:hAnsi="Swis721 BT" w:cs="Calibri"/>
                <w:b/>
                <w:bCs/>
                <w:color w:val="000000"/>
                <w:sz w:val="18"/>
                <w:szCs w:val="18"/>
                <w:lang w:eastAsia="tr-TR"/>
              </w:rPr>
              <w:t>Evet getirilmeli</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b/>
                <w:bCs/>
                <w:color w:val="000000"/>
                <w:sz w:val="18"/>
                <w:szCs w:val="18"/>
                <w:lang w:eastAsia="tr-TR"/>
              </w:rPr>
            </w:pPr>
            <w:r w:rsidRPr="00227D97">
              <w:rPr>
                <w:rFonts w:ascii="Swis721 BT" w:eastAsia="Times New Roman" w:hAnsi="Swis721 BT" w:cs="Calibri"/>
                <w:b/>
                <w:bCs/>
                <w:color w:val="000000"/>
                <w:sz w:val="18"/>
                <w:szCs w:val="18"/>
                <w:lang w:eastAsia="tr-TR"/>
              </w:rPr>
              <w:t>Kararsızım</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b/>
                <w:bCs/>
                <w:color w:val="000000"/>
                <w:sz w:val="18"/>
                <w:szCs w:val="18"/>
                <w:lang w:eastAsia="tr-TR"/>
              </w:rPr>
            </w:pPr>
            <w:r w:rsidRPr="00227D97">
              <w:rPr>
                <w:rFonts w:ascii="Swis721 BT" w:eastAsia="Times New Roman" w:hAnsi="Swis721 BT" w:cs="Calibri"/>
                <w:b/>
                <w:bCs/>
                <w:color w:val="000000"/>
                <w:sz w:val="18"/>
                <w:szCs w:val="18"/>
                <w:lang w:eastAsia="tr-TR"/>
              </w:rPr>
              <w:t>Hayır getirilmemeli</w:t>
            </w:r>
          </w:p>
        </w:tc>
        <w:tc>
          <w:tcPr>
            <w:tcW w:w="0" w:type="auto"/>
            <w:tcBorders>
              <w:top w:val="nil"/>
              <w:left w:val="nil"/>
              <w:bottom w:val="single" w:sz="4" w:space="0" w:color="auto"/>
              <w:right w:val="double" w:sz="6"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b/>
                <w:bCs/>
                <w:color w:val="000000"/>
                <w:sz w:val="18"/>
                <w:szCs w:val="18"/>
                <w:lang w:eastAsia="tr-TR"/>
              </w:rPr>
            </w:pPr>
            <w:r w:rsidRPr="00227D97">
              <w:rPr>
                <w:rFonts w:ascii="Swis721 BT" w:eastAsia="Times New Roman" w:hAnsi="Swis721 BT" w:cs="Calibri"/>
                <w:b/>
                <w:bCs/>
                <w:color w:val="000000"/>
                <w:sz w:val="18"/>
                <w:szCs w:val="18"/>
                <w:lang w:eastAsia="tr-TR"/>
              </w:rPr>
              <w:t>Total</w:t>
            </w:r>
          </w:p>
        </w:tc>
      </w:tr>
      <w:tr w:rsidR="00227D97" w:rsidRPr="00227D97" w:rsidTr="00107A93">
        <w:trPr>
          <w:trHeight w:val="262"/>
        </w:trPr>
        <w:tc>
          <w:tcPr>
            <w:tcW w:w="2732" w:type="dxa"/>
            <w:vMerge w:val="restart"/>
            <w:tcBorders>
              <w:top w:val="nil"/>
              <w:left w:val="double" w:sz="6" w:space="0" w:color="auto"/>
              <w:bottom w:val="single" w:sz="4" w:space="0" w:color="auto"/>
              <w:right w:val="single" w:sz="4" w:space="0" w:color="auto"/>
            </w:tcBorders>
            <w:shd w:val="clear" w:color="000000" w:fill="D2ECF7"/>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Bu Pazar Milletvekili seçimi yapılacak olsa oyunuzu hangi Partiye verirsiniz?</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AK PARTİ</w:t>
            </w:r>
          </w:p>
        </w:tc>
        <w:tc>
          <w:tcPr>
            <w:tcW w:w="0" w:type="auto"/>
            <w:tcBorders>
              <w:top w:val="nil"/>
              <w:left w:val="nil"/>
              <w:bottom w:val="single" w:sz="4" w:space="0" w:color="auto"/>
              <w:right w:val="single" w:sz="4" w:space="0" w:color="auto"/>
            </w:tcBorders>
            <w:shd w:val="clear" w:color="auto" w:fill="FF0000"/>
            <w:vAlign w:val="center"/>
            <w:hideMark/>
          </w:tcPr>
          <w:p w:rsidR="00227D97" w:rsidRPr="00227D97" w:rsidRDefault="00227D97" w:rsidP="00227D97">
            <w:pPr>
              <w:spacing w:after="0" w:line="240" w:lineRule="auto"/>
              <w:jc w:val="center"/>
              <w:rPr>
                <w:rFonts w:ascii="Swis721 BT" w:eastAsia="Times New Roman" w:hAnsi="Swis721 BT" w:cs="Calibri"/>
                <w:b/>
                <w:color w:val="FFFFFF" w:themeColor="background1"/>
                <w:sz w:val="18"/>
                <w:szCs w:val="18"/>
                <w:lang w:eastAsia="tr-TR"/>
              </w:rPr>
            </w:pPr>
            <w:r w:rsidRPr="00227D97">
              <w:rPr>
                <w:rFonts w:ascii="Swis721 BT" w:eastAsia="Times New Roman" w:hAnsi="Swis721 BT" w:cs="Calibri"/>
                <w:b/>
                <w:color w:val="FFFFFF" w:themeColor="background1"/>
                <w:sz w:val="18"/>
                <w:szCs w:val="18"/>
                <w:lang w:eastAsia="tr-TR"/>
              </w:rPr>
              <w:t>74,40%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7,80%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17,80%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CHP</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64,00%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14,70%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21,30%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MHP</w:t>
            </w:r>
          </w:p>
        </w:tc>
        <w:tc>
          <w:tcPr>
            <w:tcW w:w="0" w:type="auto"/>
            <w:tcBorders>
              <w:top w:val="nil"/>
              <w:left w:val="nil"/>
              <w:bottom w:val="single" w:sz="4" w:space="0" w:color="auto"/>
              <w:right w:val="single" w:sz="4" w:space="0" w:color="auto"/>
            </w:tcBorders>
            <w:shd w:val="clear" w:color="auto" w:fill="FF0000"/>
            <w:vAlign w:val="center"/>
            <w:hideMark/>
          </w:tcPr>
          <w:p w:rsidR="00227D97" w:rsidRPr="00227D97" w:rsidRDefault="00227D97" w:rsidP="00227D97">
            <w:pPr>
              <w:spacing w:after="0" w:line="240" w:lineRule="auto"/>
              <w:jc w:val="center"/>
              <w:rPr>
                <w:rFonts w:ascii="Swis721 BT" w:eastAsia="Times New Roman" w:hAnsi="Swis721 BT" w:cs="Calibri"/>
                <w:b/>
                <w:color w:val="0D0D0D"/>
                <w:sz w:val="18"/>
                <w:szCs w:val="18"/>
                <w:lang w:eastAsia="tr-TR"/>
              </w:rPr>
            </w:pPr>
            <w:r w:rsidRPr="00227D97">
              <w:rPr>
                <w:rFonts w:ascii="Swis721 BT" w:eastAsia="Times New Roman" w:hAnsi="Swis721 BT" w:cs="Calibri"/>
                <w:b/>
                <w:color w:val="FFFFFF" w:themeColor="background1"/>
                <w:sz w:val="18"/>
                <w:szCs w:val="18"/>
                <w:lang w:eastAsia="tr-TR"/>
              </w:rPr>
              <w:t>66,10%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4,30%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29,60%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53,70%</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rsidR="00227D97" w:rsidRPr="00227D97" w:rsidRDefault="00227D97" w:rsidP="00227D97">
            <w:pPr>
              <w:spacing w:after="0" w:line="240" w:lineRule="auto"/>
              <w:jc w:val="center"/>
              <w:rPr>
                <w:rFonts w:ascii="Swis721 BT" w:eastAsia="Times New Roman" w:hAnsi="Swis721 BT" w:cs="Calibri"/>
                <w:b/>
                <w:color w:val="0D0D0D"/>
                <w:sz w:val="18"/>
                <w:szCs w:val="18"/>
                <w:lang w:eastAsia="tr-TR"/>
              </w:rPr>
            </w:pPr>
            <w:r w:rsidRPr="00227D97">
              <w:rPr>
                <w:rFonts w:ascii="Swis721 BT" w:eastAsia="Times New Roman" w:hAnsi="Swis721 BT" w:cs="Calibri"/>
                <w:b/>
                <w:color w:val="0D0D0D"/>
                <w:sz w:val="18"/>
                <w:szCs w:val="18"/>
                <w:lang w:eastAsia="tr-TR"/>
              </w:rPr>
              <w:t>18,50%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27,80%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DEM P.</w:t>
            </w:r>
          </w:p>
        </w:tc>
        <w:tc>
          <w:tcPr>
            <w:tcW w:w="0" w:type="auto"/>
            <w:tcBorders>
              <w:top w:val="nil"/>
              <w:left w:val="nil"/>
              <w:bottom w:val="single" w:sz="4" w:space="0" w:color="auto"/>
              <w:right w:val="single" w:sz="4" w:space="0" w:color="auto"/>
            </w:tcBorders>
            <w:shd w:val="clear" w:color="auto" w:fill="FF0000"/>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FFFFFF" w:themeColor="background1"/>
                <w:sz w:val="18"/>
                <w:szCs w:val="18"/>
                <w:lang w:eastAsia="tr-TR"/>
              </w:rPr>
              <w:t>70,90%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7,90%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21,30%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YRP</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62,10%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3,40%</w:t>
            </w:r>
          </w:p>
        </w:tc>
        <w:tc>
          <w:tcPr>
            <w:tcW w:w="0" w:type="auto"/>
            <w:tcBorders>
              <w:top w:val="nil"/>
              <w:left w:val="nil"/>
              <w:bottom w:val="single" w:sz="4" w:space="0" w:color="auto"/>
              <w:right w:val="single" w:sz="4" w:space="0" w:color="auto"/>
            </w:tcBorders>
            <w:shd w:val="clear" w:color="auto" w:fill="FFFF00"/>
            <w:vAlign w:val="center"/>
            <w:hideMark/>
          </w:tcPr>
          <w:p w:rsidR="00227D97" w:rsidRPr="00227D97" w:rsidRDefault="00227D97" w:rsidP="00227D97">
            <w:pPr>
              <w:spacing w:after="0" w:line="240" w:lineRule="auto"/>
              <w:jc w:val="center"/>
              <w:rPr>
                <w:rFonts w:ascii="Swis721 BT" w:eastAsia="Times New Roman" w:hAnsi="Swis721 BT" w:cs="Calibri"/>
                <w:b/>
                <w:color w:val="0D0D0D"/>
                <w:sz w:val="18"/>
                <w:szCs w:val="18"/>
                <w:lang w:eastAsia="tr-TR"/>
              </w:rPr>
            </w:pPr>
            <w:r w:rsidRPr="00227D97">
              <w:rPr>
                <w:rFonts w:ascii="Swis721 BT" w:eastAsia="Times New Roman" w:hAnsi="Swis721 BT" w:cs="Calibri"/>
                <w:b/>
                <w:color w:val="0D0D0D"/>
                <w:sz w:val="18"/>
                <w:szCs w:val="18"/>
                <w:highlight w:val="yellow"/>
                <w:lang w:eastAsia="tr-TR"/>
              </w:rPr>
              <w:t>34,50%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ZAFER P.</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55,00%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15,00%</w:t>
            </w:r>
          </w:p>
        </w:tc>
        <w:tc>
          <w:tcPr>
            <w:tcW w:w="0" w:type="auto"/>
            <w:tcBorders>
              <w:top w:val="nil"/>
              <w:left w:val="nil"/>
              <w:bottom w:val="single" w:sz="4" w:space="0" w:color="auto"/>
              <w:right w:val="single" w:sz="4" w:space="0" w:color="auto"/>
            </w:tcBorders>
            <w:shd w:val="clear" w:color="auto" w:fill="FFFF00"/>
            <w:vAlign w:val="center"/>
            <w:hideMark/>
          </w:tcPr>
          <w:p w:rsidR="00227D97" w:rsidRPr="00227D97" w:rsidRDefault="00227D97" w:rsidP="00227D97">
            <w:pPr>
              <w:spacing w:after="0" w:line="240" w:lineRule="auto"/>
              <w:jc w:val="center"/>
              <w:rPr>
                <w:rFonts w:ascii="Swis721 BT" w:eastAsia="Times New Roman" w:hAnsi="Swis721 BT" w:cs="Calibri"/>
                <w:b/>
                <w:color w:val="0D0D0D"/>
                <w:sz w:val="18"/>
                <w:szCs w:val="18"/>
                <w:lang w:eastAsia="tr-TR"/>
              </w:rPr>
            </w:pPr>
            <w:r w:rsidRPr="00227D97">
              <w:rPr>
                <w:rFonts w:ascii="Swis721 BT" w:eastAsia="Times New Roman" w:hAnsi="Swis721 BT" w:cs="Calibri"/>
                <w:b/>
                <w:color w:val="0D0D0D"/>
                <w:sz w:val="18"/>
                <w:szCs w:val="18"/>
                <w:lang w:eastAsia="tr-TR"/>
              </w:rPr>
              <w:t>30,00%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TİP</w:t>
            </w:r>
          </w:p>
        </w:tc>
        <w:tc>
          <w:tcPr>
            <w:tcW w:w="0" w:type="auto"/>
            <w:tcBorders>
              <w:top w:val="nil"/>
              <w:left w:val="nil"/>
              <w:bottom w:val="single" w:sz="4" w:space="0" w:color="auto"/>
              <w:right w:val="single" w:sz="4" w:space="0" w:color="auto"/>
            </w:tcBorders>
            <w:shd w:val="clear" w:color="auto" w:fill="FF0000"/>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FFFFFF" w:themeColor="background1"/>
                <w:sz w:val="18"/>
                <w:szCs w:val="18"/>
                <w:lang w:eastAsia="tr-TR"/>
              </w:rPr>
              <w:t>71,40%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14,30%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14,30%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SAADET P.</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53,30%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6,70%</w:t>
            </w:r>
          </w:p>
        </w:tc>
        <w:tc>
          <w:tcPr>
            <w:tcW w:w="0" w:type="auto"/>
            <w:tcBorders>
              <w:top w:val="nil"/>
              <w:left w:val="nil"/>
              <w:bottom w:val="single" w:sz="4" w:space="0" w:color="auto"/>
              <w:right w:val="single" w:sz="4" w:space="0" w:color="auto"/>
            </w:tcBorders>
            <w:shd w:val="clear" w:color="auto" w:fill="FFFF00"/>
            <w:vAlign w:val="center"/>
            <w:hideMark/>
          </w:tcPr>
          <w:p w:rsidR="00227D97" w:rsidRPr="00227D97" w:rsidRDefault="00227D97" w:rsidP="00227D97">
            <w:pPr>
              <w:spacing w:after="0" w:line="240" w:lineRule="auto"/>
              <w:jc w:val="center"/>
              <w:rPr>
                <w:rFonts w:ascii="Swis721 BT" w:eastAsia="Times New Roman" w:hAnsi="Swis721 BT" w:cs="Calibri"/>
                <w:b/>
                <w:color w:val="0D0D0D"/>
                <w:sz w:val="18"/>
                <w:szCs w:val="18"/>
                <w:lang w:eastAsia="tr-TR"/>
              </w:rPr>
            </w:pPr>
            <w:r w:rsidRPr="00227D97">
              <w:rPr>
                <w:rFonts w:ascii="Swis721 BT" w:eastAsia="Times New Roman" w:hAnsi="Swis721 BT" w:cs="Calibri"/>
                <w:b/>
                <w:color w:val="0D0D0D"/>
                <w:sz w:val="18"/>
                <w:szCs w:val="18"/>
                <w:lang w:eastAsia="tr-TR"/>
              </w:rPr>
              <w:t>40,00%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Yavuz Ağıralioğlu(Anahtar Parti)</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64,50%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12,90%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22,60%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Kararsızım</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55,30%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8,20%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36,50%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262"/>
        </w:trPr>
        <w:tc>
          <w:tcPr>
            <w:tcW w:w="2732" w:type="dxa"/>
            <w:vMerge/>
            <w:tcBorders>
              <w:top w:val="nil"/>
              <w:left w:val="double" w:sz="6" w:space="0" w:color="auto"/>
              <w:bottom w:val="single" w:sz="4" w:space="0" w:color="auto"/>
              <w:right w:val="single" w:sz="4" w:space="0" w:color="auto"/>
            </w:tcBorders>
            <w:vAlign w:val="center"/>
            <w:hideMark/>
          </w:tcPr>
          <w:p w:rsidR="00227D97" w:rsidRPr="00227D97" w:rsidRDefault="00227D97" w:rsidP="00227D97">
            <w:pPr>
              <w:spacing w:after="0" w:line="240" w:lineRule="auto"/>
              <w:rPr>
                <w:rFonts w:ascii="Swis721 BT" w:eastAsia="Times New Roman" w:hAnsi="Swis721 BT" w:cs="Calibri"/>
                <w:color w:val="0D0D0D"/>
                <w:sz w:val="18"/>
                <w:szCs w:val="18"/>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ind w:firstLineChars="200" w:firstLine="360"/>
              <w:rPr>
                <w:rFonts w:ascii="Swis721 BT" w:eastAsia="Times New Roman" w:hAnsi="Swis721 BT" w:cs="Calibri"/>
                <w:color w:val="000000"/>
                <w:sz w:val="18"/>
                <w:szCs w:val="18"/>
                <w:lang w:eastAsia="tr-TR"/>
              </w:rPr>
            </w:pPr>
            <w:r w:rsidRPr="00227D97">
              <w:rPr>
                <w:rFonts w:ascii="Swis721 BT" w:eastAsia="Times New Roman" w:hAnsi="Swis721 BT" w:cs="Calibri"/>
                <w:color w:val="000000"/>
                <w:sz w:val="18"/>
                <w:szCs w:val="18"/>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72,00%</w:t>
            </w:r>
          </w:p>
        </w:tc>
        <w:tc>
          <w:tcPr>
            <w:tcW w:w="0" w:type="auto"/>
            <w:tcBorders>
              <w:top w:val="nil"/>
              <w:left w:val="nil"/>
              <w:bottom w:val="single" w:sz="4" w:space="0" w:color="auto"/>
              <w:right w:val="single" w:sz="4"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6,00%</w:t>
            </w:r>
          </w:p>
        </w:tc>
        <w:tc>
          <w:tcPr>
            <w:tcW w:w="0" w:type="auto"/>
            <w:tcBorders>
              <w:top w:val="nil"/>
              <w:left w:val="nil"/>
              <w:bottom w:val="single" w:sz="4" w:space="0" w:color="auto"/>
              <w:right w:val="single" w:sz="4" w:space="0" w:color="auto"/>
            </w:tcBorders>
            <w:shd w:val="clear" w:color="auto" w:fill="auto"/>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22,00%</w:t>
            </w:r>
          </w:p>
        </w:tc>
        <w:tc>
          <w:tcPr>
            <w:tcW w:w="0" w:type="auto"/>
            <w:tcBorders>
              <w:top w:val="nil"/>
              <w:left w:val="nil"/>
              <w:bottom w:val="single" w:sz="4" w:space="0" w:color="auto"/>
              <w:right w:val="double" w:sz="6" w:space="0" w:color="auto"/>
            </w:tcBorders>
            <w:shd w:val="clear" w:color="auto" w:fill="auto"/>
            <w:noWrap/>
            <w:vAlign w:val="center"/>
            <w:hideMark/>
          </w:tcPr>
          <w:p w:rsidR="00227D97" w:rsidRPr="00227D97" w:rsidRDefault="00227D97" w:rsidP="00227D97">
            <w:pPr>
              <w:spacing w:after="0" w:line="240" w:lineRule="auto"/>
              <w:jc w:val="center"/>
              <w:rPr>
                <w:rFonts w:ascii="Swis721 BT" w:eastAsia="Times New Roman" w:hAnsi="Swis721 BT" w:cs="Calibri"/>
                <w:color w:val="0D0D0D"/>
                <w:sz w:val="18"/>
                <w:szCs w:val="18"/>
                <w:lang w:eastAsia="tr-TR"/>
              </w:rPr>
            </w:pPr>
            <w:r w:rsidRPr="00227D97">
              <w:rPr>
                <w:rFonts w:ascii="Swis721 BT" w:eastAsia="Times New Roman" w:hAnsi="Swis721 BT" w:cs="Calibri"/>
                <w:color w:val="0D0D0D"/>
                <w:sz w:val="18"/>
                <w:szCs w:val="18"/>
                <w:lang w:eastAsia="tr-TR"/>
              </w:rPr>
              <w:t>100%</w:t>
            </w:r>
          </w:p>
        </w:tc>
      </w:tr>
      <w:tr w:rsidR="00227D97" w:rsidRPr="00227D97" w:rsidTr="00107A93">
        <w:trPr>
          <w:trHeight w:val="369"/>
        </w:trPr>
        <w:tc>
          <w:tcPr>
            <w:tcW w:w="5775" w:type="dxa"/>
            <w:gridSpan w:val="2"/>
            <w:tcBorders>
              <w:top w:val="single" w:sz="4" w:space="0" w:color="auto"/>
              <w:left w:val="double" w:sz="6" w:space="0" w:color="auto"/>
              <w:bottom w:val="double" w:sz="6" w:space="0" w:color="auto"/>
              <w:right w:val="single" w:sz="4" w:space="0" w:color="auto"/>
            </w:tcBorders>
            <w:shd w:val="clear" w:color="000000" w:fill="F2F2F2"/>
            <w:noWrap/>
            <w:vAlign w:val="center"/>
            <w:hideMark/>
          </w:tcPr>
          <w:p w:rsidR="00227D97" w:rsidRPr="00227D97" w:rsidRDefault="00227D97" w:rsidP="00227D97">
            <w:pPr>
              <w:spacing w:after="0" w:line="240" w:lineRule="auto"/>
              <w:jc w:val="center"/>
              <w:rPr>
                <w:rFonts w:ascii="Swis721 BT" w:eastAsia="Times New Roman" w:hAnsi="Swis721 BT" w:cs="Calibri"/>
                <w:b/>
                <w:bCs/>
                <w:color w:val="C00000"/>
                <w:sz w:val="18"/>
                <w:szCs w:val="18"/>
                <w:lang w:eastAsia="tr-TR"/>
              </w:rPr>
            </w:pPr>
            <w:r w:rsidRPr="00227D97">
              <w:rPr>
                <w:rFonts w:ascii="Swis721 BT" w:eastAsia="Times New Roman" w:hAnsi="Swis721 BT" w:cs="Calibri"/>
                <w:b/>
                <w:bCs/>
                <w:color w:val="C00000"/>
                <w:sz w:val="18"/>
                <w:szCs w:val="18"/>
                <w:lang w:eastAsia="tr-TR"/>
              </w:rPr>
              <w:t>TOTAL</w:t>
            </w:r>
          </w:p>
        </w:tc>
        <w:tc>
          <w:tcPr>
            <w:tcW w:w="0" w:type="auto"/>
            <w:tcBorders>
              <w:top w:val="nil"/>
              <w:left w:val="nil"/>
              <w:bottom w:val="double" w:sz="6" w:space="0" w:color="auto"/>
              <w:right w:val="single" w:sz="4" w:space="0" w:color="auto"/>
            </w:tcBorders>
            <w:shd w:val="clear" w:color="000000" w:fill="F2F2F2"/>
            <w:vAlign w:val="center"/>
            <w:hideMark/>
          </w:tcPr>
          <w:p w:rsidR="00227D97" w:rsidRPr="00227D97" w:rsidRDefault="00227D97" w:rsidP="00227D97">
            <w:pPr>
              <w:spacing w:after="0" w:line="240" w:lineRule="auto"/>
              <w:jc w:val="center"/>
              <w:rPr>
                <w:rFonts w:ascii="Swis721 BT" w:eastAsia="Times New Roman" w:hAnsi="Swis721 BT" w:cs="Calibri"/>
                <w:b/>
                <w:bCs/>
                <w:color w:val="C00000"/>
                <w:sz w:val="18"/>
                <w:szCs w:val="18"/>
                <w:lang w:eastAsia="tr-TR"/>
              </w:rPr>
            </w:pPr>
            <w:r w:rsidRPr="00227D97">
              <w:rPr>
                <w:rFonts w:ascii="Swis721 BT" w:eastAsia="Times New Roman" w:hAnsi="Swis721 BT" w:cs="Calibri"/>
                <w:b/>
                <w:bCs/>
                <w:color w:val="C00000"/>
                <w:sz w:val="18"/>
                <w:szCs w:val="18"/>
                <w:lang w:eastAsia="tr-TR"/>
              </w:rPr>
              <w:t>66,40%</w:t>
            </w:r>
          </w:p>
        </w:tc>
        <w:tc>
          <w:tcPr>
            <w:tcW w:w="0" w:type="auto"/>
            <w:tcBorders>
              <w:top w:val="nil"/>
              <w:left w:val="nil"/>
              <w:bottom w:val="double" w:sz="6" w:space="0" w:color="auto"/>
              <w:right w:val="single" w:sz="4" w:space="0" w:color="auto"/>
            </w:tcBorders>
            <w:shd w:val="clear" w:color="000000" w:fill="F2F2F2"/>
            <w:noWrap/>
            <w:vAlign w:val="center"/>
            <w:hideMark/>
          </w:tcPr>
          <w:p w:rsidR="00227D97" w:rsidRPr="00227D97" w:rsidRDefault="00227D97" w:rsidP="00227D97">
            <w:pPr>
              <w:spacing w:after="0" w:line="240" w:lineRule="auto"/>
              <w:jc w:val="center"/>
              <w:rPr>
                <w:rFonts w:ascii="Swis721 BT" w:eastAsia="Times New Roman" w:hAnsi="Swis721 BT" w:cs="Calibri"/>
                <w:b/>
                <w:bCs/>
                <w:color w:val="C00000"/>
                <w:sz w:val="18"/>
                <w:szCs w:val="18"/>
                <w:lang w:eastAsia="tr-TR"/>
              </w:rPr>
            </w:pPr>
            <w:r w:rsidRPr="00227D97">
              <w:rPr>
                <w:rFonts w:ascii="Swis721 BT" w:eastAsia="Times New Roman" w:hAnsi="Swis721 BT" w:cs="Calibri"/>
                <w:b/>
                <w:bCs/>
                <w:color w:val="C00000"/>
                <w:sz w:val="18"/>
                <w:szCs w:val="18"/>
                <w:lang w:eastAsia="tr-TR"/>
              </w:rPr>
              <w:t>10,10%</w:t>
            </w:r>
          </w:p>
        </w:tc>
        <w:tc>
          <w:tcPr>
            <w:tcW w:w="0" w:type="auto"/>
            <w:tcBorders>
              <w:top w:val="nil"/>
              <w:left w:val="nil"/>
              <w:bottom w:val="double" w:sz="6" w:space="0" w:color="auto"/>
              <w:right w:val="single" w:sz="4" w:space="0" w:color="auto"/>
            </w:tcBorders>
            <w:shd w:val="clear" w:color="000000" w:fill="F2F2F2"/>
            <w:vAlign w:val="center"/>
            <w:hideMark/>
          </w:tcPr>
          <w:p w:rsidR="00227D97" w:rsidRPr="00227D97" w:rsidRDefault="00227D97" w:rsidP="00227D97">
            <w:pPr>
              <w:spacing w:after="0" w:line="240" w:lineRule="auto"/>
              <w:jc w:val="center"/>
              <w:rPr>
                <w:rFonts w:ascii="Swis721 BT" w:eastAsia="Times New Roman" w:hAnsi="Swis721 BT" w:cs="Calibri"/>
                <w:b/>
                <w:bCs/>
                <w:color w:val="C00000"/>
                <w:sz w:val="18"/>
                <w:szCs w:val="18"/>
                <w:lang w:eastAsia="tr-TR"/>
              </w:rPr>
            </w:pPr>
            <w:r w:rsidRPr="00227D97">
              <w:rPr>
                <w:rFonts w:ascii="Swis721 BT" w:eastAsia="Times New Roman" w:hAnsi="Swis721 BT" w:cs="Calibri"/>
                <w:b/>
                <w:bCs/>
                <w:color w:val="C00000"/>
                <w:sz w:val="18"/>
                <w:szCs w:val="18"/>
                <w:lang w:eastAsia="tr-TR"/>
              </w:rPr>
              <w:t>23,40%</w:t>
            </w:r>
          </w:p>
        </w:tc>
        <w:tc>
          <w:tcPr>
            <w:tcW w:w="0" w:type="auto"/>
            <w:tcBorders>
              <w:top w:val="nil"/>
              <w:left w:val="nil"/>
              <w:bottom w:val="double" w:sz="6" w:space="0" w:color="auto"/>
              <w:right w:val="double" w:sz="6" w:space="0" w:color="auto"/>
            </w:tcBorders>
            <w:shd w:val="clear" w:color="000000" w:fill="F2F2F2"/>
            <w:noWrap/>
            <w:vAlign w:val="center"/>
            <w:hideMark/>
          </w:tcPr>
          <w:p w:rsidR="00227D97" w:rsidRPr="00227D97" w:rsidRDefault="00227D97" w:rsidP="00227D97">
            <w:pPr>
              <w:spacing w:after="0" w:line="240" w:lineRule="auto"/>
              <w:jc w:val="center"/>
              <w:rPr>
                <w:rFonts w:ascii="Swis721 BT" w:eastAsia="Times New Roman" w:hAnsi="Swis721 BT" w:cs="Calibri"/>
                <w:b/>
                <w:bCs/>
                <w:color w:val="C00000"/>
                <w:sz w:val="18"/>
                <w:szCs w:val="18"/>
                <w:lang w:eastAsia="tr-TR"/>
              </w:rPr>
            </w:pPr>
            <w:r w:rsidRPr="00227D97">
              <w:rPr>
                <w:rFonts w:ascii="Swis721 BT" w:eastAsia="Times New Roman" w:hAnsi="Swis721 BT" w:cs="Calibri"/>
                <w:b/>
                <w:bCs/>
                <w:color w:val="C00000"/>
                <w:sz w:val="18"/>
                <w:szCs w:val="18"/>
                <w:lang w:eastAsia="tr-TR"/>
              </w:rPr>
              <w:t>100%</w:t>
            </w:r>
          </w:p>
        </w:tc>
      </w:tr>
    </w:tbl>
    <w:p w:rsidR="00227D97" w:rsidRPr="00227D97" w:rsidRDefault="00227D97" w:rsidP="00227D97">
      <w:pPr>
        <w:pStyle w:val="NormalWeb"/>
        <w:spacing w:line="276" w:lineRule="auto"/>
        <w:ind w:left="708"/>
        <w:jc w:val="both"/>
        <w:rPr>
          <w:rFonts w:ascii="Futura Bk BT" w:hAnsi="Futura Bk BT"/>
        </w:rPr>
      </w:pPr>
      <w:r w:rsidRPr="00227D97">
        <w:rPr>
          <w:rFonts w:ascii="Futura Bk BT" w:hAnsi="Futura Bk BT"/>
        </w:rPr>
        <w:t>Tablo, parti seçmenlerinin çocuk cinayetleri bağlamında idam cezasının getirilmesine yönelik tutumlarını gösteriyor. AK Parti seçmenlerinin %74,4'ü idam cezasının geri getirilmesini desteklerken, MHP seçmenleri %66,1 ile onu takip ediyor. DEM Parti ve TİP seçmenleri de sırasıyla %70,9 ve %71,4 oranında idam cezasını destekliyor. İYİ Parti ve CHP seçmenlerinde ise bu oranlar daha düşük olup, sırasıyla %53,7 ve %64 seviyesinde kalıyor. Diğer yandan, YRP seçmeninin %34,5'i ve Saadet Partisi'nin %40'ı idam cezasının geri getirilmesini istemiyor, bu da bu partilerin seçmenlerinin daha temkinli yaklaştığını gösteriyor.</w:t>
      </w:r>
    </w:p>
    <w:p w:rsidR="00765960" w:rsidRDefault="00227D97" w:rsidP="00227D97">
      <w:pPr>
        <w:pStyle w:val="NormalWeb"/>
        <w:spacing w:line="276" w:lineRule="auto"/>
        <w:ind w:left="708"/>
        <w:jc w:val="both"/>
        <w:rPr>
          <w:rFonts w:ascii="Futura Bk BT" w:hAnsi="Futura Bk BT"/>
        </w:rPr>
      </w:pPr>
      <w:r w:rsidRPr="00227D97">
        <w:rPr>
          <w:rFonts w:ascii="Futura Bk BT" w:hAnsi="Futura Bk BT"/>
        </w:rPr>
        <w:t xml:space="preserve">Bu sonuçlar, idam cezasının yeniden gündeme gelmesi durumunda özellikle AK Parti, MHP ve bazı muhalefet partilerinin tabanlarında güçlü bir destek bulacağını gösteriyor. Seçmenlerin çocuk cinayetleri konusundaki hassasiyetleri, idam cezasının savunulmasında önemli bir </w:t>
      </w:r>
      <w:proofErr w:type="gramStart"/>
      <w:r w:rsidRPr="00227D97">
        <w:rPr>
          <w:rFonts w:ascii="Futura Bk BT" w:hAnsi="Futura Bk BT"/>
        </w:rPr>
        <w:t>motivasyon</w:t>
      </w:r>
      <w:proofErr w:type="gramEnd"/>
      <w:r w:rsidRPr="00227D97">
        <w:rPr>
          <w:rFonts w:ascii="Futura Bk BT" w:hAnsi="Futura Bk BT"/>
        </w:rPr>
        <w:t xml:space="preserve"> kaynağı olarak öne çıkıyor.</w:t>
      </w:r>
    </w:p>
    <w:p w:rsidR="00BA60CC" w:rsidRDefault="00BA60CC" w:rsidP="00A25C53">
      <w:pPr>
        <w:pStyle w:val="NormalWeb"/>
        <w:spacing w:line="276" w:lineRule="auto"/>
        <w:jc w:val="both"/>
        <w:rPr>
          <w:rFonts w:ascii="Futura Bk BT" w:hAnsi="Futura Bk BT"/>
        </w:rPr>
      </w:pPr>
    </w:p>
    <w:p w:rsidR="00B72119" w:rsidRDefault="00B72119" w:rsidP="00A25C53">
      <w:pPr>
        <w:pStyle w:val="NormalWeb"/>
        <w:spacing w:line="276" w:lineRule="auto"/>
        <w:jc w:val="both"/>
        <w:rPr>
          <w:rFonts w:ascii="Futura Bk BT" w:hAnsi="Futura Bk BT"/>
        </w:rPr>
      </w:pPr>
    </w:p>
    <w:p w:rsidR="00B72119" w:rsidRDefault="00B72119" w:rsidP="00A25C53">
      <w:pPr>
        <w:pStyle w:val="NormalWeb"/>
        <w:spacing w:line="276" w:lineRule="auto"/>
        <w:jc w:val="both"/>
        <w:rPr>
          <w:rFonts w:ascii="Futura Bk BT" w:hAnsi="Futura Bk BT"/>
        </w:rPr>
      </w:pPr>
    </w:p>
    <w:p w:rsidR="00B72119" w:rsidRPr="00227D97" w:rsidRDefault="00B72119" w:rsidP="00A25C53">
      <w:pPr>
        <w:pStyle w:val="NormalWeb"/>
        <w:spacing w:line="276" w:lineRule="auto"/>
        <w:jc w:val="both"/>
        <w:rPr>
          <w:rFonts w:ascii="Futura Bk BT" w:hAnsi="Futura Bk BT"/>
        </w:rPr>
      </w:pPr>
    </w:p>
    <w:p w:rsidR="004D4A1F" w:rsidRDefault="004D4A1F" w:rsidP="004D4A1F">
      <w:pPr>
        <w:pStyle w:val="ListeParagraf"/>
        <w:numPr>
          <w:ilvl w:val="0"/>
          <w:numId w:val="31"/>
        </w:numPr>
        <w:spacing w:line="240" w:lineRule="auto"/>
        <w:rPr>
          <w:rFonts w:ascii="Arial" w:hAnsi="Arial" w:cs="Arial"/>
          <w:b/>
          <w:color w:val="C00000"/>
          <w:sz w:val="30"/>
          <w:szCs w:val="30"/>
        </w:rPr>
      </w:pPr>
      <w:r w:rsidRPr="004D4A1F">
        <w:rPr>
          <w:rFonts w:ascii="Arial" w:hAnsi="Arial" w:cs="Arial"/>
          <w:b/>
          <w:color w:val="C00000"/>
          <w:sz w:val="30"/>
          <w:szCs w:val="30"/>
        </w:rPr>
        <w:t>Türkiye’nin en önemli sorunu</w:t>
      </w:r>
      <w:r w:rsidR="0081398E">
        <w:rPr>
          <w:rFonts w:ascii="Arial" w:hAnsi="Arial" w:cs="Arial"/>
          <w:b/>
          <w:color w:val="C00000"/>
          <w:sz w:val="30"/>
          <w:szCs w:val="30"/>
        </w:rPr>
        <w:t xml:space="preserve"> ve Ekonomik durum</w:t>
      </w:r>
      <w:r w:rsidR="00A25C53">
        <w:rPr>
          <w:rFonts w:ascii="Arial" w:hAnsi="Arial" w:cs="Arial"/>
          <w:b/>
          <w:color w:val="C00000"/>
          <w:sz w:val="30"/>
          <w:szCs w:val="30"/>
        </w:rPr>
        <w:t xml:space="preserve"> nedir?</w:t>
      </w:r>
    </w:p>
    <w:p w:rsidR="009450B1" w:rsidRPr="009450B1" w:rsidRDefault="009450B1" w:rsidP="009450B1">
      <w:pPr>
        <w:pStyle w:val="NormalWeb"/>
        <w:ind w:left="1285"/>
        <w:jc w:val="both"/>
        <w:rPr>
          <w:rFonts w:ascii="Futura Bk BT" w:hAnsi="Futura Bk BT"/>
          <w:color w:val="002060"/>
          <w:sz w:val="26"/>
          <w:szCs w:val="26"/>
        </w:rPr>
      </w:pPr>
      <w:r w:rsidRPr="00765960">
        <w:rPr>
          <w:rStyle w:val="Gl"/>
          <w:rFonts w:ascii="Futura Bk BT" w:hAnsi="Futura Bk BT"/>
          <w:color w:val="002060"/>
          <w:sz w:val="26"/>
          <w:szCs w:val="26"/>
        </w:rPr>
        <w:t>"Ekonomik Memnuniyetsizlik Zirvede: Halkın %56,2'si 'Hiç Memnun Değilim' Diyor"</w:t>
      </w:r>
    </w:p>
    <w:p w:rsidR="0081398E" w:rsidRPr="004D4A1F" w:rsidRDefault="0081398E" w:rsidP="0081398E">
      <w:pPr>
        <w:pStyle w:val="ListeParagraf"/>
        <w:spacing w:line="240" w:lineRule="auto"/>
        <w:ind w:left="1285"/>
        <w:rPr>
          <w:rFonts w:ascii="Arial" w:hAnsi="Arial" w:cs="Arial"/>
          <w:b/>
          <w:color w:val="C00000"/>
          <w:sz w:val="30"/>
          <w:szCs w:val="30"/>
        </w:rPr>
      </w:pPr>
      <w:r>
        <w:rPr>
          <w:noProof/>
          <w:lang w:eastAsia="tr-TR"/>
        </w:rPr>
        <w:drawing>
          <wp:anchor distT="0" distB="0" distL="114300" distR="114300" simplePos="0" relativeHeight="251681792" behindDoc="0" locked="0" layoutInCell="1" allowOverlap="1" wp14:anchorId="50858649" wp14:editId="2D7D8C71">
            <wp:simplePos x="0" y="0"/>
            <wp:positionH relativeFrom="column">
              <wp:posOffset>1404620</wp:posOffset>
            </wp:positionH>
            <wp:positionV relativeFrom="paragraph">
              <wp:posOffset>123190</wp:posOffset>
            </wp:positionV>
            <wp:extent cx="4602480" cy="4602480"/>
            <wp:effectExtent l="114300" t="114300" r="102870" b="14097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yasi_gündem_araştırması_tüsiar_31.10.2024__S-12_ekonomk_durum.png"/>
                    <pic:cNvPicPr/>
                  </pic:nvPicPr>
                  <pic:blipFill>
                    <a:blip r:embed="rId21">
                      <a:extLst>
                        <a:ext uri="{28A0092B-C50C-407E-A947-70E740481C1C}">
                          <a14:useLocalDpi xmlns:a14="http://schemas.microsoft.com/office/drawing/2010/main" val="0"/>
                        </a:ext>
                      </a:extLst>
                    </a:blip>
                    <a:stretch>
                      <a:fillRect/>
                    </a:stretch>
                  </pic:blipFill>
                  <pic:spPr>
                    <a:xfrm>
                      <a:off x="0" y="0"/>
                      <a:ext cx="4602480" cy="4602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3423C" w:rsidRDefault="0033423C"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765960" w:rsidRPr="00765960" w:rsidRDefault="00CC3CCC" w:rsidP="00765960">
      <w:pPr>
        <w:pStyle w:val="NormalWeb"/>
        <w:ind w:left="708"/>
        <w:jc w:val="both"/>
        <w:rPr>
          <w:rFonts w:ascii="Futura Bk BT" w:hAnsi="Futura Bk BT"/>
        </w:rPr>
      </w:pPr>
      <w:r>
        <w:rPr>
          <w:rFonts w:ascii="Futura Bk BT" w:hAnsi="Futura Bk BT"/>
        </w:rPr>
        <w:t xml:space="preserve">Tüsiar </w:t>
      </w:r>
      <w:r w:rsidR="00765960" w:rsidRPr="00765960">
        <w:rPr>
          <w:rFonts w:ascii="Futura Bk BT" w:hAnsi="Futura Bk BT"/>
        </w:rPr>
        <w:t>Türkiye Raporu 2024'ün ekonomik memnuniyet anketi sonuçlarına göre, katılımcıların %56,2'si mevcut ekonomik durumdan 'hiç memnun olmadığını' ifade ediyor. Bu yüksek oran, ekonomik koşulların toplumun geniş bir kesiminde ciddi bir hoşnutsuzluk y</w:t>
      </w:r>
      <w:r w:rsidR="00765960">
        <w:rPr>
          <w:rFonts w:ascii="Futura Bk BT" w:hAnsi="Futura Bk BT"/>
        </w:rPr>
        <w:t>arattığını gözler önüne serdiği gözlemlenmiştir.</w:t>
      </w:r>
    </w:p>
    <w:p w:rsidR="00765960" w:rsidRPr="00765960" w:rsidRDefault="00765960" w:rsidP="00765960">
      <w:pPr>
        <w:pStyle w:val="NormalWeb"/>
        <w:ind w:left="708"/>
        <w:jc w:val="both"/>
        <w:rPr>
          <w:rFonts w:ascii="Futura Bk BT" w:hAnsi="Futura Bk BT"/>
        </w:rPr>
      </w:pPr>
      <w:r w:rsidRPr="00765960">
        <w:rPr>
          <w:rFonts w:ascii="Futura Bk BT" w:hAnsi="Futura Bk BT"/>
        </w:rPr>
        <w:t xml:space="preserve">Ankete katılanların %16,5'i </w:t>
      </w:r>
      <w:r w:rsidR="00CC3CCC">
        <w:rPr>
          <w:rFonts w:ascii="Futura Bk BT" w:hAnsi="Futura Bk BT"/>
        </w:rPr>
        <w:t xml:space="preserve">ekonomik durumdan </w:t>
      </w:r>
      <w:r w:rsidRPr="00765960">
        <w:rPr>
          <w:rFonts w:ascii="Futura Bk BT" w:hAnsi="Futura Bk BT"/>
        </w:rPr>
        <w:t xml:space="preserve">'memnun değilim' derken, %11,7'si ekonomik durumu </w:t>
      </w:r>
      <w:proofErr w:type="gramStart"/>
      <w:r w:rsidRPr="00765960">
        <w:rPr>
          <w:rFonts w:ascii="Futura Bk BT" w:hAnsi="Futura Bk BT"/>
        </w:rPr>
        <w:t>nötr</w:t>
      </w:r>
      <w:proofErr w:type="gramEnd"/>
      <w:r w:rsidRPr="00765960">
        <w:rPr>
          <w:rFonts w:ascii="Futura Bk BT" w:hAnsi="Futura Bk BT"/>
        </w:rPr>
        <w:t xml:space="preserve"> olarak değerlendirdi. Ekonomik durumdan 'memnunum' diyenlerin oranı %9,7'de kalırken, 'çok memnunum' diyenler yalnızca %6 ile en düşük seviyeyi oluşturuyor.</w:t>
      </w:r>
    </w:p>
    <w:p w:rsidR="004E7F76" w:rsidRPr="004E7F76" w:rsidRDefault="00765960" w:rsidP="004E7F76">
      <w:pPr>
        <w:pStyle w:val="NormalWeb"/>
        <w:ind w:left="708"/>
        <w:jc w:val="both"/>
        <w:rPr>
          <w:rFonts w:ascii="Futura Bk BT" w:hAnsi="Futura Bk BT"/>
        </w:rPr>
      </w:pPr>
      <w:r w:rsidRPr="00765960">
        <w:rPr>
          <w:rFonts w:ascii="Futura Bk BT" w:hAnsi="Futura Bk BT"/>
        </w:rPr>
        <w:t>Bu sonuçlar, mevcut ekonomik politikalara ve ekonomik şartlara yönelik eleştirilerin yaygın olduğunu ve halkın büyük bir bölümünün daha iyi ekonomik koşu</w:t>
      </w:r>
      <w:r>
        <w:rPr>
          <w:rFonts w:ascii="Futura Bk BT" w:hAnsi="Futura Bk BT"/>
        </w:rPr>
        <w:t>llar beklediğini ortaya koyduğu araştırma sonuçlarına yansımıştır.</w:t>
      </w:r>
      <w:r w:rsidR="004E7F76">
        <w:rPr>
          <w:rFonts w:ascii="Futura Bk BT" w:hAnsi="Futura Bk BT"/>
        </w:rPr>
        <w:t>-</w:t>
      </w:r>
    </w:p>
    <w:p w:rsidR="009450B1" w:rsidRDefault="009450B1" w:rsidP="00C31506">
      <w:pPr>
        <w:pStyle w:val="NormalWeb"/>
      </w:pPr>
    </w:p>
    <w:p w:rsidR="003B55BF" w:rsidRPr="00B72119" w:rsidRDefault="009450B1" w:rsidP="00B72119">
      <w:pPr>
        <w:spacing w:before="100" w:beforeAutospacing="1" w:after="100" w:afterAutospacing="1"/>
        <w:ind w:left="708"/>
        <w:jc w:val="both"/>
        <w:rPr>
          <w:rFonts w:ascii="Futura Bk BT" w:eastAsia="Times New Roman" w:hAnsi="Futura Bk BT"/>
          <w:b/>
          <w:bCs/>
          <w:color w:val="002060"/>
          <w:sz w:val="26"/>
          <w:szCs w:val="26"/>
          <w:lang w:eastAsia="tr-TR"/>
        </w:rPr>
      </w:pPr>
      <w:r w:rsidRPr="004E7F76">
        <w:rPr>
          <w:rFonts w:ascii="Futura Bk BT" w:eastAsia="Times New Roman" w:hAnsi="Futura Bk BT"/>
          <w:b/>
          <w:bCs/>
          <w:color w:val="002060"/>
          <w:sz w:val="26"/>
          <w:szCs w:val="26"/>
          <w:lang w:eastAsia="tr-TR"/>
        </w:rPr>
        <w:t>"Adalet Sorunu Türkiye’nin En Önemli Gündemi Olarak Öne Çıkıyor"</w:t>
      </w:r>
      <w:r w:rsidR="0081398E">
        <w:rPr>
          <w:noProof/>
          <w:lang w:eastAsia="tr-TR"/>
        </w:rPr>
        <w:drawing>
          <wp:anchor distT="0" distB="0" distL="114300" distR="114300" simplePos="0" relativeHeight="251683840" behindDoc="0" locked="0" layoutInCell="1" allowOverlap="1" wp14:anchorId="147DFD1B" wp14:editId="4063B2A0">
            <wp:simplePos x="0" y="0"/>
            <wp:positionH relativeFrom="column">
              <wp:posOffset>1244600</wp:posOffset>
            </wp:positionH>
            <wp:positionV relativeFrom="paragraph">
              <wp:posOffset>327025</wp:posOffset>
            </wp:positionV>
            <wp:extent cx="4594860" cy="4594860"/>
            <wp:effectExtent l="114300" t="114300" r="110490" b="1485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yasi_gündem_araştırması_tüsiar_31.10.2024__S-10_en önemli_sorun.png"/>
                    <pic:cNvPicPr/>
                  </pic:nvPicPr>
                  <pic:blipFill>
                    <a:blip r:embed="rId22">
                      <a:extLst>
                        <a:ext uri="{28A0092B-C50C-407E-A947-70E740481C1C}">
                          <a14:useLocalDpi xmlns:a14="http://schemas.microsoft.com/office/drawing/2010/main" val="0"/>
                        </a:ext>
                      </a:extLst>
                    </a:blip>
                    <a:stretch>
                      <a:fillRect/>
                    </a:stretch>
                  </pic:blipFill>
                  <pic:spPr>
                    <a:xfrm>
                      <a:off x="0" y="0"/>
                      <a:ext cx="459486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4E7F76" w:rsidRPr="004E7F76" w:rsidRDefault="00F840B1" w:rsidP="004E7F76">
      <w:pPr>
        <w:spacing w:before="100" w:beforeAutospacing="1" w:after="100" w:afterAutospacing="1"/>
        <w:ind w:left="708"/>
        <w:jc w:val="both"/>
        <w:rPr>
          <w:rFonts w:ascii="Futura Bk BT" w:eastAsia="Times New Roman" w:hAnsi="Futura Bk BT"/>
          <w:sz w:val="24"/>
          <w:szCs w:val="24"/>
          <w:lang w:eastAsia="tr-TR"/>
        </w:rPr>
      </w:pPr>
      <w:r>
        <w:rPr>
          <w:rFonts w:ascii="Futura Bk BT" w:eastAsia="Times New Roman" w:hAnsi="Futura Bk BT"/>
          <w:sz w:val="24"/>
          <w:szCs w:val="24"/>
          <w:lang w:eastAsia="tr-TR"/>
        </w:rPr>
        <w:t xml:space="preserve">Tüsiar </w:t>
      </w:r>
      <w:r w:rsidR="004E7F76" w:rsidRPr="004E7F76">
        <w:rPr>
          <w:rFonts w:ascii="Futura Bk BT" w:eastAsia="Times New Roman" w:hAnsi="Futura Bk BT"/>
          <w:sz w:val="24"/>
          <w:szCs w:val="24"/>
          <w:lang w:eastAsia="tr-TR"/>
        </w:rPr>
        <w:t xml:space="preserve">Türkiye Raporu 2024 anket sonuçlarına göre, katılımcıların %45,1'i ülkedeki en önemli sorunun </w:t>
      </w:r>
      <w:r w:rsidR="004E7F76" w:rsidRPr="004E7F76">
        <w:rPr>
          <w:rFonts w:ascii="Futura Bk BT" w:eastAsia="Times New Roman" w:hAnsi="Futura Bk BT"/>
          <w:b/>
          <w:sz w:val="24"/>
          <w:szCs w:val="24"/>
          <w:lang w:eastAsia="tr-TR"/>
        </w:rPr>
        <w:t xml:space="preserve">'adalet' </w:t>
      </w:r>
      <w:r w:rsidR="004E7F76" w:rsidRPr="004E7F76">
        <w:rPr>
          <w:rFonts w:ascii="Futura Bk BT" w:eastAsia="Times New Roman" w:hAnsi="Futura Bk BT"/>
          <w:sz w:val="24"/>
          <w:szCs w:val="24"/>
          <w:lang w:eastAsia="tr-TR"/>
        </w:rPr>
        <w:t>olduğunu belirtti. Bu sonuç, toplumun büyük bir kesiminin adalet sistemine olan güven eksikliğini ve hukukun üstünlüğü konusundaki endişelerini gözler önüne seriyor.</w:t>
      </w:r>
    </w:p>
    <w:p w:rsidR="004E7F76" w:rsidRPr="004E7F76" w:rsidRDefault="004E7F76" w:rsidP="004E7F76">
      <w:pPr>
        <w:spacing w:before="100" w:beforeAutospacing="1" w:after="100" w:afterAutospacing="1"/>
        <w:ind w:left="708"/>
        <w:jc w:val="both"/>
        <w:rPr>
          <w:rFonts w:ascii="Futura Bk BT" w:eastAsia="Times New Roman" w:hAnsi="Futura Bk BT"/>
          <w:sz w:val="24"/>
          <w:szCs w:val="24"/>
          <w:lang w:eastAsia="tr-TR"/>
        </w:rPr>
      </w:pPr>
      <w:r w:rsidRPr="004E7F76">
        <w:rPr>
          <w:rFonts w:ascii="Futura Bk BT" w:eastAsia="Times New Roman" w:hAnsi="Futura Bk BT"/>
          <w:sz w:val="24"/>
          <w:szCs w:val="24"/>
          <w:lang w:eastAsia="tr-TR"/>
        </w:rPr>
        <w:t>Ekonomi, enflasyon ve hayat pahalılığı ise %20,1 ile ikinci sırada yer alarak, ekonomik sıkıntıların toplumun geniş kesiminde hissedildiğini gösteriyor. Mülteci/sığınmacı sorunu %5,8, terör ve ulusal güvenlik ise %5,4 ile en önemli sorunlar arasında öne çıkıyor.</w:t>
      </w:r>
    </w:p>
    <w:p w:rsidR="003B55BF" w:rsidRDefault="004E7F76" w:rsidP="004E7F76">
      <w:pPr>
        <w:spacing w:before="100" w:beforeAutospacing="1" w:after="100" w:afterAutospacing="1"/>
        <w:ind w:left="708"/>
        <w:jc w:val="both"/>
        <w:rPr>
          <w:rFonts w:ascii="Futura Bk BT" w:eastAsia="Times New Roman" w:hAnsi="Futura Bk BT"/>
          <w:sz w:val="24"/>
          <w:szCs w:val="24"/>
          <w:lang w:eastAsia="tr-TR"/>
        </w:rPr>
      </w:pPr>
      <w:r w:rsidRPr="004E7F76">
        <w:rPr>
          <w:rFonts w:ascii="Futura Bk BT" w:eastAsia="Times New Roman" w:hAnsi="Futura Bk BT"/>
          <w:sz w:val="24"/>
          <w:szCs w:val="24"/>
          <w:lang w:eastAsia="tr-TR"/>
        </w:rPr>
        <w:t>Belediye hizmetleri, toplumsal ahlak, eğitim gibi diğer konular da toplumun dikkatini çeken alanlar arasında yer almakta. Bu veriler, toplumun ihtiyaçlarının ve önceliklerinin çok yönlü olduğunu ve sosyal, ekonomik ve güvenlik odaklı kaygıların ön planda olduğunu gösteriyor.</w:t>
      </w:r>
    </w:p>
    <w:p w:rsidR="00B72119" w:rsidRDefault="00B72119" w:rsidP="004E7F76">
      <w:pPr>
        <w:spacing w:before="100" w:beforeAutospacing="1" w:after="100" w:afterAutospacing="1"/>
        <w:ind w:left="708"/>
        <w:jc w:val="both"/>
        <w:rPr>
          <w:rFonts w:ascii="Futura Bk BT" w:eastAsia="Times New Roman" w:hAnsi="Futura Bk BT"/>
          <w:sz w:val="24"/>
          <w:szCs w:val="24"/>
          <w:lang w:eastAsia="tr-TR"/>
        </w:rPr>
      </w:pPr>
    </w:p>
    <w:p w:rsidR="00B72119" w:rsidRPr="004E7F76" w:rsidRDefault="00B72119" w:rsidP="004E7F76">
      <w:pPr>
        <w:spacing w:before="100" w:beforeAutospacing="1" w:after="100" w:afterAutospacing="1"/>
        <w:ind w:left="708"/>
        <w:jc w:val="both"/>
        <w:rPr>
          <w:rFonts w:ascii="Times New Roman" w:eastAsia="Times New Roman" w:hAnsi="Times New Roman"/>
          <w:sz w:val="24"/>
          <w:szCs w:val="24"/>
          <w:lang w:eastAsia="tr-TR"/>
        </w:rPr>
      </w:pPr>
    </w:p>
    <w:p w:rsidR="00295211" w:rsidRPr="009450B1" w:rsidRDefault="009450B1" w:rsidP="009450B1">
      <w:pPr>
        <w:pStyle w:val="NormalWeb"/>
        <w:ind w:left="708"/>
        <w:jc w:val="both"/>
        <w:rPr>
          <w:rFonts w:ascii="Futura Bk BT" w:hAnsi="Futura Bk BT"/>
          <w:i/>
          <w:color w:val="002060"/>
          <w:sz w:val="26"/>
          <w:szCs w:val="26"/>
        </w:rPr>
      </w:pPr>
      <w:r w:rsidRPr="008A6341">
        <w:rPr>
          <w:rStyle w:val="Gl"/>
          <w:rFonts w:ascii="Futura Bk BT" w:hAnsi="Futura Bk BT"/>
          <w:i/>
          <w:color w:val="002060"/>
          <w:sz w:val="26"/>
          <w:szCs w:val="26"/>
        </w:rPr>
        <w:t>"Ak Parti ve Cumhurbaşkanı Erdoğan Türkiy</w:t>
      </w:r>
      <w:r>
        <w:rPr>
          <w:rStyle w:val="Gl"/>
          <w:rFonts w:ascii="Futura Bk BT" w:hAnsi="Futura Bk BT"/>
          <w:i/>
          <w:color w:val="002060"/>
          <w:sz w:val="26"/>
          <w:szCs w:val="26"/>
        </w:rPr>
        <w:t xml:space="preserve">e'nin Sorunlarına Çözüm Getirme konusunda </w:t>
      </w:r>
      <w:r w:rsidRPr="008A6341">
        <w:rPr>
          <w:rStyle w:val="Gl"/>
          <w:rFonts w:ascii="Futura Bk BT" w:hAnsi="Futura Bk BT"/>
          <w:i/>
          <w:color w:val="002060"/>
          <w:sz w:val="26"/>
          <w:szCs w:val="26"/>
        </w:rPr>
        <w:t>Umut olmaya devam ediyor"</w:t>
      </w:r>
    </w:p>
    <w:p w:rsidR="00295211" w:rsidRDefault="008A6341" w:rsidP="00C31506">
      <w:pPr>
        <w:pStyle w:val="NormalWeb"/>
        <w:rPr>
          <w:noProof/>
        </w:rPr>
      </w:pPr>
      <w:r>
        <w:rPr>
          <w:noProof/>
        </w:rPr>
        <w:drawing>
          <wp:anchor distT="0" distB="0" distL="114300" distR="114300" simplePos="0" relativeHeight="251692032" behindDoc="0" locked="0" layoutInCell="1" allowOverlap="1">
            <wp:simplePos x="0" y="0"/>
            <wp:positionH relativeFrom="column">
              <wp:posOffset>1259840</wp:posOffset>
            </wp:positionH>
            <wp:positionV relativeFrom="paragraph">
              <wp:posOffset>128270</wp:posOffset>
            </wp:positionV>
            <wp:extent cx="4533900" cy="4533900"/>
            <wp:effectExtent l="114300" t="114300" r="114300" b="15240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yasi_gündem_araştırması_tüsiar_31.10.2024__S-13_hangi_siyasi_parti_çözer.png"/>
                    <pic:cNvPicPr/>
                  </pic:nvPicPr>
                  <pic:blipFill>
                    <a:blip r:embed="rId23">
                      <a:extLst>
                        <a:ext uri="{28A0092B-C50C-407E-A947-70E740481C1C}">
                          <a14:useLocalDpi xmlns:a14="http://schemas.microsoft.com/office/drawing/2010/main" val="0"/>
                        </a:ext>
                      </a:extLst>
                    </a:blip>
                    <a:stretch>
                      <a:fillRect/>
                    </a:stretch>
                  </pic:blipFill>
                  <pic:spPr>
                    <a:xfrm>
                      <a:off x="0" y="0"/>
                      <a:ext cx="4533900" cy="453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E7F76" w:rsidRDefault="004E7F76" w:rsidP="00C31506">
      <w:pPr>
        <w:pStyle w:val="NormalWeb"/>
      </w:pPr>
    </w:p>
    <w:p w:rsidR="003B55BF" w:rsidRDefault="003B55BF" w:rsidP="00C31506">
      <w:pPr>
        <w:pStyle w:val="NormalWeb"/>
      </w:pPr>
    </w:p>
    <w:p w:rsidR="003B55BF" w:rsidRDefault="003B55BF" w:rsidP="00C31506">
      <w:pPr>
        <w:pStyle w:val="NormalWeb"/>
      </w:pPr>
    </w:p>
    <w:p w:rsidR="003B55BF" w:rsidRDefault="003B55BF"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295211" w:rsidRDefault="00295211" w:rsidP="00C31506">
      <w:pPr>
        <w:pStyle w:val="NormalWeb"/>
      </w:pPr>
    </w:p>
    <w:p w:rsidR="008A6341" w:rsidRPr="008A6341" w:rsidRDefault="00F840B1" w:rsidP="008A6341">
      <w:pPr>
        <w:pStyle w:val="NormalWeb"/>
        <w:ind w:left="708"/>
        <w:jc w:val="both"/>
        <w:rPr>
          <w:rFonts w:ascii="Futura Bk BT" w:hAnsi="Futura Bk BT"/>
        </w:rPr>
      </w:pPr>
      <w:r>
        <w:rPr>
          <w:rFonts w:ascii="Futura Bk BT" w:hAnsi="Futura Bk BT"/>
        </w:rPr>
        <w:t>Tüsiar T</w:t>
      </w:r>
      <w:r w:rsidR="008A6341" w:rsidRPr="008A6341">
        <w:rPr>
          <w:rFonts w:ascii="Futura Bk BT" w:hAnsi="Futura Bk BT"/>
        </w:rPr>
        <w:t>ürkiye Raporu 2024'te yer alan verilere göre, katılımcıların %31,7'si Türkiye'nin sorunlarını</w:t>
      </w:r>
      <w:r>
        <w:rPr>
          <w:rFonts w:ascii="Futura Bk BT" w:hAnsi="Futura Bk BT"/>
        </w:rPr>
        <w:t xml:space="preserve"> hangi siyasi parti ve lideri </w:t>
      </w:r>
      <w:r w:rsidRPr="008A6341">
        <w:rPr>
          <w:rFonts w:ascii="Futura Bk BT" w:hAnsi="Futura Bk BT"/>
        </w:rPr>
        <w:t>çözer</w:t>
      </w:r>
      <w:r>
        <w:rPr>
          <w:rFonts w:ascii="Futura Bk BT" w:hAnsi="Futura Bk BT"/>
        </w:rPr>
        <w:t>? Sorusuna, Cumhurbaşkanı</w:t>
      </w:r>
      <w:r w:rsidR="008A6341" w:rsidRPr="008A6341">
        <w:rPr>
          <w:rFonts w:ascii="Futura Bk BT" w:hAnsi="Futura Bk BT"/>
        </w:rPr>
        <w:t xml:space="preserve"> Recep Tayyip Erdoğan liderliğindeki AK </w:t>
      </w:r>
      <w:r w:rsidRPr="008A6341">
        <w:rPr>
          <w:rFonts w:ascii="Futura Bk BT" w:hAnsi="Futura Bk BT"/>
        </w:rPr>
        <w:t>Parti</w:t>
      </w:r>
      <w:r>
        <w:rPr>
          <w:rFonts w:ascii="Futura Bk BT" w:hAnsi="Futura Bk BT"/>
        </w:rPr>
        <w:t xml:space="preserve">’nin </w:t>
      </w:r>
      <w:r w:rsidRPr="008A6341">
        <w:rPr>
          <w:rFonts w:ascii="Futura Bk BT" w:hAnsi="Futura Bk BT"/>
        </w:rPr>
        <w:t>olduğunu</w:t>
      </w:r>
      <w:r w:rsidR="008A6341" w:rsidRPr="008A6341">
        <w:rPr>
          <w:rFonts w:ascii="Futura Bk BT" w:hAnsi="Futura Bk BT"/>
        </w:rPr>
        <w:t xml:space="preserve"> düşünüyor. Bunun hemen ardından %30,7 ile CHP lideri Özgür Özel ve partisi geliyor, bu</w:t>
      </w:r>
      <w:r>
        <w:rPr>
          <w:rFonts w:ascii="Futura Bk BT" w:hAnsi="Futura Bk BT"/>
        </w:rPr>
        <w:t xml:space="preserve"> sonuçta bize </w:t>
      </w:r>
      <w:r w:rsidR="008A6341" w:rsidRPr="008A6341">
        <w:rPr>
          <w:rFonts w:ascii="Futura Bk BT" w:hAnsi="Futura Bk BT"/>
        </w:rPr>
        <w:t>muhalefetin halk nezdinde önemli bir destek gördüğünü</w:t>
      </w:r>
      <w:r>
        <w:rPr>
          <w:rFonts w:ascii="Futura Bk BT" w:hAnsi="Futura Bk BT"/>
        </w:rPr>
        <w:t xml:space="preserve"> göstermektedir.</w:t>
      </w:r>
    </w:p>
    <w:p w:rsidR="008A6341" w:rsidRPr="008A6341" w:rsidRDefault="008A6341" w:rsidP="008A6341">
      <w:pPr>
        <w:pStyle w:val="NormalWeb"/>
        <w:ind w:left="708"/>
        <w:jc w:val="both"/>
        <w:rPr>
          <w:rFonts w:ascii="Futura Bk BT" w:hAnsi="Futura Bk BT"/>
        </w:rPr>
      </w:pPr>
      <w:r w:rsidRPr="008A6341">
        <w:rPr>
          <w:rFonts w:ascii="Futura Bk BT" w:hAnsi="Futura Bk BT"/>
        </w:rPr>
        <w:t>Üçüncü sırada, %8,7 ile Yeniden Refah Partisi lideri Fatih Erbakan yer alırken, Zafer Partisi lideri Ümit Özdağ %4,9 ile dördüncü sırada bulunuyor. DEM Parti ve İYİ Parti gibi diğer partiler ise %3,9 ve %2,5 oranlarında destek bulmuş durumda.</w:t>
      </w:r>
    </w:p>
    <w:p w:rsidR="008A6341" w:rsidRDefault="008A6341" w:rsidP="008A6341">
      <w:pPr>
        <w:pStyle w:val="NormalWeb"/>
        <w:ind w:left="708"/>
        <w:jc w:val="both"/>
      </w:pPr>
      <w:r w:rsidRPr="008A6341">
        <w:rPr>
          <w:rFonts w:ascii="Futura Bk BT" w:hAnsi="Futura Bk BT"/>
        </w:rPr>
        <w:t>Bu sonuçlar, Türkiye'de liderlerin ve siyasi partilerin halkın gözünde sorun çözme kapasitesi açısından güçlü rekabet içinde olduğunu ve seçmen tabanlarının farklı tercihlerle şekillendiğini gösteriyor.</w:t>
      </w:r>
    </w:p>
    <w:p w:rsidR="001A2773" w:rsidRDefault="001A2773" w:rsidP="00C31506">
      <w:pPr>
        <w:pStyle w:val="NormalWeb"/>
      </w:pPr>
    </w:p>
    <w:p w:rsidR="004D4A1F" w:rsidRDefault="004D4A1F" w:rsidP="004D4A1F">
      <w:pPr>
        <w:pStyle w:val="ListeParagraf"/>
        <w:numPr>
          <w:ilvl w:val="0"/>
          <w:numId w:val="31"/>
        </w:numPr>
        <w:spacing w:line="240" w:lineRule="auto"/>
        <w:rPr>
          <w:rFonts w:ascii="Arial" w:hAnsi="Arial" w:cs="Arial"/>
          <w:b/>
          <w:color w:val="C00000"/>
          <w:sz w:val="30"/>
          <w:szCs w:val="30"/>
        </w:rPr>
      </w:pPr>
      <w:r w:rsidRPr="004D4A1F">
        <w:rPr>
          <w:rFonts w:ascii="Arial" w:hAnsi="Arial" w:cs="Arial"/>
          <w:b/>
          <w:color w:val="C00000"/>
          <w:sz w:val="30"/>
          <w:szCs w:val="30"/>
        </w:rPr>
        <w:t>Türkiye Genel Siyasi Durum</w:t>
      </w:r>
    </w:p>
    <w:p w:rsidR="009450B1" w:rsidRPr="009450B1" w:rsidRDefault="009450B1" w:rsidP="009450B1">
      <w:pPr>
        <w:pStyle w:val="NormalWeb"/>
        <w:spacing w:line="276" w:lineRule="auto"/>
        <w:ind w:left="1285"/>
        <w:jc w:val="both"/>
        <w:rPr>
          <w:rFonts w:ascii="Futura Bk BT" w:hAnsi="Futura Bk BT"/>
          <w:i/>
          <w:color w:val="002060"/>
          <w:sz w:val="26"/>
          <w:szCs w:val="26"/>
        </w:rPr>
      </w:pPr>
      <w:r w:rsidRPr="009450B1">
        <w:rPr>
          <w:rStyle w:val="Gl"/>
          <w:rFonts w:ascii="Futura Bk BT" w:hAnsi="Futura Bk BT"/>
          <w:i/>
          <w:color w:val="002060"/>
          <w:sz w:val="26"/>
          <w:szCs w:val="26"/>
        </w:rPr>
        <w:t>"Seçmenlerin Yarısından Fazlası Türkiye'de Erken Genel Seçim İstiyor"</w:t>
      </w:r>
    </w:p>
    <w:p w:rsidR="004D4A1F" w:rsidRDefault="004D4A1F" w:rsidP="00C31506">
      <w:pPr>
        <w:pStyle w:val="NormalWeb"/>
      </w:pPr>
      <w:r>
        <w:rPr>
          <w:noProof/>
        </w:rPr>
        <w:drawing>
          <wp:anchor distT="0" distB="0" distL="114300" distR="114300" simplePos="0" relativeHeight="251673600" behindDoc="0" locked="0" layoutInCell="1" allowOverlap="1">
            <wp:simplePos x="0" y="0"/>
            <wp:positionH relativeFrom="column">
              <wp:posOffset>1587500</wp:posOffset>
            </wp:positionH>
            <wp:positionV relativeFrom="paragraph">
              <wp:posOffset>69850</wp:posOffset>
            </wp:positionV>
            <wp:extent cx="4107180" cy="4107180"/>
            <wp:effectExtent l="114300" t="114300" r="121920" b="14097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yasi_gündem_araştırması_tüsiar_31.10.2024__S-11_erken_seçim_yapılmalımı.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7180" cy="410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8A6341" w:rsidRDefault="008A6341" w:rsidP="008A6341">
      <w:pPr>
        <w:pStyle w:val="NormalWeb"/>
        <w:spacing w:line="276" w:lineRule="auto"/>
        <w:ind w:left="708"/>
        <w:jc w:val="both"/>
        <w:rPr>
          <w:rStyle w:val="Gl"/>
          <w:rFonts w:ascii="Futura Bk BT" w:hAnsi="Futura Bk BT"/>
        </w:rPr>
      </w:pPr>
    </w:p>
    <w:p w:rsidR="008A6341" w:rsidRPr="008A6341" w:rsidRDefault="00F840B1" w:rsidP="008A6341">
      <w:pPr>
        <w:pStyle w:val="NormalWeb"/>
        <w:spacing w:line="276" w:lineRule="auto"/>
        <w:ind w:left="708"/>
        <w:jc w:val="both"/>
        <w:rPr>
          <w:rFonts w:ascii="Futura Bk BT" w:hAnsi="Futura Bk BT"/>
        </w:rPr>
      </w:pPr>
      <w:r>
        <w:rPr>
          <w:rFonts w:ascii="Futura Bk BT" w:hAnsi="Futura Bk BT"/>
        </w:rPr>
        <w:t xml:space="preserve">Tüsiar </w:t>
      </w:r>
      <w:r w:rsidR="008A6341" w:rsidRPr="008A6341">
        <w:rPr>
          <w:rFonts w:ascii="Futura Bk BT" w:hAnsi="Futura Bk BT"/>
        </w:rPr>
        <w:t>Türkiye Raporu 2024 verilerine göre, vatandaşların %56,4'ü ülkede erken genel seçim yapılması gerektiğini düşünüyor. Buna karşın %41,9'luk bir kesim, erken seçime ihtiyaç olmadığını belirtiyor. Kararsızlar ise %1,6'lık bir oranda kalıyor.</w:t>
      </w:r>
    </w:p>
    <w:p w:rsidR="0081330B" w:rsidRDefault="008A6341" w:rsidP="001D28A0">
      <w:pPr>
        <w:pStyle w:val="NormalWeb"/>
        <w:spacing w:line="276" w:lineRule="auto"/>
        <w:ind w:left="708"/>
        <w:jc w:val="both"/>
        <w:rPr>
          <w:rFonts w:ascii="Futura Bk BT" w:hAnsi="Futura Bk BT"/>
        </w:rPr>
      </w:pPr>
      <w:r w:rsidRPr="008A6341">
        <w:rPr>
          <w:rFonts w:ascii="Futura Bk BT" w:hAnsi="Futura Bk BT"/>
        </w:rPr>
        <w:t>Bu sonuçlar, Türkiye'de seçmenlerin yarısından fazlasının mevcut siyasi ve ekonomik durumu değerlendirerek erken seçim çağrısı yaptığına işaret ediyor. Diğer yandan, önemli bir kesimin mevcut yönetimin devam etmesini tercih ettiği görülüyor. Bu tablo, Türkiye'deki siyasi tartışmaların ve seçmen beklentilerinin önemini vurguluyor.</w:t>
      </w:r>
    </w:p>
    <w:p w:rsidR="00B92625" w:rsidRDefault="00B92625" w:rsidP="001D28A0">
      <w:pPr>
        <w:pStyle w:val="NormalWeb"/>
        <w:spacing w:line="276" w:lineRule="auto"/>
        <w:ind w:left="708"/>
        <w:jc w:val="both"/>
        <w:rPr>
          <w:rFonts w:ascii="Futura Bk BT" w:hAnsi="Futura Bk BT"/>
        </w:rPr>
      </w:pPr>
    </w:p>
    <w:p w:rsidR="00B72119" w:rsidRDefault="00B72119" w:rsidP="001D28A0">
      <w:pPr>
        <w:pStyle w:val="NormalWeb"/>
        <w:spacing w:line="276" w:lineRule="auto"/>
        <w:ind w:left="708"/>
        <w:jc w:val="both"/>
        <w:rPr>
          <w:rFonts w:ascii="Futura Bk BT" w:hAnsi="Futura Bk BT"/>
        </w:rPr>
      </w:pPr>
    </w:p>
    <w:p w:rsidR="00B72119" w:rsidRDefault="00B72119" w:rsidP="001D28A0">
      <w:pPr>
        <w:pStyle w:val="NormalWeb"/>
        <w:spacing w:line="276" w:lineRule="auto"/>
        <w:ind w:left="708"/>
        <w:jc w:val="both"/>
        <w:rPr>
          <w:rFonts w:ascii="Futura Bk BT" w:hAnsi="Futura Bk BT"/>
        </w:rPr>
      </w:pPr>
    </w:p>
    <w:p w:rsidR="00B92625" w:rsidRPr="00B92625" w:rsidRDefault="00B92625" w:rsidP="00B92625">
      <w:pPr>
        <w:pStyle w:val="NormalWeb"/>
        <w:spacing w:line="276" w:lineRule="auto"/>
        <w:ind w:left="708"/>
        <w:jc w:val="both"/>
        <w:rPr>
          <w:rFonts w:ascii="Futura Bk BT" w:hAnsi="Futura Bk BT"/>
          <w:i/>
          <w:color w:val="002060"/>
          <w:sz w:val="26"/>
          <w:szCs w:val="26"/>
        </w:rPr>
      </w:pPr>
      <w:r w:rsidRPr="00AE1DDB">
        <w:rPr>
          <w:rStyle w:val="Gl"/>
          <w:rFonts w:ascii="Futura Bk BT" w:hAnsi="Futura Bk BT"/>
          <w:i/>
          <w:color w:val="002060"/>
          <w:sz w:val="26"/>
          <w:szCs w:val="26"/>
        </w:rPr>
        <w:t>"Yeni Siyasi Oluşum Arayışına Toplum İkiye Bölünmüş Durumda"</w:t>
      </w:r>
    </w:p>
    <w:p w:rsidR="0081330B" w:rsidRDefault="00AE1DDB" w:rsidP="00C31506">
      <w:pPr>
        <w:pStyle w:val="NormalWeb"/>
      </w:pPr>
      <w:r>
        <w:rPr>
          <w:noProof/>
        </w:rPr>
        <w:drawing>
          <wp:anchor distT="0" distB="0" distL="114300" distR="114300" simplePos="0" relativeHeight="251687936" behindDoc="0" locked="0" layoutInCell="1" allowOverlap="1">
            <wp:simplePos x="0" y="0"/>
            <wp:positionH relativeFrom="column">
              <wp:posOffset>1518920</wp:posOffset>
            </wp:positionH>
            <wp:positionV relativeFrom="paragraph">
              <wp:posOffset>50165</wp:posOffset>
            </wp:positionV>
            <wp:extent cx="4114800" cy="4114800"/>
            <wp:effectExtent l="114300" t="114300" r="133350" b="15240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yasi_gündem_araştırması_tüsiar_31.10.2024__S-19_yeni_siyasi_oluşu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81330B" w:rsidRDefault="0081330B" w:rsidP="00C31506">
      <w:pPr>
        <w:pStyle w:val="NormalWeb"/>
      </w:pPr>
    </w:p>
    <w:p w:rsidR="00AE1DDB" w:rsidRPr="00AE1DDB" w:rsidRDefault="00295D94" w:rsidP="00AE1DDB">
      <w:pPr>
        <w:pStyle w:val="NormalWeb"/>
        <w:spacing w:line="276" w:lineRule="auto"/>
        <w:ind w:left="708"/>
        <w:jc w:val="both"/>
        <w:rPr>
          <w:rFonts w:ascii="Futura Bk BT" w:hAnsi="Futura Bk BT"/>
        </w:rPr>
      </w:pPr>
      <w:r>
        <w:rPr>
          <w:rFonts w:ascii="Futura Bk BT" w:hAnsi="Futura Bk BT"/>
        </w:rPr>
        <w:t xml:space="preserve">Tüsiar </w:t>
      </w:r>
      <w:r w:rsidR="00AE1DDB" w:rsidRPr="00AE1DDB">
        <w:rPr>
          <w:rFonts w:ascii="Futura Bk BT" w:hAnsi="Futura Bk BT"/>
        </w:rPr>
        <w:t>Türkiye Raporu 2024 sonuçlarına göre, katılımcıların %41,8'i Türkiye'de yeni bir siyasi oluşuma ihtiyaç olduğunu düşünürken, %40,8'lik bir kesim böyle bir gereklilik olmadığını belirtiyor. Kısmen gerektiğini düşünenlerin oranı %10,6 iken, kararsızlar %6,8'lik dilimi oluşturuyor.</w:t>
      </w:r>
    </w:p>
    <w:p w:rsidR="004D4A1F" w:rsidRDefault="00AE1DDB" w:rsidP="00A25C53">
      <w:pPr>
        <w:pStyle w:val="NormalWeb"/>
        <w:spacing w:line="276" w:lineRule="auto"/>
        <w:ind w:left="708"/>
        <w:jc w:val="both"/>
        <w:rPr>
          <w:rFonts w:ascii="Futura Bk BT" w:hAnsi="Futura Bk BT"/>
        </w:rPr>
      </w:pPr>
      <w:r w:rsidRPr="00AE1DDB">
        <w:rPr>
          <w:rFonts w:ascii="Futura Bk BT" w:hAnsi="Futura Bk BT"/>
        </w:rPr>
        <w:t>Bu sonuçlar, toplumsal görüşlerde belirgin bir ayrışmanın olduğunu gösteriyor. Yeni bir siyasi oluşum arayışı, halkın önemli bir bölümünün mevcut siyasi yapıdan tatmin olmadığını ve yeni bir seçeneğe ilgi duyduğunu işaret ederken; neredeyse eşit bir orandaki diğer kesim ise mevcut siyasi partilerin yeterli olduğunu düşünüyor. Bu tablo, Türkiye'deki siyasi çeşitliliğin ve halkın beklentilerinin ne kadar çeşitli olduğunu ortaya koyuyor.</w:t>
      </w:r>
    </w:p>
    <w:p w:rsidR="00B72119" w:rsidRDefault="00B72119" w:rsidP="00A25C53">
      <w:pPr>
        <w:pStyle w:val="NormalWeb"/>
        <w:spacing w:line="276" w:lineRule="auto"/>
        <w:ind w:left="708"/>
        <w:jc w:val="both"/>
        <w:rPr>
          <w:rFonts w:ascii="Futura Bk BT" w:hAnsi="Futura Bk BT"/>
        </w:rPr>
      </w:pPr>
    </w:p>
    <w:p w:rsidR="00B72119" w:rsidRDefault="00B72119" w:rsidP="00A25C53">
      <w:pPr>
        <w:pStyle w:val="NormalWeb"/>
        <w:spacing w:line="276" w:lineRule="auto"/>
        <w:ind w:left="708"/>
        <w:jc w:val="both"/>
        <w:rPr>
          <w:rFonts w:ascii="Futura Bk BT" w:hAnsi="Futura Bk BT"/>
        </w:rPr>
      </w:pPr>
    </w:p>
    <w:p w:rsidR="00B72119" w:rsidRPr="00A25C53" w:rsidRDefault="00B72119" w:rsidP="00A25C53">
      <w:pPr>
        <w:pStyle w:val="NormalWeb"/>
        <w:spacing w:line="276" w:lineRule="auto"/>
        <w:ind w:left="708"/>
        <w:jc w:val="both"/>
        <w:rPr>
          <w:rFonts w:ascii="Futura Bk BT" w:hAnsi="Futura Bk BT"/>
        </w:rPr>
      </w:pPr>
    </w:p>
    <w:p w:rsidR="001A2773" w:rsidRPr="00B92625" w:rsidRDefault="00B72119" w:rsidP="00B92625">
      <w:pPr>
        <w:pStyle w:val="NormalWeb"/>
        <w:spacing w:line="276" w:lineRule="auto"/>
        <w:ind w:left="708"/>
        <w:jc w:val="both"/>
        <w:rPr>
          <w:rFonts w:ascii="Futura Bk BT" w:hAnsi="Futura Bk BT"/>
          <w:i/>
          <w:color w:val="002060"/>
          <w:sz w:val="26"/>
          <w:szCs w:val="26"/>
        </w:rPr>
      </w:pPr>
      <w:bookmarkStart w:id="0" w:name="_GoBack"/>
      <w:r>
        <w:rPr>
          <w:noProof/>
        </w:rPr>
        <w:drawing>
          <wp:anchor distT="0" distB="0" distL="114300" distR="114300" simplePos="0" relativeHeight="251701248" behindDoc="0" locked="0" layoutInCell="1" allowOverlap="1">
            <wp:simplePos x="0" y="0"/>
            <wp:positionH relativeFrom="column">
              <wp:posOffset>1320800</wp:posOffset>
            </wp:positionH>
            <wp:positionV relativeFrom="paragraph">
              <wp:posOffset>312420</wp:posOffset>
            </wp:positionV>
            <wp:extent cx="4831080" cy="4831080"/>
            <wp:effectExtent l="114300" t="114300" r="102870" b="14097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yasi_gündem_araştırması_tüsiar_31.10.2024__S-15_ittifak_durumu3.png"/>
                    <pic:cNvPicPr/>
                  </pic:nvPicPr>
                  <pic:blipFill>
                    <a:blip r:embed="rId26">
                      <a:extLst>
                        <a:ext uri="{28A0092B-C50C-407E-A947-70E740481C1C}">
                          <a14:useLocalDpi xmlns:a14="http://schemas.microsoft.com/office/drawing/2010/main" val="0"/>
                        </a:ext>
                      </a:extLst>
                    </a:blip>
                    <a:stretch>
                      <a:fillRect/>
                    </a:stretch>
                  </pic:blipFill>
                  <pic:spPr>
                    <a:xfrm>
                      <a:off x="0" y="0"/>
                      <a:ext cx="4831080" cy="4831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r w:rsidR="00B92625" w:rsidRPr="00AE1DDB">
        <w:rPr>
          <w:rStyle w:val="Gl"/>
          <w:rFonts w:ascii="Futura Bk BT" w:hAnsi="Futura Bk BT"/>
          <w:i/>
          <w:color w:val="002060"/>
          <w:sz w:val="26"/>
          <w:szCs w:val="26"/>
        </w:rPr>
        <w:t>"Yeni Muhalefet İttifakı, Seçmenlerin Desteğini Kazanmakta Zorlanıyor"</w:t>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AE1DDB" w:rsidRDefault="00AE1DDB" w:rsidP="00AE1DDB">
      <w:pPr>
        <w:pStyle w:val="NormalWeb"/>
        <w:spacing w:line="276" w:lineRule="auto"/>
        <w:ind w:left="708"/>
        <w:jc w:val="both"/>
        <w:rPr>
          <w:rStyle w:val="Gl"/>
          <w:rFonts w:ascii="Futura Bk BT" w:hAnsi="Futura Bk BT"/>
          <w:i/>
          <w:color w:val="002060"/>
          <w:sz w:val="26"/>
          <w:szCs w:val="26"/>
        </w:rPr>
      </w:pPr>
    </w:p>
    <w:p w:rsidR="00B92625" w:rsidRDefault="00B92625" w:rsidP="00AE1DDB">
      <w:pPr>
        <w:pStyle w:val="NormalWeb"/>
        <w:spacing w:line="276" w:lineRule="auto"/>
        <w:ind w:left="708"/>
        <w:jc w:val="both"/>
        <w:rPr>
          <w:rFonts w:ascii="Futura Bk BT" w:hAnsi="Futura Bk BT"/>
        </w:rPr>
      </w:pPr>
    </w:p>
    <w:p w:rsidR="00AE1DDB" w:rsidRPr="00AE1DDB" w:rsidRDefault="00295D94" w:rsidP="00AE1DDB">
      <w:pPr>
        <w:pStyle w:val="NormalWeb"/>
        <w:spacing w:line="276" w:lineRule="auto"/>
        <w:ind w:left="708"/>
        <w:jc w:val="both"/>
        <w:rPr>
          <w:rFonts w:ascii="Futura Bk BT" w:hAnsi="Futura Bk BT"/>
        </w:rPr>
      </w:pPr>
      <w:r>
        <w:rPr>
          <w:rFonts w:ascii="Futura Bk BT" w:hAnsi="Futura Bk BT"/>
        </w:rPr>
        <w:t xml:space="preserve">Tüsiar </w:t>
      </w:r>
      <w:r w:rsidR="00AE1DDB" w:rsidRPr="00AE1DDB">
        <w:rPr>
          <w:rFonts w:ascii="Futura Bk BT" w:hAnsi="Futura Bk BT"/>
        </w:rPr>
        <w:t>Türkiye Raporu 2024 sonuçlarına göre, mevcut iktidara karşı muhalefette yer alan ve CHP, İYİ Parti, DEM Parti dışındaki partilerden oluşan yeni bir ittifaka halkın sadece %5,4’ü destek vereceğini belirtti. Buna karşılık, katılımcıların %27,6'sı AK Parti'ye ve %27,3'ü CHP'ye oy vereceğini ifade ederken, %9,7’lik kesim MHP'yi, %9,4’ü ise DEM Parti’yi tercih ediyor.</w:t>
      </w:r>
    </w:p>
    <w:p w:rsidR="00AE1DDB" w:rsidRPr="00AE1DDB" w:rsidRDefault="00AE1DDB" w:rsidP="00AE1DDB">
      <w:pPr>
        <w:pStyle w:val="NormalWeb"/>
        <w:spacing w:line="276" w:lineRule="auto"/>
        <w:ind w:left="708"/>
        <w:jc w:val="both"/>
        <w:rPr>
          <w:rFonts w:ascii="Futura Bk BT" w:hAnsi="Futura Bk BT"/>
        </w:rPr>
      </w:pPr>
      <w:r w:rsidRPr="00AE1DDB">
        <w:rPr>
          <w:rFonts w:ascii="Futura Bk BT" w:hAnsi="Futura Bk BT"/>
        </w:rPr>
        <w:t>Diğer partilere olan destek oranları daha düşük seviyelerde seyrederken, "hiçbirine oy vermem" diyenlerin oranı %5,7 oldu. Bu durum, yeni bir muhalefet ittifakının halkın gözünde yeterli desteği henüz kazanamadığını ve siyasi tercihlerin daha büyük partilere odaklandığını gösteriyor.</w:t>
      </w:r>
    </w:p>
    <w:p w:rsidR="001A2773" w:rsidRDefault="001A2773" w:rsidP="00C31506">
      <w:pPr>
        <w:pStyle w:val="NormalWeb"/>
      </w:pPr>
    </w:p>
    <w:p w:rsidR="00B92625" w:rsidRDefault="00B92625" w:rsidP="00C31506">
      <w:pPr>
        <w:pStyle w:val="NormalWeb"/>
      </w:pPr>
    </w:p>
    <w:p w:rsidR="00B92625" w:rsidRDefault="00B92625" w:rsidP="00C31506">
      <w:pPr>
        <w:pStyle w:val="NormalWeb"/>
      </w:pPr>
    </w:p>
    <w:p w:rsidR="00B92625" w:rsidRPr="00B92625" w:rsidRDefault="00B92625" w:rsidP="00B92625">
      <w:pPr>
        <w:pStyle w:val="NormalWeb"/>
        <w:spacing w:line="360" w:lineRule="auto"/>
        <w:ind w:left="708"/>
        <w:jc w:val="both"/>
        <w:rPr>
          <w:rFonts w:ascii="Futura Bk BT" w:hAnsi="Futura Bk BT"/>
          <w:i/>
          <w:color w:val="002060"/>
          <w:sz w:val="26"/>
          <w:szCs w:val="26"/>
        </w:rPr>
      </w:pPr>
      <w:r w:rsidRPr="00B92625">
        <w:rPr>
          <w:rStyle w:val="Gl"/>
          <w:rFonts w:ascii="Futura Bk BT" w:hAnsi="Futura Bk BT"/>
          <w:i/>
          <w:color w:val="002060"/>
          <w:sz w:val="26"/>
          <w:szCs w:val="26"/>
        </w:rPr>
        <w:t>"Yavuz Ağıralioğlu’nun Siyasi Hareketine Destek Düşük Seviyede"</w:t>
      </w:r>
    </w:p>
    <w:p w:rsidR="001A2773" w:rsidRDefault="00AE1DDB" w:rsidP="00C31506">
      <w:pPr>
        <w:pStyle w:val="NormalWeb"/>
      </w:pPr>
      <w:r>
        <w:rPr>
          <w:noProof/>
        </w:rPr>
        <w:drawing>
          <wp:anchor distT="0" distB="0" distL="114300" distR="114300" simplePos="0" relativeHeight="251677696" behindDoc="0" locked="0" layoutInCell="1" allowOverlap="1">
            <wp:simplePos x="0" y="0"/>
            <wp:positionH relativeFrom="column">
              <wp:posOffset>1221740</wp:posOffset>
            </wp:positionH>
            <wp:positionV relativeFrom="paragraph">
              <wp:posOffset>227965</wp:posOffset>
            </wp:positionV>
            <wp:extent cx="4556760" cy="4556760"/>
            <wp:effectExtent l="114300" t="114300" r="110490" b="14859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yasi_gündem_araştırması_tüsiar_31.10.2024__S-13_Yavuz AĞIRALİOĞLU.png"/>
                    <pic:cNvPicPr/>
                  </pic:nvPicPr>
                  <pic:blipFill>
                    <a:blip r:embed="rId27">
                      <a:extLst>
                        <a:ext uri="{28A0092B-C50C-407E-A947-70E740481C1C}">
                          <a14:useLocalDpi xmlns:a14="http://schemas.microsoft.com/office/drawing/2010/main" val="0"/>
                        </a:ext>
                      </a:extLst>
                    </a:blip>
                    <a:stretch>
                      <a:fillRect/>
                    </a:stretch>
                  </pic:blipFill>
                  <pic:spPr>
                    <a:xfrm>
                      <a:off x="0" y="0"/>
                      <a:ext cx="4556760" cy="455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AE1DDB" w:rsidRPr="00AE1DDB" w:rsidRDefault="00295D94" w:rsidP="00AE1DDB">
      <w:pPr>
        <w:pStyle w:val="NormalWeb"/>
        <w:spacing w:line="360" w:lineRule="auto"/>
        <w:ind w:left="708"/>
        <w:jc w:val="both"/>
        <w:rPr>
          <w:rFonts w:ascii="Futura Bk BT" w:hAnsi="Futura Bk BT"/>
        </w:rPr>
      </w:pPr>
      <w:r>
        <w:rPr>
          <w:rFonts w:ascii="Futura Bk BT" w:hAnsi="Futura Bk BT"/>
        </w:rPr>
        <w:t xml:space="preserve">Tüsiar </w:t>
      </w:r>
      <w:r w:rsidR="00AE1DDB" w:rsidRPr="00AE1DDB">
        <w:rPr>
          <w:rFonts w:ascii="Futura Bk BT" w:hAnsi="Futura Bk BT"/>
        </w:rPr>
        <w:t>Türkiye Raporu 2024 verilerine göre, katılımcıların %63,3’ü eski Milletvekili Yavuz Ağıralioğlu'nun başlatmış olduğu siyasi hareketi gelecek vaat eder bulmuyor. Yalnızca %17,5’lik bir kesim bu hareketi umut verici olarak değerlendirirken, %19,3’ü ise bu konuda bir fikrinin olmadığını belirtti. Bu sonuçlar, yeni siyasi hareketlerin halk nezdinde güven inşa etme sürecinde önemli zorluklarl</w:t>
      </w:r>
      <w:r w:rsidR="00AE1DDB">
        <w:rPr>
          <w:rFonts w:ascii="Futura Bk BT" w:hAnsi="Futura Bk BT"/>
        </w:rPr>
        <w:t>a karşılaştığını ortaya koyduğu gözlemlenmiştir.</w:t>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B92625" w:rsidRDefault="00B92625" w:rsidP="00B92625">
      <w:pPr>
        <w:pStyle w:val="NormalWeb"/>
        <w:spacing w:line="360" w:lineRule="auto"/>
        <w:ind w:left="708"/>
        <w:rPr>
          <w:rFonts w:ascii="Futura Bk BT" w:hAnsi="Futura Bk BT"/>
          <w:i/>
          <w:sz w:val="26"/>
          <w:szCs w:val="26"/>
        </w:rPr>
      </w:pPr>
      <w:r w:rsidRPr="00AC5A53">
        <w:rPr>
          <w:rStyle w:val="Gl"/>
          <w:rFonts w:ascii="Futura Bk BT" w:hAnsi="Futura Bk BT"/>
          <w:i/>
          <w:sz w:val="26"/>
          <w:szCs w:val="26"/>
        </w:rPr>
        <w:t>"Yeniden Refah Partisi, AK Parti’nin İlk Seçim Başarısına Benzer Bir Potansiyele Sahip Olabilir"</w:t>
      </w:r>
    </w:p>
    <w:p w:rsidR="001A2773" w:rsidRPr="00B92625" w:rsidRDefault="00295211" w:rsidP="00B92625">
      <w:pPr>
        <w:pStyle w:val="NormalWeb"/>
        <w:spacing w:line="360" w:lineRule="auto"/>
        <w:ind w:left="708"/>
        <w:jc w:val="both"/>
        <w:rPr>
          <w:rFonts w:ascii="Futura Bk BT" w:hAnsi="Futura Bk BT"/>
          <w:i/>
          <w:sz w:val="26"/>
          <w:szCs w:val="26"/>
        </w:rPr>
      </w:pPr>
      <w:r>
        <w:rPr>
          <w:noProof/>
        </w:rPr>
        <w:drawing>
          <wp:anchor distT="0" distB="0" distL="114300" distR="114300" simplePos="0" relativeHeight="251685888" behindDoc="0" locked="0" layoutInCell="1" allowOverlap="1">
            <wp:simplePos x="0" y="0"/>
            <wp:positionH relativeFrom="column">
              <wp:posOffset>1267460</wp:posOffset>
            </wp:positionH>
            <wp:positionV relativeFrom="paragraph">
              <wp:posOffset>250825</wp:posOffset>
            </wp:positionV>
            <wp:extent cx="4564380" cy="4564380"/>
            <wp:effectExtent l="114300" t="114300" r="102870" b="14097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yasi_gündem_araştırması_tüsiar_31.10.2024__S-17_yeniden_refah_alter.png"/>
                    <pic:cNvPicPr/>
                  </pic:nvPicPr>
                  <pic:blipFill>
                    <a:blip r:embed="rId28">
                      <a:extLst>
                        <a:ext uri="{28A0092B-C50C-407E-A947-70E740481C1C}">
                          <a14:useLocalDpi xmlns:a14="http://schemas.microsoft.com/office/drawing/2010/main" val="0"/>
                        </a:ext>
                      </a:extLst>
                    </a:blip>
                    <a:stretch>
                      <a:fillRect/>
                    </a:stretch>
                  </pic:blipFill>
                  <pic:spPr>
                    <a:xfrm>
                      <a:off x="0" y="0"/>
                      <a:ext cx="4564380" cy="4564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AC5A53" w:rsidRPr="00AC5A53" w:rsidRDefault="00295D94" w:rsidP="00B92625">
      <w:pPr>
        <w:pStyle w:val="NormalWeb"/>
        <w:spacing w:line="276" w:lineRule="auto"/>
        <w:ind w:left="708"/>
        <w:jc w:val="both"/>
        <w:rPr>
          <w:rFonts w:ascii="Futura Bk BT" w:hAnsi="Futura Bk BT"/>
        </w:rPr>
      </w:pPr>
      <w:r>
        <w:rPr>
          <w:rFonts w:ascii="Futura Bk BT" w:hAnsi="Futura Bk BT"/>
        </w:rPr>
        <w:t xml:space="preserve">Tüsiar </w:t>
      </w:r>
      <w:r w:rsidR="00AC5A53" w:rsidRPr="00AC5A53">
        <w:rPr>
          <w:rFonts w:ascii="Futura Bk BT" w:hAnsi="Futura Bk BT"/>
        </w:rPr>
        <w:t>Türkiye Raporu 2024 verilerine göre, katılımcıların %20,9'u Yeniden Refah Partisi’nin AK Parti'ye alternatif olabileceğini açıkça belirtirken, %26,8’i kısmen olabilir görüşünü paylaşıyor. Bu durumda, “kısmen” diyenlerin %13,4’ünün evet grubuna eklenmesiyle toplam destek %34,3’e ulaşıyor. Bu oran, AK Parti’ni</w:t>
      </w:r>
      <w:r w:rsidR="00AC5A53">
        <w:rPr>
          <w:rFonts w:ascii="Futura Bk BT" w:hAnsi="Futura Bk BT"/>
        </w:rPr>
        <w:t>n 2002 seçimlerinde aldığı %34,28’li</w:t>
      </w:r>
      <w:r w:rsidR="00AC5A53" w:rsidRPr="00AC5A53">
        <w:rPr>
          <w:rFonts w:ascii="Futura Bk BT" w:hAnsi="Futura Bk BT"/>
        </w:rPr>
        <w:t>k ilk seçim oy oranına oldukça yakın. Dolayısıyla, Yeniden Refah Partisi, Milli Görüş tabanından gelen ve AK Parti’nin kurulduğu dönemdeki oy potansiyelini hatırlatan bir alternatif olarak görülme potansiyeline sahip olabilir. Bu sonuç, partinin kamuoyunda güçlü bir alternatif olma iddiasını sürdürebileceğini ve seçmen kitlesinde önemli bir destek bulabileceğini işaret ediyor.</w:t>
      </w:r>
    </w:p>
    <w:p w:rsidR="001A2773" w:rsidRDefault="001A2773" w:rsidP="00C31506">
      <w:pPr>
        <w:pStyle w:val="NormalWeb"/>
      </w:pPr>
    </w:p>
    <w:p w:rsidR="00B92625" w:rsidRPr="00B92625" w:rsidRDefault="00B92625" w:rsidP="00B92625">
      <w:pPr>
        <w:pStyle w:val="NormalWeb"/>
        <w:spacing w:line="360" w:lineRule="auto"/>
        <w:ind w:left="708"/>
        <w:jc w:val="both"/>
        <w:rPr>
          <w:rFonts w:ascii="Futura Bk BT" w:hAnsi="Futura Bk BT"/>
          <w:i/>
          <w:sz w:val="26"/>
          <w:szCs w:val="26"/>
        </w:rPr>
      </w:pPr>
      <w:r w:rsidRPr="00AC5A53">
        <w:rPr>
          <w:rStyle w:val="Gl"/>
          <w:rFonts w:ascii="Futura Bk BT" w:hAnsi="Futura Bk BT"/>
          <w:i/>
          <w:sz w:val="26"/>
          <w:szCs w:val="26"/>
        </w:rPr>
        <w:t>"CHP Seçmeninin Cumhurbaşkanı Adayı Tercihi: Mansur Yavaş Önde"</w:t>
      </w:r>
    </w:p>
    <w:p w:rsidR="001A2773" w:rsidRDefault="007C1601" w:rsidP="00C31506">
      <w:pPr>
        <w:pStyle w:val="NormalWeb"/>
      </w:pPr>
      <w:r>
        <w:rPr>
          <w:noProof/>
        </w:rPr>
        <w:drawing>
          <wp:anchor distT="0" distB="0" distL="114300" distR="114300" simplePos="0" relativeHeight="251686912" behindDoc="0" locked="0" layoutInCell="1" allowOverlap="1">
            <wp:simplePos x="0" y="0"/>
            <wp:positionH relativeFrom="column">
              <wp:posOffset>1389380</wp:posOffset>
            </wp:positionH>
            <wp:positionV relativeFrom="paragraph">
              <wp:posOffset>141605</wp:posOffset>
            </wp:positionV>
            <wp:extent cx="4663440" cy="4663440"/>
            <wp:effectExtent l="114300" t="114300" r="118110" b="13716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yasi_gündem_araştırması_tüsiar_31.10.2024__S-18_chp_cumhur_aday.png"/>
                    <pic:cNvPicPr/>
                  </pic:nvPicPr>
                  <pic:blipFill>
                    <a:blip r:embed="rId29">
                      <a:extLst>
                        <a:ext uri="{28A0092B-C50C-407E-A947-70E740481C1C}">
                          <a14:useLocalDpi xmlns:a14="http://schemas.microsoft.com/office/drawing/2010/main" val="0"/>
                        </a:ext>
                      </a:extLst>
                    </a:blip>
                    <a:stretch>
                      <a:fillRect/>
                    </a:stretch>
                  </pic:blipFill>
                  <pic:spPr>
                    <a:xfrm>
                      <a:off x="0" y="0"/>
                      <a:ext cx="4663440" cy="4663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AC5A53" w:rsidRPr="00AC5A53" w:rsidRDefault="00295D94" w:rsidP="00AC5A53">
      <w:pPr>
        <w:pStyle w:val="NormalWeb"/>
        <w:spacing w:line="360" w:lineRule="auto"/>
        <w:ind w:left="708"/>
        <w:jc w:val="both"/>
        <w:rPr>
          <w:rFonts w:ascii="Futura Bk BT" w:hAnsi="Futura Bk BT"/>
        </w:rPr>
      </w:pPr>
      <w:r>
        <w:rPr>
          <w:rFonts w:ascii="Futura Bk BT" w:hAnsi="Futura Bk BT"/>
        </w:rPr>
        <w:t xml:space="preserve">Tüsiar </w:t>
      </w:r>
      <w:r w:rsidR="00AC5A53" w:rsidRPr="00AC5A53">
        <w:rPr>
          <w:rFonts w:ascii="Futura Bk BT" w:hAnsi="Futura Bk BT"/>
        </w:rPr>
        <w:t xml:space="preserve">Türkiye Raporu 2024’e göre, CHP seçmenleri arasında olası bir erken seçimde Cumhurbaşkanı adayı olarak Mansur Yavaş %28,1 ile en yüksek desteği alıyor. Onu, %22,6 ile Ekrem İmamoğlu takip ediyor. CHP Genel Başkanı Özgür Özel %10,6 oranında tercih edilirken, Kemal </w:t>
      </w:r>
      <w:proofErr w:type="spellStart"/>
      <w:r w:rsidR="00AC5A53" w:rsidRPr="00AC5A53">
        <w:rPr>
          <w:rFonts w:ascii="Futura Bk BT" w:hAnsi="Futura Bk BT"/>
        </w:rPr>
        <w:t>Kılıçdaroğlu</w:t>
      </w:r>
      <w:proofErr w:type="spellEnd"/>
      <w:r w:rsidR="00AC5A53" w:rsidRPr="00AC5A53">
        <w:rPr>
          <w:rFonts w:ascii="Futura Bk BT" w:hAnsi="Futura Bk BT"/>
        </w:rPr>
        <w:t xml:space="preserve"> %8,4 oranında destek buluyor. "Diğer" seçeneği ise %30,2 ile dikkate değer bir pay alarak seçmenlerin farklı isimlere açık olduğunu gösteriyor. Bu sonuçlar, CHP içindeki liderlik rekabeti ve adaylık sürecinde yeni alternatiflere duyulan ilginin önemini gözler önüne seriyor.</w:t>
      </w:r>
    </w:p>
    <w:p w:rsidR="001A2773" w:rsidRDefault="001A2773" w:rsidP="00C31506">
      <w:pPr>
        <w:pStyle w:val="NormalWeb"/>
      </w:pPr>
    </w:p>
    <w:p w:rsidR="00AC5A53" w:rsidRPr="007E6341" w:rsidRDefault="007E6341" w:rsidP="00C31506">
      <w:pPr>
        <w:pStyle w:val="NormalWeb"/>
        <w:rPr>
          <w:b/>
          <w:sz w:val="26"/>
          <w:szCs w:val="26"/>
        </w:rPr>
      </w:pPr>
      <w:r w:rsidRPr="007E6341">
        <w:rPr>
          <w:b/>
          <w:sz w:val="26"/>
          <w:szCs w:val="26"/>
        </w:rPr>
        <w:lastRenderedPageBreak/>
        <w:t>Kararsız</w:t>
      </w:r>
      <w:r>
        <w:rPr>
          <w:b/>
          <w:sz w:val="26"/>
          <w:szCs w:val="26"/>
        </w:rPr>
        <w:t>lar Orantısal dağıtılmış sonuç;</w:t>
      </w:r>
      <w:r w:rsidR="004C0868">
        <w:rPr>
          <w:noProof/>
        </w:rPr>
        <w:drawing>
          <wp:anchor distT="0" distB="0" distL="114300" distR="114300" simplePos="0" relativeHeight="251694080" behindDoc="0" locked="0" layoutInCell="1" allowOverlap="1" wp14:anchorId="3AAE028B" wp14:editId="40A4541B">
            <wp:simplePos x="0" y="0"/>
            <wp:positionH relativeFrom="column">
              <wp:posOffset>1160780</wp:posOffset>
            </wp:positionH>
            <wp:positionV relativeFrom="paragraph">
              <wp:posOffset>258445</wp:posOffset>
            </wp:positionV>
            <wp:extent cx="4518660" cy="4518660"/>
            <wp:effectExtent l="114300" t="114300" r="110490" b="14859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yasi_gündem_araştırması_tüsiar_31.10.2024__S-20_Hangi_partiye_oy.png"/>
                    <pic:cNvPicPr/>
                  </pic:nvPicPr>
                  <pic:blipFill>
                    <a:blip r:embed="rId30">
                      <a:extLst>
                        <a:ext uri="{28A0092B-C50C-407E-A947-70E740481C1C}">
                          <a14:useLocalDpi xmlns:a14="http://schemas.microsoft.com/office/drawing/2010/main" val="0"/>
                        </a:ext>
                      </a:extLst>
                    </a:blip>
                    <a:stretch>
                      <a:fillRect/>
                    </a:stretch>
                  </pic:blipFill>
                  <pic:spPr>
                    <a:xfrm>
                      <a:off x="0" y="0"/>
                      <a:ext cx="4518660" cy="451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C0868" w:rsidRDefault="004C0868"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7E6341" w:rsidRDefault="007E6341" w:rsidP="00C31506">
      <w:pPr>
        <w:pStyle w:val="NormalWeb"/>
      </w:pPr>
    </w:p>
    <w:p w:rsidR="001A2773" w:rsidRPr="007E6341" w:rsidRDefault="007E6341" w:rsidP="00C31506">
      <w:pPr>
        <w:pStyle w:val="NormalWeb"/>
        <w:rPr>
          <w:b/>
          <w:i/>
        </w:rPr>
      </w:pPr>
      <w:r w:rsidRPr="007E6341">
        <w:rPr>
          <w:b/>
          <w:i/>
          <w:noProof/>
        </w:rPr>
        <w:drawing>
          <wp:anchor distT="0" distB="0" distL="114300" distR="114300" simplePos="0" relativeHeight="251696128" behindDoc="0" locked="0" layoutInCell="1" allowOverlap="1" wp14:anchorId="55628302" wp14:editId="3F48CE0D">
            <wp:simplePos x="0" y="0"/>
            <wp:positionH relativeFrom="column">
              <wp:posOffset>1442720</wp:posOffset>
            </wp:positionH>
            <wp:positionV relativeFrom="paragraph">
              <wp:posOffset>337143</wp:posOffset>
            </wp:positionV>
            <wp:extent cx="4243705" cy="2972348"/>
            <wp:effectExtent l="114300" t="114300" r="99695" b="15240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yasi_gündem_araştırması_tüsiar_31.10.2024__S-21_Hangi_partiye_oy.png"/>
                    <pic:cNvPicPr/>
                  </pic:nvPicPr>
                  <pic:blipFill rotWithShape="1">
                    <a:blip r:embed="rId31" cstate="print">
                      <a:extLst>
                        <a:ext uri="{28A0092B-C50C-407E-A947-70E740481C1C}">
                          <a14:useLocalDpi xmlns:a14="http://schemas.microsoft.com/office/drawing/2010/main" val="0"/>
                        </a:ext>
                      </a:extLst>
                    </a:blip>
                    <a:srcRect t="11157" b="18802"/>
                    <a:stretch/>
                  </pic:blipFill>
                  <pic:spPr bwMode="auto">
                    <a:xfrm>
                      <a:off x="0" y="0"/>
                      <a:ext cx="4251148" cy="297756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6341">
        <w:rPr>
          <w:b/>
          <w:i/>
        </w:rPr>
        <w:t>Kararsızlar dağıtılmamış sonuç değerlendirmesi</w:t>
      </w:r>
    </w:p>
    <w:p w:rsidR="007E6341" w:rsidRDefault="007E6341" w:rsidP="00C31506">
      <w:pPr>
        <w:pStyle w:val="NormalWeb"/>
      </w:pPr>
    </w:p>
    <w:p w:rsidR="001A2773" w:rsidRDefault="001A2773" w:rsidP="00C31506">
      <w:pPr>
        <w:pStyle w:val="NormalWeb"/>
      </w:pPr>
    </w:p>
    <w:p w:rsidR="001A2773" w:rsidRDefault="001A2773" w:rsidP="00C31506">
      <w:pPr>
        <w:pStyle w:val="NormalWeb"/>
      </w:pPr>
    </w:p>
    <w:p w:rsidR="004C0868" w:rsidRDefault="004C0868" w:rsidP="00C31506">
      <w:pPr>
        <w:pStyle w:val="NormalWeb"/>
      </w:pPr>
    </w:p>
    <w:p w:rsidR="004C0868" w:rsidRDefault="004C0868" w:rsidP="00C31506">
      <w:pPr>
        <w:pStyle w:val="NormalWeb"/>
      </w:pPr>
    </w:p>
    <w:p w:rsidR="004C0868" w:rsidRDefault="004C0868" w:rsidP="00C31506">
      <w:pPr>
        <w:pStyle w:val="NormalWeb"/>
      </w:pPr>
    </w:p>
    <w:p w:rsidR="004C0868" w:rsidRDefault="004C0868" w:rsidP="00C31506">
      <w:pPr>
        <w:pStyle w:val="NormalWeb"/>
      </w:pPr>
    </w:p>
    <w:p w:rsidR="004C0868" w:rsidRDefault="004C0868" w:rsidP="00C31506">
      <w:pPr>
        <w:pStyle w:val="NormalWeb"/>
      </w:pPr>
    </w:p>
    <w:p w:rsidR="004C0868" w:rsidRDefault="004C0868" w:rsidP="00C31506">
      <w:pPr>
        <w:pStyle w:val="NormalWeb"/>
      </w:pPr>
    </w:p>
    <w:p w:rsidR="004C0868" w:rsidRDefault="004C0868" w:rsidP="00C31506">
      <w:pPr>
        <w:pStyle w:val="NormalWeb"/>
      </w:pPr>
    </w:p>
    <w:p w:rsidR="004C0868" w:rsidRPr="004C0868" w:rsidRDefault="004C0868" w:rsidP="004C0868">
      <w:pPr>
        <w:pStyle w:val="NormalWeb"/>
        <w:spacing w:line="360" w:lineRule="auto"/>
        <w:ind w:left="708"/>
        <w:jc w:val="both"/>
        <w:rPr>
          <w:rFonts w:ascii="Futura Bk BT" w:hAnsi="Futura Bk BT"/>
          <w:b/>
          <w:bCs/>
          <w:i/>
        </w:rPr>
      </w:pPr>
      <w:r w:rsidRPr="004C0868">
        <w:rPr>
          <w:rStyle w:val="Gl"/>
          <w:rFonts w:ascii="Futura Bk BT" w:hAnsi="Futura Bk BT"/>
          <w:i/>
        </w:rPr>
        <w:t>"CHP ve AK Parti Yarışı Önde Götürüyor, DEM Parti Üçüncü Sırada"</w:t>
      </w:r>
    </w:p>
    <w:p w:rsidR="001A2773" w:rsidRPr="00B72119" w:rsidRDefault="00295D94" w:rsidP="00B72119">
      <w:pPr>
        <w:pStyle w:val="NormalWeb"/>
        <w:spacing w:line="360" w:lineRule="auto"/>
        <w:ind w:left="708"/>
        <w:jc w:val="both"/>
        <w:rPr>
          <w:rFonts w:ascii="Futura Bk BT" w:hAnsi="Futura Bk BT"/>
        </w:rPr>
      </w:pPr>
      <w:r>
        <w:rPr>
          <w:rFonts w:ascii="Futura Bk BT" w:hAnsi="Futura Bk BT"/>
        </w:rPr>
        <w:t xml:space="preserve">Tüsiar </w:t>
      </w:r>
      <w:r w:rsidR="004C0868" w:rsidRPr="004C0868">
        <w:rPr>
          <w:rFonts w:ascii="Futura Bk BT" w:hAnsi="Futura Bk BT"/>
        </w:rPr>
        <w:t xml:space="preserve">Türkiye Raporu 2024’e </w:t>
      </w:r>
      <w:r w:rsidR="000A0490">
        <w:rPr>
          <w:rFonts w:ascii="Futura Bk BT" w:hAnsi="Futura Bk BT" w:cs="Arial"/>
          <w:color w:val="000000"/>
          <w:shd w:val="clear" w:color="auto" w:fill="FFFFFF"/>
        </w:rPr>
        <w:t>Kararsızları</w:t>
      </w:r>
      <w:r w:rsidR="000A0490" w:rsidRPr="000A0490">
        <w:rPr>
          <w:rFonts w:ascii="Futura Bk BT" w:hAnsi="Futura Bk BT" w:cs="Arial"/>
          <w:color w:val="000000"/>
          <w:shd w:val="clear" w:color="auto" w:fill="FFFFFF"/>
        </w:rPr>
        <w:t>n orantısal dağıtılmış sonuçlarına</w:t>
      </w:r>
      <w:r w:rsidR="000A0490">
        <w:rPr>
          <w:rFonts w:ascii="Arial" w:hAnsi="Arial" w:cs="Arial"/>
          <w:color w:val="000000"/>
          <w:sz w:val="27"/>
          <w:szCs w:val="27"/>
          <w:shd w:val="clear" w:color="auto" w:fill="FFFFFF"/>
        </w:rPr>
        <w:t xml:space="preserve"> </w:t>
      </w:r>
      <w:r w:rsidR="004C0868" w:rsidRPr="004C0868">
        <w:rPr>
          <w:rFonts w:ascii="Futura Bk BT" w:hAnsi="Futura Bk BT"/>
        </w:rPr>
        <w:t xml:space="preserve">göre, </w:t>
      </w:r>
      <w:r>
        <w:rPr>
          <w:rFonts w:ascii="Futura Bk BT" w:hAnsi="Futura Bk BT"/>
        </w:rPr>
        <w:t>B</w:t>
      </w:r>
      <w:r w:rsidR="004C0868" w:rsidRPr="004C0868">
        <w:rPr>
          <w:rFonts w:ascii="Futura Bk BT" w:hAnsi="Futura Bk BT"/>
        </w:rPr>
        <w:t>u Pazar milletvekili seçimi yapılsa CHP %29,4 ile en yüksek oyu alırken, AK Parti %28,7 ile hemen arkasında yer alıyor. Bu iki büyük partiyi %10,2 ile üçüncü sırada yer alan DEM Parti takip ediyor. MHP %9,2 ile dördüncü sırada yer alırken, Zafer Partisi %4,8 ve Yeniden Refah Partisi %4,6 ile dikkat çekiyor. İYİ Parti %4,3 ile orta sıralarda yer alıyor. Seçmenlerin tercihlerinde çeşitliliğin arttığı ve yeni partilerin yükselen bir grafik çizdiği gözlemleniyor. Toplumun geniş kesimleri, mevcut siyasi tablodaki değişkenliklerin işaretini veriyor.</w:t>
      </w:r>
    </w:p>
    <w:sectPr w:rsidR="001A2773" w:rsidRPr="00B72119" w:rsidSect="000C76EF">
      <w:headerReference w:type="default" r:id="rId32"/>
      <w:footerReference w:type="default" r:id="rId33"/>
      <w:pgSz w:w="11906" w:h="16838"/>
      <w:pgMar w:top="720" w:right="991" w:bottom="720" w:left="284"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287" w:rsidRDefault="00FF0287">
      <w:r>
        <w:separator/>
      </w:r>
    </w:p>
  </w:endnote>
  <w:endnote w:type="continuationSeparator" w:id="0">
    <w:p w:rsidR="00FF0287" w:rsidRDefault="00FF0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Square721 BT">
    <w:altName w:val="Arial"/>
    <w:panose1 w:val="020B0504020202060204"/>
    <w:charset w:val="A2"/>
    <w:family w:val="swiss"/>
    <w:pitch w:val="variable"/>
    <w:sig w:usb0="800000AF" w:usb1="1000204A" w:usb2="00000000" w:usb3="00000000" w:csb0="00000011" w:csb1="00000000"/>
  </w:font>
  <w:font w:name="Futura Bk BT">
    <w:altName w:val="Bahnschrift Light"/>
    <w:panose1 w:val="020B0502020204020303"/>
    <w:charset w:val="A2"/>
    <w:family w:val="swiss"/>
    <w:pitch w:val="variable"/>
    <w:sig w:usb0="800000AF" w:usb1="1000204A" w:usb2="00000000" w:usb3="00000000" w:csb0="00000011" w:csb1="00000000"/>
  </w:font>
  <w:font w:name="Swis721 BT">
    <w:altName w:val="Arial"/>
    <w:panose1 w:val="020B0504020202020204"/>
    <w:charset w:val="A2"/>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3D" w:rsidRPr="005318E2" w:rsidRDefault="003B0D3D" w:rsidP="005318E2">
    <w:pPr>
      <w:pStyle w:val="AltBilgi"/>
      <w:jc w:val="center"/>
      <w:rPr>
        <w:color w:val="FFFFFF" w:themeColor="background1"/>
        <w:sz w:val="24"/>
        <w:szCs w:val="24"/>
      </w:rPr>
    </w:pPr>
    <w:r>
      <w:rPr>
        <w:noProof/>
        <w:color w:val="FFFFFF" w:themeColor="background1"/>
        <w:sz w:val="24"/>
        <w:szCs w:val="24"/>
        <w:lang w:eastAsia="tr-TR"/>
      </w:rPr>
      <w:drawing>
        <wp:inline distT="0" distB="0" distL="0" distR="0">
          <wp:extent cx="7020560" cy="256540"/>
          <wp:effectExtent l="0" t="0" r="889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287" w:rsidRDefault="00FF0287">
      <w:r>
        <w:separator/>
      </w:r>
    </w:p>
  </w:footnote>
  <w:footnote w:type="continuationSeparator" w:id="0">
    <w:p w:rsidR="00FF0287" w:rsidRDefault="00FF0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3D" w:rsidRDefault="003B0D3D" w:rsidP="00CB2E95">
    <w:pPr>
      <w:pStyle w:val="stBilgi"/>
      <w:spacing w:after="0"/>
    </w:pPr>
    <w:r>
      <w:rPr>
        <w:noProof/>
        <w:lang w:eastAsia="tr-TR"/>
      </w:rPr>
      <w:t xml:space="preserve">    </w:t>
    </w:r>
    <w:r>
      <w:rPr>
        <w:noProof/>
        <w:lang w:eastAsia="tr-TR"/>
      </w:rPr>
      <w:drawing>
        <wp:inline distT="0" distB="0" distL="0" distR="0">
          <wp:extent cx="7020560" cy="1183640"/>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504D"/>
    <w:multiLevelType w:val="multilevel"/>
    <w:tmpl w:val="A79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77D99"/>
    <w:multiLevelType w:val="multilevel"/>
    <w:tmpl w:val="562E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47258"/>
    <w:multiLevelType w:val="multilevel"/>
    <w:tmpl w:val="BF52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A7A3E"/>
    <w:multiLevelType w:val="multilevel"/>
    <w:tmpl w:val="DFE6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C65FD"/>
    <w:multiLevelType w:val="multilevel"/>
    <w:tmpl w:val="B62C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577CA"/>
    <w:multiLevelType w:val="multilevel"/>
    <w:tmpl w:val="839C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8312E"/>
    <w:multiLevelType w:val="hybridMultilevel"/>
    <w:tmpl w:val="FE72F5CE"/>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7" w15:restartNumberingAfterBreak="0">
    <w:nsid w:val="17D454BE"/>
    <w:multiLevelType w:val="multilevel"/>
    <w:tmpl w:val="A79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36613"/>
    <w:multiLevelType w:val="multilevel"/>
    <w:tmpl w:val="5708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44AAA"/>
    <w:multiLevelType w:val="multilevel"/>
    <w:tmpl w:val="1D3C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31BA2"/>
    <w:multiLevelType w:val="multilevel"/>
    <w:tmpl w:val="968E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94167"/>
    <w:multiLevelType w:val="multilevel"/>
    <w:tmpl w:val="99C0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A5E0E"/>
    <w:multiLevelType w:val="multilevel"/>
    <w:tmpl w:val="3362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5B6BE6"/>
    <w:multiLevelType w:val="multilevel"/>
    <w:tmpl w:val="2F8A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74121A"/>
    <w:multiLevelType w:val="multilevel"/>
    <w:tmpl w:val="37CA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33E67"/>
    <w:multiLevelType w:val="multilevel"/>
    <w:tmpl w:val="7D4A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2730AE"/>
    <w:multiLevelType w:val="multilevel"/>
    <w:tmpl w:val="6B7A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765C4"/>
    <w:multiLevelType w:val="multilevel"/>
    <w:tmpl w:val="C33E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734DC"/>
    <w:multiLevelType w:val="multilevel"/>
    <w:tmpl w:val="5550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F32F5"/>
    <w:multiLevelType w:val="multilevel"/>
    <w:tmpl w:val="2A4E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B0665"/>
    <w:multiLevelType w:val="multilevel"/>
    <w:tmpl w:val="21C4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042D8A"/>
    <w:multiLevelType w:val="multilevel"/>
    <w:tmpl w:val="7CC0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A2815"/>
    <w:multiLevelType w:val="multilevel"/>
    <w:tmpl w:val="C784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D326E"/>
    <w:multiLevelType w:val="multilevel"/>
    <w:tmpl w:val="BD44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2C7F5A"/>
    <w:multiLevelType w:val="multilevel"/>
    <w:tmpl w:val="F4C0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7333F8"/>
    <w:multiLevelType w:val="multilevel"/>
    <w:tmpl w:val="F720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072D80"/>
    <w:multiLevelType w:val="multilevel"/>
    <w:tmpl w:val="61AA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807702"/>
    <w:multiLevelType w:val="multilevel"/>
    <w:tmpl w:val="C656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C018A0"/>
    <w:multiLevelType w:val="multilevel"/>
    <w:tmpl w:val="D8DA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1F1B90"/>
    <w:multiLevelType w:val="multilevel"/>
    <w:tmpl w:val="3E3E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9E2268"/>
    <w:multiLevelType w:val="multilevel"/>
    <w:tmpl w:val="2FDA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34762"/>
    <w:multiLevelType w:val="multilevel"/>
    <w:tmpl w:val="9986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37162F"/>
    <w:multiLevelType w:val="multilevel"/>
    <w:tmpl w:val="76D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161DDD"/>
    <w:multiLevelType w:val="multilevel"/>
    <w:tmpl w:val="A43E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10246"/>
    <w:multiLevelType w:val="multilevel"/>
    <w:tmpl w:val="E07A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47B57"/>
    <w:multiLevelType w:val="multilevel"/>
    <w:tmpl w:val="1E36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5769D"/>
    <w:multiLevelType w:val="multilevel"/>
    <w:tmpl w:val="53E6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8152EE"/>
    <w:multiLevelType w:val="multilevel"/>
    <w:tmpl w:val="8C36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9375CE"/>
    <w:multiLevelType w:val="multilevel"/>
    <w:tmpl w:val="670E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4321BF"/>
    <w:multiLevelType w:val="multilevel"/>
    <w:tmpl w:val="8CDE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FD0750"/>
    <w:multiLevelType w:val="multilevel"/>
    <w:tmpl w:val="62C4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7C7A13"/>
    <w:multiLevelType w:val="multilevel"/>
    <w:tmpl w:val="EBF8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1152FE"/>
    <w:multiLevelType w:val="multilevel"/>
    <w:tmpl w:val="586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14142C"/>
    <w:multiLevelType w:val="multilevel"/>
    <w:tmpl w:val="234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E7346C"/>
    <w:multiLevelType w:val="multilevel"/>
    <w:tmpl w:val="B760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4"/>
  </w:num>
  <w:num w:numId="3">
    <w:abstractNumId w:val="1"/>
  </w:num>
  <w:num w:numId="4">
    <w:abstractNumId w:val="7"/>
  </w:num>
  <w:num w:numId="5">
    <w:abstractNumId w:val="33"/>
  </w:num>
  <w:num w:numId="6">
    <w:abstractNumId w:val="8"/>
  </w:num>
  <w:num w:numId="7">
    <w:abstractNumId w:val="12"/>
  </w:num>
  <w:num w:numId="8">
    <w:abstractNumId w:val="38"/>
  </w:num>
  <w:num w:numId="9">
    <w:abstractNumId w:val="15"/>
  </w:num>
  <w:num w:numId="10">
    <w:abstractNumId w:val="3"/>
  </w:num>
  <w:num w:numId="11">
    <w:abstractNumId w:val="5"/>
  </w:num>
  <w:num w:numId="12">
    <w:abstractNumId w:val="42"/>
  </w:num>
  <w:num w:numId="13">
    <w:abstractNumId w:val="24"/>
  </w:num>
  <w:num w:numId="14">
    <w:abstractNumId w:val="18"/>
  </w:num>
  <w:num w:numId="15">
    <w:abstractNumId w:val="13"/>
  </w:num>
  <w:num w:numId="16">
    <w:abstractNumId w:val="16"/>
  </w:num>
  <w:num w:numId="17">
    <w:abstractNumId w:val="43"/>
  </w:num>
  <w:num w:numId="18">
    <w:abstractNumId w:val="26"/>
  </w:num>
  <w:num w:numId="19">
    <w:abstractNumId w:val="28"/>
  </w:num>
  <w:num w:numId="20">
    <w:abstractNumId w:val="29"/>
  </w:num>
  <w:num w:numId="21">
    <w:abstractNumId w:val="10"/>
  </w:num>
  <w:num w:numId="22">
    <w:abstractNumId w:val="32"/>
  </w:num>
  <w:num w:numId="23">
    <w:abstractNumId w:val="36"/>
  </w:num>
  <w:num w:numId="24">
    <w:abstractNumId w:val="11"/>
  </w:num>
  <w:num w:numId="25">
    <w:abstractNumId w:val="21"/>
  </w:num>
  <w:num w:numId="26">
    <w:abstractNumId w:val="23"/>
  </w:num>
  <w:num w:numId="27">
    <w:abstractNumId w:val="2"/>
  </w:num>
  <w:num w:numId="28">
    <w:abstractNumId w:val="25"/>
  </w:num>
  <w:num w:numId="29">
    <w:abstractNumId w:val="44"/>
  </w:num>
  <w:num w:numId="30">
    <w:abstractNumId w:val="27"/>
  </w:num>
  <w:num w:numId="31">
    <w:abstractNumId w:val="6"/>
  </w:num>
  <w:num w:numId="32">
    <w:abstractNumId w:val="40"/>
  </w:num>
  <w:num w:numId="33">
    <w:abstractNumId w:val="4"/>
  </w:num>
  <w:num w:numId="34">
    <w:abstractNumId w:val="20"/>
  </w:num>
  <w:num w:numId="35">
    <w:abstractNumId w:val="31"/>
  </w:num>
  <w:num w:numId="36">
    <w:abstractNumId w:val="19"/>
  </w:num>
  <w:num w:numId="37">
    <w:abstractNumId w:val="0"/>
  </w:num>
  <w:num w:numId="38">
    <w:abstractNumId w:val="22"/>
  </w:num>
  <w:num w:numId="39">
    <w:abstractNumId w:val="30"/>
  </w:num>
  <w:num w:numId="40">
    <w:abstractNumId w:val="9"/>
  </w:num>
  <w:num w:numId="41">
    <w:abstractNumId w:val="17"/>
  </w:num>
  <w:num w:numId="42">
    <w:abstractNumId w:val="35"/>
  </w:num>
  <w:num w:numId="43">
    <w:abstractNumId w:val="41"/>
  </w:num>
  <w:num w:numId="44">
    <w:abstractNumId w:val="39"/>
  </w:num>
  <w:num w:numId="45">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05F7B"/>
    <w:rsid w:val="000060DB"/>
    <w:rsid w:val="000119A9"/>
    <w:rsid w:val="00011E7C"/>
    <w:rsid w:val="0002342F"/>
    <w:rsid w:val="000275EE"/>
    <w:rsid w:val="00045455"/>
    <w:rsid w:val="00053287"/>
    <w:rsid w:val="00054872"/>
    <w:rsid w:val="0005552D"/>
    <w:rsid w:val="00062C5B"/>
    <w:rsid w:val="00063671"/>
    <w:rsid w:val="000659E3"/>
    <w:rsid w:val="00071446"/>
    <w:rsid w:val="00074284"/>
    <w:rsid w:val="00074CE0"/>
    <w:rsid w:val="00077B17"/>
    <w:rsid w:val="0008275E"/>
    <w:rsid w:val="00087B7B"/>
    <w:rsid w:val="00087DC8"/>
    <w:rsid w:val="00097661"/>
    <w:rsid w:val="000A0490"/>
    <w:rsid w:val="000A2CB9"/>
    <w:rsid w:val="000A36CE"/>
    <w:rsid w:val="000A3D2D"/>
    <w:rsid w:val="000A5E62"/>
    <w:rsid w:val="000A78DE"/>
    <w:rsid w:val="000B0CA7"/>
    <w:rsid w:val="000B2A8F"/>
    <w:rsid w:val="000B2BDA"/>
    <w:rsid w:val="000B7C7B"/>
    <w:rsid w:val="000C1773"/>
    <w:rsid w:val="000C482C"/>
    <w:rsid w:val="000C76EF"/>
    <w:rsid w:val="000D14C6"/>
    <w:rsid w:val="000D39FB"/>
    <w:rsid w:val="000E01E3"/>
    <w:rsid w:val="000E1E7F"/>
    <w:rsid w:val="000E4242"/>
    <w:rsid w:val="000E51AD"/>
    <w:rsid w:val="000F095C"/>
    <w:rsid w:val="000F5155"/>
    <w:rsid w:val="000F5B1B"/>
    <w:rsid w:val="001009CD"/>
    <w:rsid w:val="001037D9"/>
    <w:rsid w:val="00105BC9"/>
    <w:rsid w:val="0010774F"/>
    <w:rsid w:val="00107A93"/>
    <w:rsid w:val="0011101E"/>
    <w:rsid w:val="00113A02"/>
    <w:rsid w:val="001171B4"/>
    <w:rsid w:val="00120156"/>
    <w:rsid w:val="00125F3A"/>
    <w:rsid w:val="00126160"/>
    <w:rsid w:val="001264B6"/>
    <w:rsid w:val="0013135D"/>
    <w:rsid w:val="001351A6"/>
    <w:rsid w:val="0014722A"/>
    <w:rsid w:val="00151D9A"/>
    <w:rsid w:val="00160F88"/>
    <w:rsid w:val="001658B0"/>
    <w:rsid w:val="00170A9C"/>
    <w:rsid w:val="00172320"/>
    <w:rsid w:val="00173E90"/>
    <w:rsid w:val="00182AE2"/>
    <w:rsid w:val="0018485F"/>
    <w:rsid w:val="00185E8A"/>
    <w:rsid w:val="001861B2"/>
    <w:rsid w:val="001966CD"/>
    <w:rsid w:val="001A135B"/>
    <w:rsid w:val="001A2773"/>
    <w:rsid w:val="001A4C51"/>
    <w:rsid w:val="001B1995"/>
    <w:rsid w:val="001B5925"/>
    <w:rsid w:val="001B6AAC"/>
    <w:rsid w:val="001B6BF3"/>
    <w:rsid w:val="001C622E"/>
    <w:rsid w:val="001D28A0"/>
    <w:rsid w:val="001D3602"/>
    <w:rsid w:val="001E2314"/>
    <w:rsid w:val="001E6A7C"/>
    <w:rsid w:val="00201D9B"/>
    <w:rsid w:val="00201F33"/>
    <w:rsid w:val="002041FF"/>
    <w:rsid w:val="00205EB4"/>
    <w:rsid w:val="002106ED"/>
    <w:rsid w:val="002135A5"/>
    <w:rsid w:val="00224DCC"/>
    <w:rsid w:val="00227D97"/>
    <w:rsid w:val="00231D8F"/>
    <w:rsid w:val="00245358"/>
    <w:rsid w:val="00247374"/>
    <w:rsid w:val="002502B8"/>
    <w:rsid w:val="002521F9"/>
    <w:rsid w:val="002544CF"/>
    <w:rsid w:val="00255FD5"/>
    <w:rsid w:val="00257D5C"/>
    <w:rsid w:val="002616BD"/>
    <w:rsid w:val="00262CFF"/>
    <w:rsid w:val="00266AA3"/>
    <w:rsid w:val="0028182C"/>
    <w:rsid w:val="00285B2B"/>
    <w:rsid w:val="00295211"/>
    <w:rsid w:val="00295D94"/>
    <w:rsid w:val="002A7912"/>
    <w:rsid w:val="002A7A1D"/>
    <w:rsid w:val="002B29BD"/>
    <w:rsid w:val="002C52A0"/>
    <w:rsid w:val="002D6ED9"/>
    <w:rsid w:val="002E5065"/>
    <w:rsid w:val="002F12E2"/>
    <w:rsid w:val="002F5D7B"/>
    <w:rsid w:val="00303F2B"/>
    <w:rsid w:val="003051D2"/>
    <w:rsid w:val="00305AC9"/>
    <w:rsid w:val="00306B42"/>
    <w:rsid w:val="003115A7"/>
    <w:rsid w:val="00312844"/>
    <w:rsid w:val="003237A2"/>
    <w:rsid w:val="0033354A"/>
    <w:rsid w:val="0033423C"/>
    <w:rsid w:val="00340111"/>
    <w:rsid w:val="00343ED9"/>
    <w:rsid w:val="0034650F"/>
    <w:rsid w:val="00346A44"/>
    <w:rsid w:val="00346AE0"/>
    <w:rsid w:val="00347DA5"/>
    <w:rsid w:val="0035370D"/>
    <w:rsid w:val="00363D4C"/>
    <w:rsid w:val="00364C16"/>
    <w:rsid w:val="0036652A"/>
    <w:rsid w:val="003671A4"/>
    <w:rsid w:val="003718A0"/>
    <w:rsid w:val="00381A69"/>
    <w:rsid w:val="00385F67"/>
    <w:rsid w:val="003A30CA"/>
    <w:rsid w:val="003A56B6"/>
    <w:rsid w:val="003A57C9"/>
    <w:rsid w:val="003B05FA"/>
    <w:rsid w:val="003B0D3D"/>
    <w:rsid w:val="003B502D"/>
    <w:rsid w:val="003B55BF"/>
    <w:rsid w:val="003B6785"/>
    <w:rsid w:val="003B69F9"/>
    <w:rsid w:val="003C11D5"/>
    <w:rsid w:val="003C2DB3"/>
    <w:rsid w:val="003C3531"/>
    <w:rsid w:val="003C3CF7"/>
    <w:rsid w:val="003D0A27"/>
    <w:rsid w:val="003D0DC6"/>
    <w:rsid w:val="003D1CDE"/>
    <w:rsid w:val="003D4C33"/>
    <w:rsid w:val="003D66F2"/>
    <w:rsid w:val="003E0091"/>
    <w:rsid w:val="003E171F"/>
    <w:rsid w:val="003F11E9"/>
    <w:rsid w:val="003F2483"/>
    <w:rsid w:val="003F53E6"/>
    <w:rsid w:val="003F76BE"/>
    <w:rsid w:val="00401B55"/>
    <w:rsid w:val="00401C8C"/>
    <w:rsid w:val="00403B26"/>
    <w:rsid w:val="0040590F"/>
    <w:rsid w:val="00406612"/>
    <w:rsid w:val="00406DB0"/>
    <w:rsid w:val="00411057"/>
    <w:rsid w:val="00412413"/>
    <w:rsid w:val="00414765"/>
    <w:rsid w:val="004155A3"/>
    <w:rsid w:val="00415A5C"/>
    <w:rsid w:val="00422445"/>
    <w:rsid w:val="00423E71"/>
    <w:rsid w:val="004300A1"/>
    <w:rsid w:val="004333DD"/>
    <w:rsid w:val="004379FB"/>
    <w:rsid w:val="00443A5D"/>
    <w:rsid w:val="00445680"/>
    <w:rsid w:val="00450484"/>
    <w:rsid w:val="0045093D"/>
    <w:rsid w:val="00454A2E"/>
    <w:rsid w:val="004550FA"/>
    <w:rsid w:val="004551AE"/>
    <w:rsid w:val="00456259"/>
    <w:rsid w:val="00461474"/>
    <w:rsid w:val="004655C9"/>
    <w:rsid w:val="0047419C"/>
    <w:rsid w:val="0047577F"/>
    <w:rsid w:val="00482A58"/>
    <w:rsid w:val="00487896"/>
    <w:rsid w:val="004A3E7D"/>
    <w:rsid w:val="004B482A"/>
    <w:rsid w:val="004B7D7A"/>
    <w:rsid w:val="004C0868"/>
    <w:rsid w:val="004C1236"/>
    <w:rsid w:val="004C23C9"/>
    <w:rsid w:val="004D0E66"/>
    <w:rsid w:val="004D4673"/>
    <w:rsid w:val="004D4A1F"/>
    <w:rsid w:val="004D6310"/>
    <w:rsid w:val="004E5594"/>
    <w:rsid w:val="004E5C19"/>
    <w:rsid w:val="004E7F76"/>
    <w:rsid w:val="004F198F"/>
    <w:rsid w:val="004F294C"/>
    <w:rsid w:val="004F3FA5"/>
    <w:rsid w:val="00512ABB"/>
    <w:rsid w:val="005156B3"/>
    <w:rsid w:val="005170E4"/>
    <w:rsid w:val="005318E2"/>
    <w:rsid w:val="00535E01"/>
    <w:rsid w:val="005378B5"/>
    <w:rsid w:val="00537CE7"/>
    <w:rsid w:val="005563EF"/>
    <w:rsid w:val="00565B19"/>
    <w:rsid w:val="00566BD4"/>
    <w:rsid w:val="005675C7"/>
    <w:rsid w:val="0057238C"/>
    <w:rsid w:val="00574195"/>
    <w:rsid w:val="00575469"/>
    <w:rsid w:val="00580E9D"/>
    <w:rsid w:val="005850E7"/>
    <w:rsid w:val="00587EC6"/>
    <w:rsid w:val="00592104"/>
    <w:rsid w:val="0059220C"/>
    <w:rsid w:val="005926A9"/>
    <w:rsid w:val="00593249"/>
    <w:rsid w:val="00595AFE"/>
    <w:rsid w:val="005A0DAB"/>
    <w:rsid w:val="005A3572"/>
    <w:rsid w:val="005B2892"/>
    <w:rsid w:val="005B559B"/>
    <w:rsid w:val="005B7A0F"/>
    <w:rsid w:val="005D1D55"/>
    <w:rsid w:val="005D22A0"/>
    <w:rsid w:val="005D2F92"/>
    <w:rsid w:val="005E2068"/>
    <w:rsid w:val="005E38F7"/>
    <w:rsid w:val="005E707D"/>
    <w:rsid w:val="005F19F8"/>
    <w:rsid w:val="005F2CD9"/>
    <w:rsid w:val="005F3355"/>
    <w:rsid w:val="0060419F"/>
    <w:rsid w:val="00604EBF"/>
    <w:rsid w:val="0060765F"/>
    <w:rsid w:val="006125F7"/>
    <w:rsid w:val="00612E50"/>
    <w:rsid w:val="00614D1C"/>
    <w:rsid w:val="0061510E"/>
    <w:rsid w:val="00616118"/>
    <w:rsid w:val="00616872"/>
    <w:rsid w:val="00616A56"/>
    <w:rsid w:val="00620BF3"/>
    <w:rsid w:val="006264D8"/>
    <w:rsid w:val="0063040B"/>
    <w:rsid w:val="00631167"/>
    <w:rsid w:val="00632C4F"/>
    <w:rsid w:val="006427D2"/>
    <w:rsid w:val="00642CFF"/>
    <w:rsid w:val="00651820"/>
    <w:rsid w:val="006518E3"/>
    <w:rsid w:val="00662EFE"/>
    <w:rsid w:val="0066386B"/>
    <w:rsid w:val="00675B66"/>
    <w:rsid w:val="00680F39"/>
    <w:rsid w:val="006879F2"/>
    <w:rsid w:val="006934E1"/>
    <w:rsid w:val="00694402"/>
    <w:rsid w:val="006A1FD0"/>
    <w:rsid w:val="006A2A88"/>
    <w:rsid w:val="006A4304"/>
    <w:rsid w:val="006B196B"/>
    <w:rsid w:val="006C1BA0"/>
    <w:rsid w:val="006C2521"/>
    <w:rsid w:val="006C7127"/>
    <w:rsid w:val="006D2D7E"/>
    <w:rsid w:val="006D455B"/>
    <w:rsid w:val="006E1059"/>
    <w:rsid w:val="006F3C1C"/>
    <w:rsid w:val="006F5ECF"/>
    <w:rsid w:val="0071196B"/>
    <w:rsid w:val="00713CE1"/>
    <w:rsid w:val="00720932"/>
    <w:rsid w:val="0072592F"/>
    <w:rsid w:val="007263F6"/>
    <w:rsid w:val="00726807"/>
    <w:rsid w:val="00734A00"/>
    <w:rsid w:val="0074066A"/>
    <w:rsid w:val="0074265B"/>
    <w:rsid w:val="00744E15"/>
    <w:rsid w:val="00745E7C"/>
    <w:rsid w:val="00756121"/>
    <w:rsid w:val="00762427"/>
    <w:rsid w:val="007640E6"/>
    <w:rsid w:val="00765960"/>
    <w:rsid w:val="007765AF"/>
    <w:rsid w:val="00776AED"/>
    <w:rsid w:val="00777FF8"/>
    <w:rsid w:val="007826D2"/>
    <w:rsid w:val="00782FF3"/>
    <w:rsid w:val="00783A62"/>
    <w:rsid w:val="00790A79"/>
    <w:rsid w:val="007A06FA"/>
    <w:rsid w:val="007A144A"/>
    <w:rsid w:val="007A23F7"/>
    <w:rsid w:val="007A317A"/>
    <w:rsid w:val="007A4562"/>
    <w:rsid w:val="007C1601"/>
    <w:rsid w:val="007C1B59"/>
    <w:rsid w:val="007C3C65"/>
    <w:rsid w:val="007C3DEC"/>
    <w:rsid w:val="007C6471"/>
    <w:rsid w:val="007D4E09"/>
    <w:rsid w:val="007D605F"/>
    <w:rsid w:val="007D7302"/>
    <w:rsid w:val="007E00DF"/>
    <w:rsid w:val="007E1EE9"/>
    <w:rsid w:val="007E4172"/>
    <w:rsid w:val="007E6341"/>
    <w:rsid w:val="00801634"/>
    <w:rsid w:val="00810EFF"/>
    <w:rsid w:val="0081229C"/>
    <w:rsid w:val="0081330B"/>
    <w:rsid w:val="0081398E"/>
    <w:rsid w:val="008143A2"/>
    <w:rsid w:val="0081485B"/>
    <w:rsid w:val="00815387"/>
    <w:rsid w:val="0081657F"/>
    <w:rsid w:val="00821576"/>
    <w:rsid w:val="008218A5"/>
    <w:rsid w:val="00830524"/>
    <w:rsid w:val="00836DA1"/>
    <w:rsid w:val="00846636"/>
    <w:rsid w:val="00847F3B"/>
    <w:rsid w:val="008515A8"/>
    <w:rsid w:val="008551A9"/>
    <w:rsid w:val="0086204F"/>
    <w:rsid w:val="008640A8"/>
    <w:rsid w:val="00871D19"/>
    <w:rsid w:val="00877F43"/>
    <w:rsid w:val="00882C99"/>
    <w:rsid w:val="00884E12"/>
    <w:rsid w:val="0088601F"/>
    <w:rsid w:val="0088797E"/>
    <w:rsid w:val="00891EB3"/>
    <w:rsid w:val="00892B17"/>
    <w:rsid w:val="0089490E"/>
    <w:rsid w:val="008959FC"/>
    <w:rsid w:val="00895A3B"/>
    <w:rsid w:val="00895D2D"/>
    <w:rsid w:val="00897252"/>
    <w:rsid w:val="008A274E"/>
    <w:rsid w:val="008A2AA3"/>
    <w:rsid w:val="008A4A02"/>
    <w:rsid w:val="008A4DAF"/>
    <w:rsid w:val="008A6341"/>
    <w:rsid w:val="008A643C"/>
    <w:rsid w:val="008B4E86"/>
    <w:rsid w:val="008B6334"/>
    <w:rsid w:val="008B6937"/>
    <w:rsid w:val="008C6DAC"/>
    <w:rsid w:val="008C7171"/>
    <w:rsid w:val="008D4E30"/>
    <w:rsid w:val="008D6FC8"/>
    <w:rsid w:val="008E6532"/>
    <w:rsid w:val="008F62E5"/>
    <w:rsid w:val="00901743"/>
    <w:rsid w:val="00904611"/>
    <w:rsid w:val="00905A22"/>
    <w:rsid w:val="00910BDE"/>
    <w:rsid w:val="00915D09"/>
    <w:rsid w:val="0091645E"/>
    <w:rsid w:val="009262D8"/>
    <w:rsid w:val="0093470E"/>
    <w:rsid w:val="009450B1"/>
    <w:rsid w:val="00947843"/>
    <w:rsid w:val="00951401"/>
    <w:rsid w:val="00952946"/>
    <w:rsid w:val="00956498"/>
    <w:rsid w:val="009564CA"/>
    <w:rsid w:val="00956EFE"/>
    <w:rsid w:val="00961B68"/>
    <w:rsid w:val="00962168"/>
    <w:rsid w:val="009621BC"/>
    <w:rsid w:val="00965AAB"/>
    <w:rsid w:val="00971DDA"/>
    <w:rsid w:val="00972669"/>
    <w:rsid w:val="00975966"/>
    <w:rsid w:val="00985ADD"/>
    <w:rsid w:val="00990A67"/>
    <w:rsid w:val="009B179D"/>
    <w:rsid w:val="009B17F9"/>
    <w:rsid w:val="009B7A71"/>
    <w:rsid w:val="009C07C0"/>
    <w:rsid w:val="009C1BAD"/>
    <w:rsid w:val="009C3409"/>
    <w:rsid w:val="009C3C34"/>
    <w:rsid w:val="009C7567"/>
    <w:rsid w:val="009E3BBB"/>
    <w:rsid w:val="009F173D"/>
    <w:rsid w:val="009F21A8"/>
    <w:rsid w:val="009F2C92"/>
    <w:rsid w:val="009F32F6"/>
    <w:rsid w:val="009F4AA7"/>
    <w:rsid w:val="009F671E"/>
    <w:rsid w:val="00A03A4B"/>
    <w:rsid w:val="00A14AE5"/>
    <w:rsid w:val="00A14EAE"/>
    <w:rsid w:val="00A15570"/>
    <w:rsid w:val="00A16A41"/>
    <w:rsid w:val="00A22F1D"/>
    <w:rsid w:val="00A25C53"/>
    <w:rsid w:val="00A3262F"/>
    <w:rsid w:val="00A43008"/>
    <w:rsid w:val="00A44273"/>
    <w:rsid w:val="00A457AF"/>
    <w:rsid w:val="00A478B7"/>
    <w:rsid w:val="00A505F5"/>
    <w:rsid w:val="00A51216"/>
    <w:rsid w:val="00A5333D"/>
    <w:rsid w:val="00A5578E"/>
    <w:rsid w:val="00A567F5"/>
    <w:rsid w:val="00A64EF8"/>
    <w:rsid w:val="00A7179C"/>
    <w:rsid w:val="00A819D4"/>
    <w:rsid w:val="00A81D69"/>
    <w:rsid w:val="00A85964"/>
    <w:rsid w:val="00A90243"/>
    <w:rsid w:val="00A947A1"/>
    <w:rsid w:val="00A95265"/>
    <w:rsid w:val="00A95866"/>
    <w:rsid w:val="00AA19CA"/>
    <w:rsid w:val="00AA6AC1"/>
    <w:rsid w:val="00AA7B7E"/>
    <w:rsid w:val="00AB28AB"/>
    <w:rsid w:val="00AB39D4"/>
    <w:rsid w:val="00AC1EC6"/>
    <w:rsid w:val="00AC5A53"/>
    <w:rsid w:val="00AC5C5E"/>
    <w:rsid w:val="00AC6F9F"/>
    <w:rsid w:val="00AC7305"/>
    <w:rsid w:val="00AD3BE2"/>
    <w:rsid w:val="00AD4878"/>
    <w:rsid w:val="00AD5E1C"/>
    <w:rsid w:val="00AE1DDB"/>
    <w:rsid w:val="00AE37E3"/>
    <w:rsid w:val="00AE5F9E"/>
    <w:rsid w:val="00AE668A"/>
    <w:rsid w:val="00AF3E1E"/>
    <w:rsid w:val="00AF65D2"/>
    <w:rsid w:val="00B03575"/>
    <w:rsid w:val="00B0376D"/>
    <w:rsid w:val="00B12A17"/>
    <w:rsid w:val="00B140E7"/>
    <w:rsid w:val="00B23C49"/>
    <w:rsid w:val="00B24258"/>
    <w:rsid w:val="00B2473E"/>
    <w:rsid w:val="00B256D8"/>
    <w:rsid w:val="00B27AB2"/>
    <w:rsid w:val="00B33CD0"/>
    <w:rsid w:val="00B3782E"/>
    <w:rsid w:val="00B525B1"/>
    <w:rsid w:val="00B55BDF"/>
    <w:rsid w:val="00B6754B"/>
    <w:rsid w:val="00B676D8"/>
    <w:rsid w:val="00B72119"/>
    <w:rsid w:val="00B84A17"/>
    <w:rsid w:val="00B85CC3"/>
    <w:rsid w:val="00B9144B"/>
    <w:rsid w:val="00B92470"/>
    <w:rsid w:val="00B92625"/>
    <w:rsid w:val="00B94654"/>
    <w:rsid w:val="00B948FA"/>
    <w:rsid w:val="00B96FBB"/>
    <w:rsid w:val="00BA452D"/>
    <w:rsid w:val="00BA60CC"/>
    <w:rsid w:val="00BD2815"/>
    <w:rsid w:val="00BD4229"/>
    <w:rsid w:val="00BD5E79"/>
    <w:rsid w:val="00BD75E4"/>
    <w:rsid w:val="00BE7E1F"/>
    <w:rsid w:val="00BF158A"/>
    <w:rsid w:val="00BF7CA9"/>
    <w:rsid w:val="00C07D6D"/>
    <w:rsid w:val="00C12B9D"/>
    <w:rsid w:val="00C14376"/>
    <w:rsid w:val="00C20245"/>
    <w:rsid w:val="00C21F81"/>
    <w:rsid w:val="00C27B3F"/>
    <w:rsid w:val="00C303F7"/>
    <w:rsid w:val="00C30D51"/>
    <w:rsid w:val="00C31506"/>
    <w:rsid w:val="00C329EE"/>
    <w:rsid w:val="00C33711"/>
    <w:rsid w:val="00C34733"/>
    <w:rsid w:val="00C34B35"/>
    <w:rsid w:val="00C4179F"/>
    <w:rsid w:val="00C454F6"/>
    <w:rsid w:val="00C472B6"/>
    <w:rsid w:val="00C53C85"/>
    <w:rsid w:val="00C57780"/>
    <w:rsid w:val="00C63647"/>
    <w:rsid w:val="00C754A1"/>
    <w:rsid w:val="00C77D37"/>
    <w:rsid w:val="00C8166E"/>
    <w:rsid w:val="00C8492B"/>
    <w:rsid w:val="00C865FD"/>
    <w:rsid w:val="00C903A7"/>
    <w:rsid w:val="00C91EB4"/>
    <w:rsid w:val="00C957B1"/>
    <w:rsid w:val="00C97F4A"/>
    <w:rsid w:val="00CA4937"/>
    <w:rsid w:val="00CA580E"/>
    <w:rsid w:val="00CA599F"/>
    <w:rsid w:val="00CB2E95"/>
    <w:rsid w:val="00CB3F55"/>
    <w:rsid w:val="00CB5107"/>
    <w:rsid w:val="00CB66C9"/>
    <w:rsid w:val="00CC3CCC"/>
    <w:rsid w:val="00CD5169"/>
    <w:rsid w:val="00CE5128"/>
    <w:rsid w:val="00CE55D8"/>
    <w:rsid w:val="00CF011C"/>
    <w:rsid w:val="00D00BFB"/>
    <w:rsid w:val="00D011E3"/>
    <w:rsid w:val="00D01A31"/>
    <w:rsid w:val="00D04C96"/>
    <w:rsid w:val="00D06DD9"/>
    <w:rsid w:val="00D124B4"/>
    <w:rsid w:val="00D17EF5"/>
    <w:rsid w:val="00D275B3"/>
    <w:rsid w:val="00D323F5"/>
    <w:rsid w:val="00D327E1"/>
    <w:rsid w:val="00D34610"/>
    <w:rsid w:val="00D50D23"/>
    <w:rsid w:val="00D51AD0"/>
    <w:rsid w:val="00D60769"/>
    <w:rsid w:val="00D70C6D"/>
    <w:rsid w:val="00D82292"/>
    <w:rsid w:val="00D924F0"/>
    <w:rsid w:val="00D94242"/>
    <w:rsid w:val="00D96006"/>
    <w:rsid w:val="00DA349A"/>
    <w:rsid w:val="00DB1996"/>
    <w:rsid w:val="00DB2C51"/>
    <w:rsid w:val="00DB3829"/>
    <w:rsid w:val="00DC0356"/>
    <w:rsid w:val="00DC2062"/>
    <w:rsid w:val="00DE30CD"/>
    <w:rsid w:val="00DF1775"/>
    <w:rsid w:val="00DF2C79"/>
    <w:rsid w:val="00DF67DA"/>
    <w:rsid w:val="00E00747"/>
    <w:rsid w:val="00E019B2"/>
    <w:rsid w:val="00E0238F"/>
    <w:rsid w:val="00E146E1"/>
    <w:rsid w:val="00E2087F"/>
    <w:rsid w:val="00E25397"/>
    <w:rsid w:val="00E27263"/>
    <w:rsid w:val="00E351F5"/>
    <w:rsid w:val="00E51175"/>
    <w:rsid w:val="00E54135"/>
    <w:rsid w:val="00E55358"/>
    <w:rsid w:val="00E56898"/>
    <w:rsid w:val="00E568B8"/>
    <w:rsid w:val="00E56E92"/>
    <w:rsid w:val="00E63DDD"/>
    <w:rsid w:val="00E65E10"/>
    <w:rsid w:val="00E77B4D"/>
    <w:rsid w:val="00E8583F"/>
    <w:rsid w:val="00E85E2B"/>
    <w:rsid w:val="00E866C8"/>
    <w:rsid w:val="00EA2DD7"/>
    <w:rsid w:val="00EA4995"/>
    <w:rsid w:val="00EB42A6"/>
    <w:rsid w:val="00EB7213"/>
    <w:rsid w:val="00EC03DD"/>
    <w:rsid w:val="00EC24DD"/>
    <w:rsid w:val="00EC2B6B"/>
    <w:rsid w:val="00EC5386"/>
    <w:rsid w:val="00ED033C"/>
    <w:rsid w:val="00ED7342"/>
    <w:rsid w:val="00EE070E"/>
    <w:rsid w:val="00EE1C55"/>
    <w:rsid w:val="00EE5B0E"/>
    <w:rsid w:val="00EE5B91"/>
    <w:rsid w:val="00EE6AA2"/>
    <w:rsid w:val="00F01C96"/>
    <w:rsid w:val="00F05848"/>
    <w:rsid w:val="00F22764"/>
    <w:rsid w:val="00F278E1"/>
    <w:rsid w:val="00F27AB8"/>
    <w:rsid w:val="00F328F4"/>
    <w:rsid w:val="00F348F3"/>
    <w:rsid w:val="00F36143"/>
    <w:rsid w:val="00F36973"/>
    <w:rsid w:val="00F37662"/>
    <w:rsid w:val="00F416F9"/>
    <w:rsid w:val="00F4306A"/>
    <w:rsid w:val="00F44A68"/>
    <w:rsid w:val="00F50276"/>
    <w:rsid w:val="00F532DE"/>
    <w:rsid w:val="00F665E5"/>
    <w:rsid w:val="00F71774"/>
    <w:rsid w:val="00F72246"/>
    <w:rsid w:val="00F840B1"/>
    <w:rsid w:val="00F8411B"/>
    <w:rsid w:val="00F84EC6"/>
    <w:rsid w:val="00F8547A"/>
    <w:rsid w:val="00F95F6D"/>
    <w:rsid w:val="00FA0DBE"/>
    <w:rsid w:val="00FB6499"/>
    <w:rsid w:val="00FC05B5"/>
    <w:rsid w:val="00FC7F46"/>
    <w:rsid w:val="00FD3072"/>
    <w:rsid w:val="00FD51C4"/>
    <w:rsid w:val="00FD67B5"/>
    <w:rsid w:val="00FD745F"/>
    <w:rsid w:val="00FE3C52"/>
    <w:rsid w:val="00FE3E20"/>
    <w:rsid w:val="00FE4976"/>
    <w:rsid w:val="00FF0287"/>
    <w:rsid w:val="00FF0522"/>
    <w:rsid w:val="00FF7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45FFB"/>
  <w15:docId w15:val="{D4E67F18-D7F5-46B4-9AFA-3D8CE60A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paragraph" w:styleId="Balk1">
    <w:name w:val="heading 1"/>
    <w:basedOn w:val="Normal"/>
    <w:next w:val="Normal"/>
    <w:link w:val="Balk1Char"/>
    <w:uiPriority w:val="9"/>
    <w:qFormat/>
    <w:rsid w:val="001B1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1B19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1B1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
    <w:qFormat/>
    <w:rsid w:val="00F36143"/>
    <w:pPr>
      <w:spacing w:before="100" w:beforeAutospacing="1" w:after="100" w:afterAutospacing="1" w:line="240" w:lineRule="auto"/>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uiPriority w:val="9"/>
    <w:semiHidden/>
    <w:unhideWhenUsed/>
    <w:qFormat/>
    <w:rsid w:val="00BE7E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F36143"/>
    <w:rPr>
      <w:rFonts w:ascii="Times New Roman" w:eastAsia="Times New Roman" w:hAnsi="Times New Roman"/>
      <w:b/>
      <w:bCs/>
      <w:sz w:val="24"/>
      <w:szCs w:val="24"/>
    </w:rPr>
  </w:style>
  <w:style w:type="character" w:customStyle="1" w:styleId="user-generated">
    <w:name w:val="user-generated"/>
    <w:basedOn w:val="VarsaylanParagrafYazTipi"/>
    <w:rsid w:val="00F36143"/>
  </w:style>
  <w:style w:type="character" w:customStyle="1" w:styleId="radio-button-label-text">
    <w:name w:val="radio-button-label-text"/>
    <w:basedOn w:val="VarsaylanParagrafYazTipi"/>
    <w:rsid w:val="00F36143"/>
  </w:style>
  <w:style w:type="paragraph" w:customStyle="1" w:styleId="soru">
    <w:name w:val="soru"/>
    <w:basedOn w:val="Normal"/>
    <w:rsid w:val="00575469"/>
    <w:pPr>
      <w:spacing w:after="0" w:line="240" w:lineRule="auto"/>
      <w:ind w:right="-57"/>
      <w:jc w:val="both"/>
    </w:pPr>
    <w:rPr>
      <w:rFonts w:ascii="Arial" w:eastAsia="Times New Roman" w:hAnsi="Arial"/>
      <w:b/>
      <w:sz w:val="20"/>
      <w:szCs w:val="24"/>
      <w:lang w:eastAsia="tr-TR"/>
    </w:rPr>
  </w:style>
  <w:style w:type="character" w:customStyle="1" w:styleId="Balk1Char">
    <w:name w:val="Başlık 1 Char"/>
    <w:basedOn w:val="VarsaylanParagrafYazTipi"/>
    <w:link w:val="Balk1"/>
    <w:uiPriority w:val="9"/>
    <w:rsid w:val="001B1995"/>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semiHidden/>
    <w:rsid w:val="001B1995"/>
    <w:rPr>
      <w:rFonts w:asciiTheme="majorHAnsi" w:eastAsiaTheme="majorEastAsia" w:hAnsiTheme="majorHAnsi" w:cstheme="majorBidi"/>
      <w:color w:val="365F91" w:themeColor="accent1" w:themeShade="BF"/>
      <w:sz w:val="26"/>
      <w:szCs w:val="26"/>
      <w:lang w:eastAsia="en-US"/>
    </w:rPr>
  </w:style>
  <w:style w:type="character" w:customStyle="1" w:styleId="Balk3Char">
    <w:name w:val="Başlık 3 Char"/>
    <w:basedOn w:val="VarsaylanParagrafYazTipi"/>
    <w:link w:val="Balk3"/>
    <w:uiPriority w:val="9"/>
    <w:rsid w:val="001B1995"/>
    <w:rPr>
      <w:rFonts w:asciiTheme="majorHAnsi" w:eastAsiaTheme="majorEastAsia" w:hAnsiTheme="majorHAnsi" w:cstheme="majorBidi"/>
      <w:color w:val="243F60" w:themeColor="accent1" w:themeShade="7F"/>
      <w:sz w:val="24"/>
      <w:szCs w:val="24"/>
      <w:lang w:eastAsia="en-US"/>
    </w:rPr>
  </w:style>
  <w:style w:type="character" w:customStyle="1" w:styleId="required-asterisk">
    <w:name w:val="required-asterisk"/>
    <w:basedOn w:val="VarsaylanParagrafYazTipi"/>
    <w:rsid w:val="001B1995"/>
  </w:style>
  <w:style w:type="character" w:customStyle="1" w:styleId="question-number">
    <w:name w:val="question-number"/>
    <w:basedOn w:val="VarsaylanParagrafYazTipi"/>
    <w:rsid w:val="001B1995"/>
  </w:style>
  <w:style w:type="character" w:customStyle="1" w:styleId="question-dot">
    <w:name w:val="question-dot"/>
    <w:basedOn w:val="VarsaylanParagrafYazTipi"/>
    <w:rsid w:val="001B1995"/>
  </w:style>
  <w:style w:type="paragraph" w:styleId="NormalWeb">
    <w:name w:val="Normal (Web)"/>
    <w:basedOn w:val="Normal"/>
    <w:uiPriority w:val="99"/>
    <w:unhideWhenUsed/>
    <w:rsid w:val="00C4179F"/>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18485F"/>
    <w:rPr>
      <w:b/>
      <w:bCs/>
    </w:rPr>
  </w:style>
  <w:style w:type="character" w:customStyle="1" w:styleId="Balk5Char">
    <w:name w:val="Başlık 5 Char"/>
    <w:basedOn w:val="VarsaylanParagrafYazTipi"/>
    <w:link w:val="Balk5"/>
    <w:uiPriority w:val="9"/>
    <w:semiHidden/>
    <w:rsid w:val="00BE7E1F"/>
    <w:rPr>
      <w:rFonts w:asciiTheme="majorHAnsi" w:eastAsiaTheme="majorEastAsia" w:hAnsiTheme="majorHAnsi" w:cstheme="majorBidi"/>
      <w:color w:val="365F91" w:themeColor="accent1" w:themeShade="BF"/>
      <w:sz w:val="22"/>
      <w:szCs w:val="22"/>
      <w:lang w:eastAsia="en-US"/>
    </w:rPr>
  </w:style>
  <w:style w:type="character" w:customStyle="1" w:styleId="overflow-hidden">
    <w:name w:val="overflow-hidden"/>
    <w:basedOn w:val="VarsaylanParagrafYazTipi"/>
    <w:rsid w:val="00D27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34668663">
      <w:bodyDiv w:val="1"/>
      <w:marLeft w:val="0"/>
      <w:marRight w:val="0"/>
      <w:marTop w:val="0"/>
      <w:marBottom w:val="0"/>
      <w:divBdr>
        <w:top w:val="none" w:sz="0" w:space="0" w:color="auto"/>
        <w:left w:val="none" w:sz="0" w:space="0" w:color="auto"/>
        <w:bottom w:val="none" w:sz="0" w:space="0" w:color="auto"/>
        <w:right w:val="none" w:sz="0" w:space="0" w:color="auto"/>
      </w:divBdr>
    </w:div>
    <w:div w:id="51198596">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3403173">
      <w:bodyDiv w:val="1"/>
      <w:marLeft w:val="0"/>
      <w:marRight w:val="0"/>
      <w:marTop w:val="0"/>
      <w:marBottom w:val="0"/>
      <w:divBdr>
        <w:top w:val="none" w:sz="0" w:space="0" w:color="auto"/>
        <w:left w:val="none" w:sz="0" w:space="0" w:color="auto"/>
        <w:bottom w:val="none" w:sz="0" w:space="0" w:color="auto"/>
        <w:right w:val="none" w:sz="0" w:space="0" w:color="auto"/>
      </w:divBdr>
      <w:divsChild>
        <w:div w:id="756706258">
          <w:marLeft w:val="0"/>
          <w:marRight w:val="0"/>
          <w:marTop w:val="0"/>
          <w:marBottom w:val="0"/>
          <w:divBdr>
            <w:top w:val="none" w:sz="0" w:space="0" w:color="auto"/>
            <w:left w:val="none" w:sz="0" w:space="0" w:color="auto"/>
            <w:bottom w:val="none" w:sz="0" w:space="0" w:color="auto"/>
            <w:right w:val="none" w:sz="0" w:space="0" w:color="auto"/>
          </w:divBdr>
          <w:divsChild>
            <w:div w:id="878979786">
              <w:marLeft w:val="0"/>
              <w:marRight w:val="0"/>
              <w:marTop w:val="0"/>
              <w:marBottom w:val="0"/>
              <w:divBdr>
                <w:top w:val="none" w:sz="0" w:space="0" w:color="auto"/>
                <w:left w:val="none" w:sz="0" w:space="0" w:color="auto"/>
                <w:bottom w:val="none" w:sz="0" w:space="0" w:color="auto"/>
                <w:right w:val="none" w:sz="0" w:space="0" w:color="auto"/>
              </w:divBdr>
              <w:divsChild>
                <w:div w:id="533076878">
                  <w:marLeft w:val="-150"/>
                  <w:marRight w:val="0"/>
                  <w:marTop w:val="0"/>
                  <w:marBottom w:val="0"/>
                  <w:divBdr>
                    <w:top w:val="none" w:sz="0" w:space="0" w:color="auto"/>
                    <w:left w:val="none" w:sz="0" w:space="0" w:color="auto"/>
                    <w:bottom w:val="none" w:sz="0" w:space="0" w:color="auto"/>
                    <w:right w:val="none" w:sz="0" w:space="0" w:color="auto"/>
                  </w:divBdr>
                  <w:divsChild>
                    <w:div w:id="201091677">
                      <w:marLeft w:val="0"/>
                      <w:marRight w:val="0"/>
                      <w:marTop w:val="0"/>
                      <w:marBottom w:val="0"/>
                      <w:divBdr>
                        <w:top w:val="none" w:sz="0" w:space="0" w:color="auto"/>
                        <w:left w:val="none" w:sz="0" w:space="0" w:color="auto"/>
                        <w:bottom w:val="none" w:sz="0" w:space="0" w:color="auto"/>
                        <w:right w:val="none" w:sz="0" w:space="0" w:color="auto"/>
                      </w:divBdr>
                    </w:div>
                  </w:divsChild>
                </w:div>
                <w:div w:id="844170407">
                  <w:marLeft w:val="-150"/>
                  <w:marRight w:val="0"/>
                  <w:marTop w:val="0"/>
                  <w:marBottom w:val="0"/>
                  <w:divBdr>
                    <w:top w:val="none" w:sz="0" w:space="0" w:color="auto"/>
                    <w:left w:val="none" w:sz="0" w:space="0" w:color="auto"/>
                    <w:bottom w:val="none" w:sz="0" w:space="0" w:color="auto"/>
                    <w:right w:val="none" w:sz="0" w:space="0" w:color="auto"/>
                  </w:divBdr>
                  <w:divsChild>
                    <w:div w:id="1450664097">
                      <w:marLeft w:val="0"/>
                      <w:marRight w:val="0"/>
                      <w:marTop w:val="0"/>
                      <w:marBottom w:val="0"/>
                      <w:divBdr>
                        <w:top w:val="none" w:sz="0" w:space="0" w:color="auto"/>
                        <w:left w:val="none" w:sz="0" w:space="0" w:color="auto"/>
                        <w:bottom w:val="none" w:sz="0" w:space="0" w:color="auto"/>
                        <w:right w:val="none" w:sz="0" w:space="0" w:color="auto"/>
                      </w:divBdr>
                    </w:div>
                  </w:divsChild>
                </w:div>
                <w:div w:id="975060713">
                  <w:marLeft w:val="-150"/>
                  <w:marRight w:val="0"/>
                  <w:marTop w:val="0"/>
                  <w:marBottom w:val="0"/>
                  <w:divBdr>
                    <w:top w:val="none" w:sz="0" w:space="0" w:color="auto"/>
                    <w:left w:val="none" w:sz="0" w:space="0" w:color="auto"/>
                    <w:bottom w:val="none" w:sz="0" w:space="0" w:color="auto"/>
                    <w:right w:val="none" w:sz="0" w:space="0" w:color="auto"/>
                  </w:divBdr>
                  <w:divsChild>
                    <w:div w:id="1481194745">
                      <w:marLeft w:val="0"/>
                      <w:marRight w:val="0"/>
                      <w:marTop w:val="0"/>
                      <w:marBottom w:val="0"/>
                      <w:divBdr>
                        <w:top w:val="none" w:sz="0" w:space="0" w:color="auto"/>
                        <w:left w:val="none" w:sz="0" w:space="0" w:color="auto"/>
                        <w:bottom w:val="none" w:sz="0" w:space="0" w:color="auto"/>
                        <w:right w:val="none" w:sz="0" w:space="0" w:color="auto"/>
                      </w:divBdr>
                    </w:div>
                  </w:divsChild>
                </w:div>
                <w:div w:id="1479305530">
                  <w:marLeft w:val="-150"/>
                  <w:marRight w:val="0"/>
                  <w:marTop w:val="0"/>
                  <w:marBottom w:val="0"/>
                  <w:divBdr>
                    <w:top w:val="none" w:sz="0" w:space="0" w:color="auto"/>
                    <w:left w:val="none" w:sz="0" w:space="0" w:color="auto"/>
                    <w:bottom w:val="none" w:sz="0" w:space="0" w:color="auto"/>
                    <w:right w:val="none" w:sz="0" w:space="0" w:color="auto"/>
                  </w:divBdr>
                  <w:divsChild>
                    <w:div w:id="144670191">
                      <w:marLeft w:val="0"/>
                      <w:marRight w:val="0"/>
                      <w:marTop w:val="0"/>
                      <w:marBottom w:val="0"/>
                      <w:divBdr>
                        <w:top w:val="none" w:sz="0" w:space="0" w:color="auto"/>
                        <w:left w:val="none" w:sz="0" w:space="0" w:color="auto"/>
                        <w:bottom w:val="none" w:sz="0" w:space="0" w:color="auto"/>
                        <w:right w:val="none" w:sz="0" w:space="0" w:color="auto"/>
                      </w:divBdr>
                    </w:div>
                  </w:divsChild>
                </w:div>
                <w:div w:id="1843885523">
                  <w:marLeft w:val="-150"/>
                  <w:marRight w:val="0"/>
                  <w:marTop w:val="0"/>
                  <w:marBottom w:val="0"/>
                  <w:divBdr>
                    <w:top w:val="none" w:sz="0" w:space="0" w:color="auto"/>
                    <w:left w:val="none" w:sz="0" w:space="0" w:color="auto"/>
                    <w:bottom w:val="none" w:sz="0" w:space="0" w:color="auto"/>
                    <w:right w:val="none" w:sz="0" w:space="0" w:color="auto"/>
                  </w:divBdr>
                  <w:divsChild>
                    <w:div w:id="19915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83960300">
      <w:bodyDiv w:val="1"/>
      <w:marLeft w:val="0"/>
      <w:marRight w:val="0"/>
      <w:marTop w:val="0"/>
      <w:marBottom w:val="0"/>
      <w:divBdr>
        <w:top w:val="none" w:sz="0" w:space="0" w:color="auto"/>
        <w:left w:val="none" w:sz="0" w:space="0" w:color="auto"/>
        <w:bottom w:val="none" w:sz="0" w:space="0" w:color="auto"/>
        <w:right w:val="none" w:sz="0" w:space="0" w:color="auto"/>
      </w:divBdr>
    </w:div>
    <w:div w:id="85461917">
      <w:bodyDiv w:val="1"/>
      <w:marLeft w:val="0"/>
      <w:marRight w:val="0"/>
      <w:marTop w:val="0"/>
      <w:marBottom w:val="0"/>
      <w:divBdr>
        <w:top w:val="none" w:sz="0" w:space="0" w:color="auto"/>
        <w:left w:val="none" w:sz="0" w:space="0" w:color="auto"/>
        <w:bottom w:val="none" w:sz="0" w:space="0" w:color="auto"/>
        <w:right w:val="none" w:sz="0" w:space="0" w:color="auto"/>
      </w:divBdr>
      <w:divsChild>
        <w:div w:id="809900686">
          <w:marLeft w:val="0"/>
          <w:marRight w:val="0"/>
          <w:marTop w:val="0"/>
          <w:marBottom w:val="0"/>
          <w:divBdr>
            <w:top w:val="none" w:sz="0" w:space="0" w:color="auto"/>
            <w:left w:val="none" w:sz="0" w:space="0" w:color="auto"/>
            <w:bottom w:val="none" w:sz="0" w:space="0" w:color="auto"/>
            <w:right w:val="none" w:sz="0" w:space="0" w:color="auto"/>
          </w:divBdr>
          <w:divsChild>
            <w:div w:id="829252566">
              <w:marLeft w:val="0"/>
              <w:marRight w:val="0"/>
              <w:marTop w:val="0"/>
              <w:marBottom w:val="0"/>
              <w:divBdr>
                <w:top w:val="none" w:sz="0" w:space="0" w:color="auto"/>
                <w:left w:val="none" w:sz="0" w:space="0" w:color="auto"/>
                <w:bottom w:val="none" w:sz="0" w:space="0" w:color="auto"/>
                <w:right w:val="none" w:sz="0" w:space="0" w:color="auto"/>
              </w:divBdr>
              <w:divsChild>
                <w:div w:id="819347869">
                  <w:marLeft w:val="0"/>
                  <w:marRight w:val="0"/>
                  <w:marTop w:val="0"/>
                  <w:marBottom w:val="0"/>
                  <w:divBdr>
                    <w:top w:val="none" w:sz="0" w:space="0" w:color="auto"/>
                    <w:left w:val="none" w:sz="0" w:space="0" w:color="auto"/>
                    <w:bottom w:val="none" w:sz="0" w:space="0" w:color="auto"/>
                    <w:right w:val="none" w:sz="0" w:space="0" w:color="auto"/>
                  </w:divBdr>
                  <w:divsChild>
                    <w:div w:id="611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5528">
          <w:marLeft w:val="0"/>
          <w:marRight w:val="0"/>
          <w:marTop w:val="0"/>
          <w:marBottom w:val="0"/>
          <w:divBdr>
            <w:top w:val="none" w:sz="0" w:space="0" w:color="auto"/>
            <w:left w:val="none" w:sz="0" w:space="0" w:color="auto"/>
            <w:bottom w:val="none" w:sz="0" w:space="0" w:color="auto"/>
            <w:right w:val="none" w:sz="0" w:space="0" w:color="auto"/>
          </w:divBdr>
          <w:divsChild>
            <w:div w:id="1021054127">
              <w:marLeft w:val="0"/>
              <w:marRight w:val="0"/>
              <w:marTop w:val="0"/>
              <w:marBottom w:val="0"/>
              <w:divBdr>
                <w:top w:val="none" w:sz="0" w:space="0" w:color="auto"/>
                <w:left w:val="none" w:sz="0" w:space="0" w:color="auto"/>
                <w:bottom w:val="none" w:sz="0" w:space="0" w:color="auto"/>
                <w:right w:val="none" w:sz="0" w:space="0" w:color="auto"/>
              </w:divBdr>
              <w:divsChild>
                <w:div w:id="1662536938">
                  <w:marLeft w:val="0"/>
                  <w:marRight w:val="0"/>
                  <w:marTop w:val="0"/>
                  <w:marBottom w:val="0"/>
                  <w:divBdr>
                    <w:top w:val="none" w:sz="0" w:space="0" w:color="auto"/>
                    <w:left w:val="none" w:sz="0" w:space="0" w:color="auto"/>
                    <w:bottom w:val="none" w:sz="0" w:space="0" w:color="auto"/>
                    <w:right w:val="none" w:sz="0" w:space="0" w:color="auto"/>
                  </w:divBdr>
                  <w:divsChild>
                    <w:div w:id="11752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9593">
      <w:bodyDiv w:val="1"/>
      <w:marLeft w:val="0"/>
      <w:marRight w:val="0"/>
      <w:marTop w:val="0"/>
      <w:marBottom w:val="0"/>
      <w:divBdr>
        <w:top w:val="none" w:sz="0" w:space="0" w:color="auto"/>
        <w:left w:val="none" w:sz="0" w:space="0" w:color="auto"/>
        <w:bottom w:val="none" w:sz="0" w:space="0" w:color="auto"/>
        <w:right w:val="none" w:sz="0" w:space="0" w:color="auto"/>
      </w:divBdr>
    </w:div>
    <w:div w:id="114105406">
      <w:bodyDiv w:val="1"/>
      <w:marLeft w:val="0"/>
      <w:marRight w:val="0"/>
      <w:marTop w:val="0"/>
      <w:marBottom w:val="0"/>
      <w:divBdr>
        <w:top w:val="none" w:sz="0" w:space="0" w:color="auto"/>
        <w:left w:val="none" w:sz="0" w:space="0" w:color="auto"/>
        <w:bottom w:val="none" w:sz="0" w:space="0" w:color="auto"/>
        <w:right w:val="none" w:sz="0" w:space="0" w:color="auto"/>
      </w:divBdr>
    </w:div>
    <w:div w:id="128481183">
      <w:bodyDiv w:val="1"/>
      <w:marLeft w:val="0"/>
      <w:marRight w:val="0"/>
      <w:marTop w:val="0"/>
      <w:marBottom w:val="0"/>
      <w:divBdr>
        <w:top w:val="none" w:sz="0" w:space="0" w:color="auto"/>
        <w:left w:val="none" w:sz="0" w:space="0" w:color="auto"/>
        <w:bottom w:val="none" w:sz="0" w:space="0" w:color="auto"/>
        <w:right w:val="none" w:sz="0" w:space="0" w:color="auto"/>
      </w:divBdr>
    </w:div>
    <w:div w:id="131872922">
      <w:bodyDiv w:val="1"/>
      <w:marLeft w:val="0"/>
      <w:marRight w:val="0"/>
      <w:marTop w:val="0"/>
      <w:marBottom w:val="0"/>
      <w:divBdr>
        <w:top w:val="none" w:sz="0" w:space="0" w:color="auto"/>
        <w:left w:val="none" w:sz="0" w:space="0" w:color="auto"/>
        <w:bottom w:val="none" w:sz="0" w:space="0" w:color="auto"/>
        <w:right w:val="none" w:sz="0" w:space="0" w:color="auto"/>
      </w:divBdr>
    </w:div>
    <w:div w:id="147525991">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201096097">
      <w:bodyDiv w:val="1"/>
      <w:marLeft w:val="0"/>
      <w:marRight w:val="0"/>
      <w:marTop w:val="0"/>
      <w:marBottom w:val="0"/>
      <w:divBdr>
        <w:top w:val="none" w:sz="0" w:space="0" w:color="auto"/>
        <w:left w:val="none" w:sz="0" w:space="0" w:color="auto"/>
        <w:bottom w:val="none" w:sz="0" w:space="0" w:color="auto"/>
        <w:right w:val="none" w:sz="0" w:space="0" w:color="auto"/>
      </w:divBdr>
    </w:div>
    <w:div w:id="219899405">
      <w:bodyDiv w:val="1"/>
      <w:marLeft w:val="0"/>
      <w:marRight w:val="0"/>
      <w:marTop w:val="0"/>
      <w:marBottom w:val="0"/>
      <w:divBdr>
        <w:top w:val="none" w:sz="0" w:space="0" w:color="auto"/>
        <w:left w:val="none" w:sz="0" w:space="0" w:color="auto"/>
        <w:bottom w:val="none" w:sz="0" w:space="0" w:color="auto"/>
        <w:right w:val="none" w:sz="0" w:space="0" w:color="auto"/>
      </w:divBdr>
      <w:divsChild>
        <w:div w:id="126510381">
          <w:marLeft w:val="0"/>
          <w:marRight w:val="0"/>
          <w:marTop w:val="0"/>
          <w:marBottom w:val="0"/>
          <w:divBdr>
            <w:top w:val="none" w:sz="0" w:space="0" w:color="auto"/>
            <w:left w:val="none" w:sz="0" w:space="0" w:color="auto"/>
            <w:bottom w:val="none" w:sz="0" w:space="0" w:color="auto"/>
            <w:right w:val="none" w:sz="0" w:space="0" w:color="auto"/>
          </w:divBdr>
          <w:divsChild>
            <w:div w:id="1723866975">
              <w:marLeft w:val="0"/>
              <w:marRight w:val="0"/>
              <w:marTop w:val="0"/>
              <w:marBottom w:val="0"/>
              <w:divBdr>
                <w:top w:val="none" w:sz="0" w:space="0" w:color="auto"/>
                <w:left w:val="none" w:sz="0" w:space="0" w:color="auto"/>
                <w:bottom w:val="none" w:sz="0" w:space="0" w:color="auto"/>
                <w:right w:val="none" w:sz="0" w:space="0" w:color="auto"/>
              </w:divBdr>
              <w:divsChild>
                <w:div w:id="914559050">
                  <w:marLeft w:val="0"/>
                  <w:marRight w:val="0"/>
                  <w:marTop w:val="0"/>
                  <w:marBottom w:val="0"/>
                  <w:divBdr>
                    <w:top w:val="none" w:sz="0" w:space="0" w:color="auto"/>
                    <w:left w:val="none" w:sz="0" w:space="0" w:color="auto"/>
                    <w:bottom w:val="none" w:sz="0" w:space="0" w:color="auto"/>
                    <w:right w:val="none" w:sz="0" w:space="0" w:color="auto"/>
                  </w:divBdr>
                  <w:divsChild>
                    <w:div w:id="552616853">
                      <w:marLeft w:val="0"/>
                      <w:marRight w:val="0"/>
                      <w:marTop w:val="0"/>
                      <w:marBottom w:val="0"/>
                      <w:divBdr>
                        <w:top w:val="none" w:sz="0" w:space="0" w:color="auto"/>
                        <w:left w:val="none" w:sz="0" w:space="0" w:color="auto"/>
                        <w:bottom w:val="none" w:sz="0" w:space="0" w:color="auto"/>
                        <w:right w:val="none" w:sz="0" w:space="0" w:color="auto"/>
                      </w:divBdr>
                      <w:divsChild>
                        <w:div w:id="208304427">
                          <w:marLeft w:val="0"/>
                          <w:marRight w:val="0"/>
                          <w:marTop w:val="0"/>
                          <w:marBottom w:val="0"/>
                          <w:divBdr>
                            <w:top w:val="none" w:sz="0" w:space="0" w:color="auto"/>
                            <w:left w:val="none" w:sz="0" w:space="0" w:color="auto"/>
                            <w:bottom w:val="none" w:sz="0" w:space="0" w:color="auto"/>
                            <w:right w:val="none" w:sz="0" w:space="0" w:color="auto"/>
                          </w:divBdr>
                          <w:divsChild>
                            <w:div w:id="371660528">
                              <w:marLeft w:val="0"/>
                              <w:marRight w:val="0"/>
                              <w:marTop w:val="0"/>
                              <w:marBottom w:val="0"/>
                              <w:divBdr>
                                <w:top w:val="none" w:sz="0" w:space="0" w:color="auto"/>
                                <w:left w:val="none" w:sz="0" w:space="0" w:color="auto"/>
                                <w:bottom w:val="none" w:sz="0" w:space="0" w:color="auto"/>
                                <w:right w:val="none" w:sz="0" w:space="0" w:color="auto"/>
                              </w:divBdr>
                              <w:divsChild>
                                <w:div w:id="1669746093">
                                  <w:marLeft w:val="0"/>
                                  <w:marRight w:val="0"/>
                                  <w:marTop w:val="0"/>
                                  <w:marBottom w:val="0"/>
                                  <w:divBdr>
                                    <w:top w:val="none" w:sz="0" w:space="0" w:color="auto"/>
                                    <w:left w:val="none" w:sz="0" w:space="0" w:color="auto"/>
                                    <w:bottom w:val="none" w:sz="0" w:space="0" w:color="auto"/>
                                    <w:right w:val="none" w:sz="0" w:space="0" w:color="auto"/>
                                  </w:divBdr>
                                  <w:divsChild>
                                    <w:div w:id="6442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60">
                          <w:marLeft w:val="0"/>
                          <w:marRight w:val="0"/>
                          <w:marTop w:val="0"/>
                          <w:marBottom w:val="0"/>
                          <w:divBdr>
                            <w:top w:val="none" w:sz="0" w:space="0" w:color="auto"/>
                            <w:left w:val="none" w:sz="0" w:space="0" w:color="auto"/>
                            <w:bottom w:val="none" w:sz="0" w:space="0" w:color="auto"/>
                            <w:right w:val="none" w:sz="0" w:space="0" w:color="auto"/>
                          </w:divBdr>
                          <w:divsChild>
                            <w:div w:id="558974381">
                              <w:marLeft w:val="0"/>
                              <w:marRight w:val="0"/>
                              <w:marTop w:val="0"/>
                              <w:marBottom w:val="0"/>
                              <w:divBdr>
                                <w:top w:val="none" w:sz="0" w:space="0" w:color="auto"/>
                                <w:left w:val="none" w:sz="0" w:space="0" w:color="auto"/>
                                <w:bottom w:val="none" w:sz="0" w:space="0" w:color="auto"/>
                                <w:right w:val="none" w:sz="0" w:space="0" w:color="auto"/>
                              </w:divBdr>
                              <w:divsChild>
                                <w:div w:id="1034237002">
                                  <w:marLeft w:val="0"/>
                                  <w:marRight w:val="0"/>
                                  <w:marTop w:val="0"/>
                                  <w:marBottom w:val="0"/>
                                  <w:divBdr>
                                    <w:top w:val="none" w:sz="0" w:space="0" w:color="auto"/>
                                    <w:left w:val="none" w:sz="0" w:space="0" w:color="auto"/>
                                    <w:bottom w:val="none" w:sz="0" w:space="0" w:color="auto"/>
                                    <w:right w:val="none" w:sz="0" w:space="0" w:color="auto"/>
                                  </w:divBdr>
                                  <w:divsChild>
                                    <w:div w:id="1769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9782">
      <w:bodyDiv w:val="1"/>
      <w:marLeft w:val="0"/>
      <w:marRight w:val="0"/>
      <w:marTop w:val="0"/>
      <w:marBottom w:val="0"/>
      <w:divBdr>
        <w:top w:val="none" w:sz="0" w:space="0" w:color="auto"/>
        <w:left w:val="none" w:sz="0" w:space="0" w:color="auto"/>
        <w:bottom w:val="none" w:sz="0" w:space="0" w:color="auto"/>
        <w:right w:val="none" w:sz="0" w:space="0" w:color="auto"/>
      </w:divBdr>
    </w:div>
    <w:div w:id="255329787">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58871191">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285039490">
      <w:bodyDiv w:val="1"/>
      <w:marLeft w:val="0"/>
      <w:marRight w:val="0"/>
      <w:marTop w:val="0"/>
      <w:marBottom w:val="0"/>
      <w:divBdr>
        <w:top w:val="none" w:sz="0" w:space="0" w:color="auto"/>
        <w:left w:val="none" w:sz="0" w:space="0" w:color="auto"/>
        <w:bottom w:val="none" w:sz="0" w:space="0" w:color="auto"/>
        <w:right w:val="none" w:sz="0" w:space="0" w:color="auto"/>
      </w:divBdr>
      <w:divsChild>
        <w:div w:id="56440568">
          <w:marLeft w:val="0"/>
          <w:marRight w:val="0"/>
          <w:marTop w:val="0"/>
          <w:marBottom w:val="0"/>
          <w:divBdr>
            <w:top w:val="none" w:sz="0" w:space="0" w:color="auto"/>
            <w:left w:val="none" w:sz="0" w:space="0" w:color="auto"/>
            <w:bottom w:val="none" w:sz="0" w:space="0" w:color="auto"/>
            <w:right w:val="none" w:sz="0" w:space="0" w:color="auto"/>
          </w:divBdr>
          <w:divsChild>
            <w:div w:id="1420560324">
              <w:marLeft w:val="0"/>
              <w:marRight w:val="0"/>
              <w:marTop w:val="0"/>
              <w:marBottom w:val="0"/>
              <w:divBdr>
                <w:top w:val="none" w:sz="0" w:space="0" w:color="auto"/>
                <w:left w:val="none" w:sz="0" w:space="0" w:color="auto"/>
                <w:bottom w:val="none" w:sz="0" w:space="0" w:color="auto"/>
                <w:right w:val="none" w:sz="0" w:space="0" w:color="auto"/>
              </w:divBdr>
              <w:divsChild>
                <w:div w:id="1163350768">
                  <w:marLeft w:val="0"/>
                  <w:marRight w:val="0"/>
                  <w:marTop w:val="0"/>
                  <w:marBottom w:val="0"/>
                  <w:divBdr>
                    <w:top w:val="none" w:sz="0" w:space="0" w:color="auto"/>
                    <w:left w:val="none" w:sz="0" w:space="0" w:color="auto"/>
                    <w:bottom w:val="none" w:sz="0" w:space="0" w:color="auto"/>
                    <w:right w:val="none" w:sz="0" w:space="0" w:color="auto"/>
                  </w:divBdr>
                  <w:divsChild>
                    <w:div w:id="1022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9671">
          <w:marLeft w:val="0"/>
          <w:marRight w:val="0"/>
          <w:marTop w:val="0"/>
          <w:marBottom w:val="0"/>
          <w:divBdr>
            <w:top w:val="none" w:sz="0" w:space="0" w:color="auto"/>
            <w:left w:val="none" w:sz="0" w:space="0" w:color="auto"/>
            <w:bottom w:val="none" w:sz="0" w:space="0" w:color="auto"/>
            <w:right w:val="none" w:sz="0" w:space="0" w:color="auto"/>
          </w:divBdr>
          <w:divsChild>
            <w:div w:id="1363282194">
              <w:marLeft w:val="0"/>
              <w:marRight w:val="0"/>
              <w:marTop w:val="0"/>
              <w:marBottom w:val="0"/>
              <w:divBdr>
                <w:top w:val="none" w:sz="0" w:space="0" w:color="auto"/>
                <w:left w:val="none" w:sz="0" w:space="0" w:color="auto"/>
                <w:bottom w:val="none" w:sz="0" w:space="0" w:color="auto"/>
                <w:right w:val="none" w:sz="0" w:space="0" w:color="auto"/>
              </w:divBdr>
              <w:divsChild>
                <w:div w:id="1090279068">
                  <w:marLeft w:val="0"/>
                  <w:marRight w:val="0"/>
                  <w:marTop w:val="0"/>
                  <w:marBottom w:val="0"/>
                  <w:divBdr>
                    <w:top w:val="none" w:sz="0" w:space="0" w:color="auto"/>
                    <w:left w:val="none" w:sz="0" w:space="0" w:color="auto"/>
                    <w:bottom w:val="none" w:sz="0" w:space="0" w:color="auto"/>
                    <w:right w:val="none" w:sz="0" w:space="0" w:color="auto"/>
                  </w:divBdr>
                  <w:divsChild>
                    <w:div w:id="19328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46057161">
      <w:bodyDiv w:val="1"/>
      <w:marLeft w:val="0"/>
      <w:marRight w:val="0"/>
      <w:marTop w:val="0"/>
      <w:marBottom w:val="0"/>
      <w:divBdr>
        <w:top w:val="none" w:sz="0" w:space="0" w:color="auto"/>
        <w:left w:val="none" w:sz="0" w:space="0" w:color="auto"/>
        <w:bottom w:val="none" w:sz="0" w:space="0" w:color="auto"/>
        <w:right w:val="none" w:sz="0" w:space="0" w:color="auto"/>
      </w:divBdr>
      <w:divsChild>
        <w:div w:id="308248376">
          <w:marLeft w:val="0"/>
          <w:marRight w:val="0"/>
          <w:marTop w:val="0"/>
          <w:marBottom w:val="0"/>
          <w:divBdr>
            <w:top w:val="none" w:sz="0" w:space="0" w:color="auto"/>
            <w:left w:val="none" w:sz="0" w:space="0" w:color="auto"/>
            <w:bottom w:val="none" w:sz="0" w:space="0" w:color="auto"/>
            <w:right w:val="none" w:sz="0" w:space="0" w:color="auto"/>
          </w:divBdr>
          <w:divsChild>
            <w:div w:id="2032946695">
              <w:marLeft w:val="0"/>
              <w:marRight w:val="0"/>
              <w:marTop w:val="0"/>
              <w:marBottom w:val="0"/>
              <w:divBdr>
                <w:top w:val="none" w:sz="0" w:space="0" w:color="auto"/>
                <w:left w:val="none" w:sz="0" w:space="0" w:color="auto"/>
                <w:bottom w:val="none" w:sz="0" w:space="0" w:color="auto"/>
                <w:right w:val="none" w:sz="0" w:space="0" w:color="auto"/>
              </w:divBdr>
              <w:divsChild>
                <w:div w:id="2135053044">
                  <w:marLeft w:val="0"/>
                  <w:marRight w:val="0"/>
                  <w:marTop w:val="0"/>
                  <w:marBottom w:val="0"/>
                  <w:divBdr>
                    <w:top w:val="none" w:sz="0" w:space="0" w:color="auto"/>
                    <w:left w:val="none" w:sz="0" w:space="0" w:color="auto"/>
                    <w:bottom w:val="none" w:sz="0" w:space="0" w:color="auto"/>
                    <w:right w:val="none" w:sz="0" w:space="0" w:color="auto"/>
                  </w:divBdr>
                  <w:divsChild>
                    <w:div w:id="2066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6704">
          <w:marLeft w:val="0"/>
          <w:marRight w:val="0"/>
          <w:marTop w:val="0"/>
          <w:marBottom w:val="0"/>
          <w:divBdr>
            <w:top w:val="none" w:sz="0" w:space="0" w:color="auto"/>
            <w:left w:val="none" w:sz="0" w:space="0" w:color="auto"/>
            <w:bottom w:val="none" w:sz="0" w:space="0" w:color="auto"/>
            <w:right w:val="none" w:sz="0" w:space="0" w:color="auto"/>
          </w:divBdr>
          <w:divsChild>
            <w:div w:id="1969125076">
              <w:marLeft w:val="0"/>
              <w:marRight w:val="0"/>
              <w:marTop w:val="0"/>
              <w:marBottom w:val="0"/>
              <w:divBdr>
                <w:top w:val="none" w:sz="0" w:space="0" w:color="auto"/>
                <w:left w:val="none" w:sz="0" w:space="0" w:color="auto"/>
                <w:bottom w:val="none" w:sz="0" w:space="0" w:color="auto"/>
                <w:right w:val="none" w:sz="0" w:space="0" w:color="auto"/>
              </w:divBdr>
              <w:divsChild>
                <w:div w:id="565992341">
                  <w:marLeft w:val="0"/>
                  <w:marRight w:val="0"/>
                  <w:marTop w:val="0"/>
                  <w:marBottom w:val="0"/>
                  <w:divBdr>
                    <w:top w:val="none" w:sz="0" w:space="0" w:color="auto"/>
                    <w:left w:val="none" w:sz="0" w:space="0" w:color="auto"/>
                    <w:bottom w:val="none" w:sz="0" w:space="0" w:color="auto"/>
                    <w:right w:val="none" w:sz="0" w:space="0" w:color="auto"/>
                  </w:divBdr>
                  <w:divsChild>
                    <w:div w:id="10335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77163826">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438381483">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60029137">
      <w:bodyDiv w:val="1"/>
      <w:marLeft w:val="0"/>
      <w:marRight w:val="0"/>
      <w:marTop w:val="0"/>
      <w:marBottom w:val="0"/>
      <w:divBdr>
        <w:top w:val="none" w:sz="0" w:space="0" w:color="auto"/>
        <w:left w:val="none" w:sz="0" w:space="0" w:color="auto"/>
        <w:bottom w:val="none" w:sz="0" w:space="0" w:color="auto"/>
        <w:right w:val="none" w:sz="0" w:space="0" w:color="auto"/>
      </w:divBdr>
    </w:div>
    <w:div w:id="460879005">
      <w:bodyDiv w:val="1"/>
      <w:marLeft w:val="0"/>
      <w:marRight w:val="0"/>
      <w:marTop w:val="0"/>
      <w:marBottom w:val="0"/>
      <w:divBdr>
        <w:top w:val="none" w:sz="0" w:space="0" w:color="auto"/>
        <w:left w:val="none" w:sz="0" w:space="0" w:color="auto"/>
        <w:bottom w:val="none" w:sz="0" w:space="0" w:color="auto"/>
        <w:right w:val="none" w:sz="0" w:space="0" w:color="auto"/>
      </w:divBdr>
    </w:div>
    <w:div w:id="477192820">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481971014">
      <w:bodyDiv w:val="1"/>
      <w:marLeft w:val="0"/>
      <w:marRight w:val="0"/>
      <w:marTop w:val="0"/>
      <w:marBottom w:val="0"/>
      <w:divBdr>
        <w:top w:val="none" w:sz="0" w:space="0" w:color="auto"/>
        <w:left w:val="none" w:sz="0" w:space="0" w:color="auto"/>
        <w:bottom w:val="none" w:sz="0" w:space="0" w:color="auto"/>
        <w:right w:val="none" w:sz="0" w:space="0" w:color="auto"/>
      </w:divBdr>
    </w:div>
    <w:div w:id="489250311">
      <w:bodyDiv w:val="1"/>
      <w:marLeft w:val="0"/>
      <w:marRight w:val="0"/>
      <w:marTop w:val="0"/>
      <w:marBottom w:val="0"/>
      <w:divBdr>
        <w:top w:val="none" w:sz="0" w:space="0" w:color="auto"/>
        <w:left w:val="none" w:sz="0" w:space="0" w:color="auto"/>
        <w:bottom w:val="none" w:sz="0" w:space="0" w:color="auto"/>
        <w:right w:val="none" w:sz="0" w:space="0" w:color="auto"/>
      </w:divBdr>
    </w:div>
    <w:div w:id="489295045">
      <w:bodyDiv w:val="1"/>
      <w:marLeft w:val="0"/>
      <w:marRight w:val="0"/>
      <w:marTop w:val="0"/>
      <w:marBottom w:val="0"/>
      <w:divBdr>
        <w:top w:val="none" w:sz="0" w:space="0" w:color="auto"/>
        <w:left w:val="none" w:sz="0" w:space="0" w:color="auto"/>
        <w:bottom w:val="none" w:sz="0" w:space="0" w:color="auto"/>
        <w:right w:val="none" w:sz="0" w:space="0" w:color="auto"/>
      </w:divBdr>
    </w:div>
    <w:div w:id="502359304">
      <w:bodyDiv w:val="1"/>
      <w:marLeft w:val="0"/>
      <w:marRight w:val="0"/>
      <w:marTop w:val="0"/>
      <w:marBottom w:val="0"/>
      <w:divBdr>
        <w:top w:val="none" w:sz="0" w:space="0" w:color="auto"/>
        <w:left w:val="none" w:sz="0" w:space="0" w:color="auto"/>
        <w:bottom w:val="none" w:sz="0" w:space="0" w:color="auto"/>
        <w:right w:val="none" w:sz="0" w:space="0" w:color="auto"/>
      </w:divBdr>
      <w:divsChild>
        <w:div w:id="748424695">
          <w:marLeft w:val="0"/>
          <w:marRight w:val="0"/>
          <w:marTop w:val="0"/>
          <w:marBottom w:val="0"/>
          <w:divBdr>
            <w:top w:val="none" w:sz="0" w:space="0" w:color="auto"/>
            <w:left w:val="none" w:sz="0" w:space="0" w:color="auto"/>
            <w:bottom w:val="none" w:sz="0" w:space="0" w:color="auto"/>
            <w:right w:val="none" w:sz="0" w:space="0" w:color="auto"/>
          </w:divBdr>
          <w:divsChild>
            <w:div w:id="1983801182">
              <w:marLeft w:val="0"/>
              <w:marRight w:val="0"/>
              <w:marTop w:val="0"/>
              <w:marBottom w:val="0"/>
              <w:divBdr>
                <w:top w:val="none" w:sz="0" w:space="0" w:color="auto"/>
                <w:left w:val="none" w:sz="0" w:space="0" w:color="auto"/>
                <w:bottom w:val="none" w:sz="0" w:space="0" w:color="auto"/>
                <w:right w:val="none" w:sz="0" w:space="0" w:color="auto"/>
              </w:divBdr>
              <w:divsChild>
                <w:div w:id="75058918">
                  <w:marLeft w:val="0"/>
                  <w:marRight w:val="0"/>
                  <w:marTop w:val="0"/>
                  <w:marBottom w:val="0"/>
                  <w:divBdr>
                    <w:top w:val="none" w:sz="0" w:space="0" w:color="auto"/>
                    <w:left w:val="none" w:sz="0" w:space="0" w:color="auto"/>
                    <w:bottom w:val="none" w:sz="0" w:space="0" w:color="auto"/>
                    <w:right w:val="none" w:sz="0" w:space="0" w:color="auto"/>
                  </w:divBdr>
                  <w:divsChild>
                    <w:div w:id="10389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2568">
          <w:marLeft w:val="0"/>
          <w:marRight w:val="0"/>
          <w:marTop w:val="0"/>
          <w:marBottom w:val="0"/>
          <w:divBdr>
            <w:top w:val="none" w:sz="0" w:space="0" w:color="auto"/>
            <w:left w:val="none" w:sz="0" w:space="0" w:color="auto"/>
            <w:bottom w:val="none" w:sz="0" w:space="0" w:color="auto"/>
            <w:right w:val="none" w:sz="0" w:space="0" w:color="auto"/>
          </w:divBdr>
          <w:divsChild>
            <w:div w:id="1262571169">
              <w:marLeft w:val="0"/>
              <w:marRight w:val="0"/>
              <w:marTop w:val="0"/>
              <w:marBottom w:val="0"/>
              <w:divBdr>
                <w:top w:val="none" w:sz="0" w:space="0" w:color="auto"/>
                <w:left w:val="none" w:sz="0" w:space="0" w:color="auto"/>
                <w:bottom w:val="none" w:sz="0" w:space="0" w:color="auto"/>
                <w:right w:val="none" w:sz="0" w:space="0" w:color="auto"/>
              </w:divBdr>
              <w:divsChild>
                <w:div w:id="634725350">
                  <w:marLeft w:val="0"/>
                  <w:marRight w:val="0"/>
                  <w:marTop w:val="0"/>
                  <w:marBottom w:val="0"/>
                  <w:divBdr>
                    <w:top w:val="none" w:sz="0" w:space="0" w:color="auto"/>
                    <w:left w:val="none" w:sz="0" w:space="0" w:color="auto"/>
                    <w:bottom w:val="none" w:sz="0" w:space="0" w:color="auto"/>
                    <w:right w:val="none" w:sz="0" w:space="0" w:color="auto"/>
                  </w:divBdr>
                  <w:divsChild>
                    <w:div w:id="961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931624">
      <w:bodyDiv w:val="1"/>
      <w:marLeft w:val="0"/>
      <w:marRight w:val="0"/>
      <w:marTop w:val="0"/>
      <w:marBottom w:val="0"/>
      <w:divBdr>
        <w:top w:val="none" w:sz="0" w:space="0" w:color="auto"/>
        <w:left w:val="none" w:sz="0" w:space="0" w:color="auto"/>
        <w:bottom w:val="none" w:sz="0" w:space="0" w:color="auto"/>
        <w:right w:val="none" w:sz="0" w:space="0" w:color="auto"/>
      </w:divBdr>
    </w:div>
    <w:div w:id="540672052">
      <w:bodyDiv w:val="1"/>
      <w:marLeft w:val="0"/>
      <w:marRight w:val="0"/>
      <w:marTop w:val="0"/>
      <w:marBottom w:val="0"/>
      <w:divBdr>
        <w:top w:val="none" w:sz="0" w:space="0" w:color="auto"/>
        <w:left w:val="none" w:sz="0" w:space="0" w:color="auto"/>
        <w:bottom w:val="none" w:sz="0" w:space="0" w:color="auto"/>
        <w:right w:val="none" w:sz="0" w:space="0" w:color="auto"/>
      </w:divBdr>
    </w:div>
    <w:div w:id="547573568">
      <w:bodyDiv w:val="1"/>
      <w:marLeft w:val="0"/>
      <w:marRight w:val="0"/>
      <w:marTop w:val="0"/>
      <w:marBottom w:val="0"/>
      <w:divBdr>
        <w:top w:val="none" w:sz="0" w:space="0" w:color="auto"/>
        <w:left w:val="none" w:sz="0" w:space="0" w:color="auto"/>
        <w:bottom w:val="none" w:sz="0" w:space="0" w:color="auto"/>
        <w:right w:val="none" w:sz="0" w:space="0" w:color="auto"/>
      </w:divBdr>
    </w:div>
    <w:div w:id="559244496">
      <w:bodyDiv w:val="1"/>
      <w:marLeft w:val="0"/>
      <w:marRight w:val="0"/>
      <w:marTop w:val="0"/>
      <w:marBottom w:val="0"/>
      <w:divBdr>
        <w:top w:val="none" w:sz="0" w:space="0" w:color="auto"/>
        <w:left w:val="none" w:sz="0" w:space="0" w:color="auto"/>
        <w:bottom w:val="none" w:sz="0" w:space="0" w:color="auto"/>
        <w:right w:val="none" w:sz="0" w:space="0" w:color="auto"/>
      </w:divBdr>
    </w:div>
    <w:div w:id="567038452">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586690939">
      <w:bodyDiv w:val="1"/>
      <w:marLeft w:val="0"/>
      <w:marRight w:val="0"/>
      <w:marTop w:val="0"/>
      <w:marBottom w:val="0"/>
      <w:divBdr>
        <w:top w:val="none" w:sz="0" w:space="0" w:color="auto"/>
        <w:left w:val="none" w:sz="0" w:space="0" w:color="auto"/>
        <w:bottom w:val="none" w:sz="0" w:space="0" w:color="auto"/>
        <w:right w:val="none" w:sz="0" w:space="0" w:color="auto"/>
      </w:divBdr>
    </w:div>
    <w:div w:id="603198107">
      <w:bodyDiv w:val="1"/>
      <w:marLeft w:val="0"/>
      <w:marRight w:val="0"/>
      <w:marTop w:val="0"/>
      <w:marBottom w:val="0"/>
      <w:divBdr>
        <w:top w:val="none" w:sz="0" w:space="0" w:color="auto"/>
        <w:left w:val="none" w:sz="0" w:space="0" w:color="auto"/>
        <w:bottom w:val="none" w:sz="0" w:space="0" w:color="auto"/>
        <w:right w:val="none" w:sz="0" w:space="0" w:color="auto"/>
      </w:divBdr>
      <w:divsChild>
        <w:div w:id="934827012">
          <w:marLeft w:val="0"/>
          <w:marRight w:val="0"/>
          <w:marTop w:val="0"/>
          <w:marBottom w:val="0"/>
          <w:divBdr>
            <w:top w:val="none" w:sz="0" w:space="0" w:color="auto"/>
            <w:left w:val="none" w:sz="0" w:space="0" w:color="auto"/>
            <w:bottom w:val="none" w:sz="0" w:space="0" w:color="auto"/>
            <w:right w:val="none" w:sz="0" w:space="0" w:color="auto"/>
          </w:divBdr>
          <w:divsChild>
            <w:div w:id="1870097170">
              <w:marLeft w:val="0"/>
              <w:marRight w:val="0"/>
              <w:marTop w:val="0"/>
              <w:marBottom w:val="0"/>
              <w:divBdr>
                <w:top w:val="none" w:sz="0" w:space="0" w:color="auto"/>
                <w:left w:val="none" w:sz="0" w:space="0" w:color="auto"/>
                <w:bottom w:val="none" w:sz="0" w:space="0" w:color="auto"/>
                <w:right w:val="none" w:sz="0" w:space="0" w:color="auto"/>
              </w:divBdr>
            </w:div>
          </w:divsChild>
        </w:div>
        <w:div w:id="1116287800">
          <w:marLeft w:val="0"/>
          <w:marRight w:val="0"/>
          <w:marTop w:val="0"/>
          <w:marBottom w:val="0"/>
          <w:divBdr>
            <w:top w:val="none" w:sz="0" w:space="0" w:color="auto"/>
            <w:left w:val="none" w:sz="0" w:space="0" w:color="auto"/>
            <w:bottom w:val="none" w:sz="0" w:space="0" w:color="auto"/>
            <w:right w:val="none" w:sz="0" w:space="0" w:color="auto"/>
          </w:divBdr>
          <w:divsChild>
            <w:div w:id="954410275">
              <w:marLeft w:val="0"/>
              <w:marRight w:val="0"/>
              <w:marTop w:val="0"/>
              <w:marBottom w:val="0"/>
              <w:divBdr>
                <w:top w:val="none" w:sz="0" w:space="0" w:color="auto"/>
                <w:left w:val="none" w:sz="0" w:space="0" w:color="auto"/>
                <w:bottom w:val="none" w:sz="0" w:space="0" w:color="auto"/>
                <w:right w:val="none" w:sz="0" w:space="0" w:color="auto"/>
              </w:divBdr>
            </w:div>
          </w:divsChild>
        </w:div>
        <w:div w:id="1192376108">
          <w:marLeft w:val="0"/>
          <w:marRight w:val="0"/>
          <w:marTop w:val="0"/>
          <w:marBottom w:val="0"/>
          <w:divBdr>
            <w:top w:val="none" w:sz="0" w:space="0" w:color="auto"/>
            <w:left w:val="none" w:sz="0" w:space="0" w:color="auto"/>
            <w:bottom w:val="none" w:sz="0" w:space="0" w:color="auto"/>
            <w:right w:val="none" w:sz="0" w:space="0" w:color="auto"/>
          </w:divBdr>
          <w:divsChild>
            <w:div w:id="1198161130">
              <w:marLeft w:val="0"/>
              <w:marRight w:val="0"/>
              <w:marTop w:val="0"/>
              <w:marBottom w:val="0"/>
              <w:divBdr>
                <w:top w:val="none" w:sz="0" w:space="0" w:color="auto"/>
                <w:left w:val="none" w:sz="0" w:space="0" w:color="auto"/>
                <w:bottom w:val="none" w:sz="0" w:space="0" w:color="auto"/>
                <w:right w:val="none" w:sz="0" w:space="0" w:color="auto"/>
              </w:divBdr>
              <w:divsChild>
                <w:div w:id="1277444830">
                  <w:marLeft w:val="0"/>
                  <w:marRight w:val="0"/>
                  <w:marTop w:val="0"/>
                  <w:marBottom w:val="240"/>
                  <w:divBdr>
                    <w:top w:val="none" w:sz="0" w:space="0" w:color="auto"/>
                    <w:left w:val="none" w:sz="0" w:space="0" w:color="auto"/>
                    <w:bottom w:val="none" w:sz="0" w:space="0" w:color="auto"/>
                    <w:right w:val="none" w:sz="0" w:space="0" w:color="auto"/>
                  </w:divBdr>
                  <w:divsChild>
                    <w:div w:id="820661629">
                      <w:marLeft w:val="0"/>
                      <w:marRight w:val="0"/>
                      <w:marTop w:val="0"/>
                      <w:marBottom w:val="0"/>
                      <w:divBdr>
                        <w:top w:val="none" w:sz="0" w:space="0" w:color="auto"/>
                        <w:left w:val="none" w:sz="0" w:space="0" w:color="auto"/>
                        <w:bottom w:val="none" w:sz="0" w:space="0" w:color="auto"/>
                        <w:right w:val="none" w:sz="0" w:space="0" w:color="auto"/>
                      </w:divBdr>
                      <w:divsChild>
                        <w:div w:id="418718977">
                          <w:marLeft w:val="0"/>
                          <w:marRight w:val="0"/>
                          <w:marTop w:val="0"/>
                          <w:marBottom w:val="0"/>
                          <w:divBdr>
                            <w:top w:val="none" w:sz="0" w:space="0" w:color="auto"/>
                            <w:left w:val="none" w:sz="0" w:space="0" w:color="auto"/>
                            <w:bottom w:val="none" w:sz="0" w:space="0" w:color="auto"/>
                            <w:right w:val="none" w:sz="0" w:space="0" w:color="auto"/>
                          </w:divBdr>
                          <w:divsChild>
                            <w:div w:id="123236707">
                              <w:marLeft w:val="0"/>
                              <w:marRight w:val="0"/>
                              <w:marTop w:val="0"/>
                              <w:marBottom w:val="0"/>
                              <w:divBdr>
                                <w:top w:val="none" w:sz="0" w:space="0" w:color="auto"/>
                                <w:left w:val="none" w:sz="0" w:space="0" w:color="auto"/>
                                <w:bottom w:val="none" w:sz="0" w:space="0" w:color="auto"/>
                                <w:right w:val="none" w:sz="0" w:space="0" w:color="auto"/>
                              </w:divBdr>
                              <w:divsChild>
                                <w:div w:id="1318146605">
                                  <w:marLeft w:val="0"/>
                                  <w:marRight w:val="0"/>
                                  <w:marTop w:val="0"/>
                                  <w:marBottom w:val="0"/>
                                  <w:divBdr>
                                    <w:top w:val="none" w:sz="0" w:space="0" w:color="auto"/>
                                    <w:left w:val="none" w:sz="0" w:space="0" w:color="auto"/>
                                    <w:bottom w:val="none" w:sz="0" w:space="0" w:color="auto"/>
                                    <w:right w:val="none" w:sz="0" w:space="0" w:color="auto"/>
                                  </w:divBdr>
                                </w:div>
                                <w:div w:id="1975593870">
                                  <w:marLeft w:val="0"/>
                                  <w:marRight w:val="0"/>
                                  <w:marTop w:val="0"/>
                                  <w:marBottom w:val="0"/>
                                  <w:divBdr>
                                    <w:top w:val="none" w:sz="0" w:space="0" w:color="auto"/>
                                    <w:left w:val="none" w:sz="0" w:space="0" w:color="auto"/>
                                    <w:bottom w:val="none" w:sz="0" w:space="0" w:color="auto"/>
                                    <w:right w:val="none" w:sz="0" w:space="0" w:color="auto"/>
                                  </w:divBdr>
                                  <w:divsChild>
                                    <w:div w:id="2110856911">
                                      <w:marLeft w:val="0"/>
                                      <w:marRight w:val="0"/>
                                      <w:marTop w:val="0"/>
                                      <w:marBottom w:val="0"/>
                                      <w:divBdr>
                                        <w:top w:val="none" w:sz="0" w:space="0" w:color="auto"/>
                                        <w:left w:val="none" w:sz="0" w:space="0" w:color="auto"/>
                                        <w:bottom w:val="none" w:sz="0" w:space="0" w:color="auto"/>
                                        <w:right w:val="none" w:sz="0" w:space="0" w:color="auto"/>
                                      </w:divBdr>
                                      <w:divsChild>
                                        <w:div w:id="13189130">
                                          <w:marLeft w:val="-150"/>
                                          <w:marRight w:val="0"/>
                                          <w:marTop w:val="0"/>
                                          <w:marBottom w:val="0"/>
                                          <w:divBdr>
                                            <w:top w:val="none" w:sz="0" w:space="0" w:color="auto"/>
                                            <w:left w:val="none" w:sz="0" w:space="0" w:color="auto"/>
                                            <w:bottom w:val="none" w:sz="0" w:space="0" w:color="auto"/>
                                            <w:right w:val="none" w:sz="0" w:space="0" w:color="auto"/>
                                          </w:divBdr>
                                          <w:divsChild>
                                            <w:div w:id="1333755179">
                                              <w:marLeft w:val="0"/>
                                              <w:marRight w:val="0"/>
                                              <w:marTop w:val="0"/>
                                              <w:marBottom w:val="0"/>
                                              <w:divBdr>
                                                <w:top w:val="none" w:sz="0" w:space="0" w:color="auto"/>
                                                <w:left w:val="none" w:sz="0" w:space="0" w:color="auto"/>
                                                <w:bottom w:val="none" w:sz="0" w:space="0" w:color="auto"/>
                                                <w:right w:val="none" w:sz="0" w:space="0" w:color="auto"/>
                                              </w:divBdr>
                                            </w:div>
                                          </w:divsChild>
                                        </w:div>
                                        <w:div w:id="22705898">
                                          <w:marLeft w:val="-150"/>
                                          <w:marRight w:val="0"/>
                                          <w:marTop w:val="0"/>
                                          <w:marBottom w:val="0"/>
                                          <w:divBdr>
                                            <w:top w:val="none" w:sz="0" w:space="0" w:color="auto"/>
                                            <w:left w:val="none" w:sz="0" w:space="0" w:color="auto"/>
                                            <w:bottom w:val="none" w:sz="0" w:space="0" w:color="auto"/>
                                            <w:right w:val="none" w:sz="0" w:space="0" w:color="auto"/>
                                          </w:divBdr>
                                          <w:divsChild>
                                            <w:div w:id="1246957479">
                                              <w:marLeft w:val="0"/>
                                              <w:marRight w:val="0"/>
                                              <w:marTop w:val="0"/>
                                              <w:marBottom w:val="0"/>
                                              <w:divBdr>
                                                <w:top w:val="none" w:sz="0" w:space="0" w:color="auto"/>
                                                <w:left w:val="none" w:sz="0" w:space="0" w:color="auto"/>
                                                <w:bottom w:val="none" w:sz="0" w:space="0" w:color="auto"/>
                                                <w:right w:val="none" w:sz="0" w:space="0" w:color="auto"/>
                                              </w:divBdr>
                                            </w:div>
                                          </w:divsChild>
                                        </w:div>
                                        <w:div w:id="85076927">
                                          <w:marLeft w:val="-150"/>
                                          <w:marRight w:val="0"/>
                                          <w:marTop w:val="0"/>
                                          <w:marBottom w:val="0"/>
                                          <w:divBdr>
                                            <w:top w:val="none" w:sz="0" w:space="0" w:color="auto"/>
                                            <w:left w:val="none" w:sz="0" w:space="0" w:color="auto"/>
                                            <w:bottom w:val="none" w:sz="0" w:space="0" w:color="auto"/>
                                            <w:right w:val="none" w:sz="0" w:space="0" w:color="auto"/>
                                          </w:divBdr>
                                          <w:divsChild>
                                            <w:div w:id="1600529357">
                                              <w:marLeft w:val="0"/>
                                              <w:marRight w:val="0"/>
                                              <w:marTop w:val="0"/>
                                              <w:marBottom w:val="0"/>
                                              <w:divBdr>
                                                <w:top w:val="none" w:sz="0" w:space="0" w:color="auto"/>
                                                <w:left w:val="none" w:sz="0" w:space="0" w:color="auto"/>
                                                <w:bottom w:val="none" w:sz="0" w:space="0" w:color="auto"/>
                                                <w:right w:val="none" w:sz="0" w:space="0" w:color="auto"/>
                                              </w:divBdr>
                                            </w:div>
                                          </w:divsChild>
                                        </w:div>
                                        <w:div w:id="109864852">
                                          <w:marLeft w:val="-150"/>
                                          <w:marRight w:val="0"/>
                                          <w:marTop w:val="0"/>
                                          <w:marBottom w:val="0"/>
                                          <w:divBdr>
                                            <w:top w:val="none" w:sz="0" w:space="0" w:color="auto"/>
                                            <w:left w:val="none" w:sz="0" w:space="0" w:color="auto"/>
                                            <w:bottom w:val="none" w:sz="0" w:space="0" w:color="auto"/>
                                            <w:right w:val="none" w:sz="0" w:space="0" w:color="auto"/>
                                          </w:divBdr>
                                          <w:divsChild>
                                            <w:div w:id="396169567">
                                              <w:marLeft w:val="0"/>
                                              <w:marRight w:val="0"/>
                                              <w:marTop w:val="0"/>
                                              <w:marBottom w:val="0"/>
                                              <w:divBdr>
                                                <w:top w:val="none" w:sz="0" w:space="0" w:color="auto"/>
                                                <w:left w:val="none" w:sz="0" w:space="0" w:color="auto"/>
                                                <w:bottom w:val="none" w:sz="0" w:space="0" w:color="auto"/>
                                                <w:right w:val="none" w:sz="0" w:space="0" w:color="auto"/>
                                              </w:divBdr>
                                            </w:div>
                                          </w:divsChild>
                                        </w:div>
                                        <w:div w:id="151608127">
                                          <w:marLeft w:val="-150"/>
                                          <w:marRight w:val="0"/>
                                          <w:marTop w:val="0"/>
                                          <w:marBottom w:val="0"/>
                                          <w:divBdr>
                                            <w:top w:val="none" w:sz="0" w:space="0" w:color="auto"/>
                                            <w:left w:val="none" w:sz="0" w:space="0" w:color="auto"/>
                                            <w:bottom w:val="none" w:sz="0" w:space="0" w:color="auto"/>
                                            <w:right w:val="none" w:sz="0" w:space="0" w:color="auto"/>
                                          </w:divBdr>
                                          <w:divsChild>
                                            <w:div w:id="1080061256">
                                              <w:marLeft w:val="0"/>
                                              <w:marRight w:val="0"/>
                                              <w:marTop w:val="0"/>
                                              <w:marBottom w:val="0"/>
                                              <w:divBdr>
                                                <w:top w:val="none" w:sz="0" w:space="0" w:color="auto"/>
                                                <w:left w:val="none" w:sz="0" w:space="0" w:color="auto"/>
                                                <w:bottom w:val="none" w:sz="0" w:space="0" w:color="auto"/>
                                                <w:right w:val="none" w:sz="0" w:space="0" w:color="auto"/>
                                              </w:divBdr>
                                            </w:div>
                                          </w:divsChild>
                                        </w:div>
                                        <w:div w:id="283538117">
                                          <w:marLeft w:val="-150"/>
                                          <w:marRight w:val="0"/>
                                          <w:marTop w:val="0"/>
                                          <w:marBottom w:val="0"/>
                                          <w:divBdr>
                                            <w:top w:val="none" w:sz="0" w:space="0" w:color="auto"/>
                                            <w:left w:val="none" w:sz="0" w:space="0" w:color="auto"/>
                                            <w:bottom w:val="none" w:sz="0" w:space="0" w:color="auto"/>
                                            <w:right w:val="none" w:sz="0" w:space="0" w:color="auto"/>
                                          </w:divBdr>
                                          <w:divsChild>
                                            <w:div w:id="1902670616">
                                              <w:marLeft w:val="0"/>
                                              <w:marRight w:val="0"/>
                                              <w:marTop w:val="0"/>
                                              <w:marBottom w:val="0"/>
                                              <w:divBdr>
                                                <w:top w:val="none" w:sz="0" w:space="0" w:color="auto"/>
                                                <w:left w:val="none" w:sz="0" w:space="0" w:color="auto"/>
                                                <w:bottom w:val="none" w:sz="0" w:space="0" w:color="auto"/>
                                                <w:right w:val="none" w:sz="0" w:space="0" w:color="auto"/>
                                              </w:divBdr>
                                            </w:div>
                                          </w:divsChild>
                                        </w:div>
                                        <w:div w:id="318846504">
                                          <w:marLeft w:val="-150"/>
                                          <w:marRight w:val="0"/>
                                          <w:marTop w:val="0"/>
                                          <w:marBottom w:val="0"/>
                                          <w:divBdr>
                                            <w:top w:val="none" w:sz="0" w:space="0" w:color="auto"/>
                                            <w:left w:val="none" w:sz="0" w:space="0" w:color="auto"/>
                                            <w:bottom w:val="none" w:sz="0" w:space="0" w:color="auto"/>
                                            <w:right w:val="none" w:sz="0" w:space="0" w:color="auto"/>
                                          </w:divBdr>
                                          <w:divsChild>
                                            <w:div w:id="1571844798">
                                              <w:marLeft w:val="0"/>
                                              <w:marRight w:val="0"/>
                                              <w:marTop w:val="0"/>
                                              <w:marBottom w:val="0"/>
                                              <w:divBdr>
                                                <w:top w:val="none" w:sz="0" w:space="0" w:color="auto"/>
                                                <w:left w:val="none" w:sz="0" w:space="0" w:color="auto"/>
                                                <w:bottom w:val="none" w:sz="0" w:space="0" w:color="auto"/>
                                                <w:right w:val="none" w:sz="0" w:space="0" w:color="auto"/>
                                              </w:divBdr>
                                            </w:div>
                                          </w:divsChild>
                                        </w:div>
                                        <w:div w:id="320669215">
                                          <w:marLeft w:val="-150"/>
                                          <w:marRight w:val="0"/>
                                          <w:marTop w:val="0"/>
                                          <w:marBottom w:val="0"/>
                                          <w:divBdr>
                                            <w:top w:val="none" w:sz="0" w:space="0" w:color="auto"/>
                                            <w:left w:val="none" w:sz="0" w:space="0" w:color="auto"/>
                                            <w:bottom w:val="none" w:sz="0" w:space="0" w:color="auto"/>
                                            <w:right w:val="none" w:sz="0" w:space="0" w:color="auto"/>
                                          </w:divBdr>
                                          <w:divsChild>
                                            <w:div w:id="949052654">
                                              <w:marLeft w:val="0"/>
                                              <w:marRight w:val="0"/>
                                              <w:marTop w:val="0"/>
                                              <w:marBottom w:val="0"/>
                                              <w:divBdr>
                                                <w:top w:val="none" w:sz="0" w:space="0" w:color="auto"/>
                                                <w:left w:val="none" w:sz="0" w:space="0" w:color="auto"/>
                                                <w:bottom w:val="none" w:sz="0" w:space="0" w:color="auto"/>
                                                <w:right w:val="none" w:sz="0" w:space="0" w:color="auto"/>
                                              </w:divBdr>
                                            </w:div>
                                          </w:divsChild>
                                        </w:div>
                                        <w:div w:id="321395735">
                                          <w:marLeft w:val="-150"/>
                                          <w:marRight w:val="0"/>
                                          <w:marTop w:val="0"/>
                                          <w:marBottom w:val="0"/>
                                          <w:divBdr>
                                            <w:top w:val="none" w:sz="0" w:space="0" w:color="auto"/>
                                            <w:left w:val="none" w:sz="0" w:space="0" w:color="auto"/>
                                            <w:bottom w:val="none" w:sz="0" w:space="0" w:color="auto"/>
                                            <w:right w:val="none" w:sz="0" w:space="0" w:color="auto"/>
                                          </w:divBdr>
                                          <w:divsChild>
                                            <w:div w:id="968703381">
                                              <w:marLeft w:val="0"/>
                                              <w:marRight w:val="0"/>
                                              <w:marTop w:val="0"/>
                                              <w:marBottom w:val="0"/>
                                              <w:divBdr>
                                                <w:top w:val="none" w:sz="0" w:space="0" w:color="auto"/>
                                                <w:left w:val="none" w:sz="0" w:space="0" w:color="auto"/>
                                                <w:bottom w:val="none" w:sz="0" w:space="0" w:color="auto"/>
                                                <w:right w:val="none" w:sz="0" w:space="0" w:color="auto"/>
                                              </w:divBdr>
                                            </w:div>
                                          </w:divsChild>
                                        </w:div>
                                        <w:div w:id="360980556">
                                          <w:marLeft w:val="-150"/>
                                          <w:marRight w:val="0"/>
                                          <w:marTop w:val="0"/>
                                          <w:marBottom w:val="0"/>
                                          <w:divBdr>
                                            <w:top w:val="none" w:sz="0" w:space="0" w:color="auto"/>
                                            <w:left w:val="none" w:sz="0" w:space="0" w:color="auto"/>
                                            <w:bottom w:val="none" w:sz="0" w:space="0" w:color="auto"/>
                                            <w:right w:val="none" w:sz="0" w:space="0" w:color="auto"/>
                                          </w:divBdr>
                                          <w:divsChild>
                                            <w:div w:id="566888496">
                                              <w:marLeft w:val="0"/>
                                              <w:marRight w:val="0"/>
                                              <w:marTop w:val="0"/>
                                              <w:marBottom w:val="0"/>
                                              <w:divBdr>
                                                <w:top w:val="none" w:sz="0" w:space="0" w:color="auto"/>
                                                <w:left w:val="none" w:sz="0" w:space="0" w:color="auto"/>
                                                <w:bottom w:val="none" w:sz="0" w:space="0" w:color="auto"/>
                                                <w:right w:val="none" w:sz="0" w:space="0" w:color="auto"/>
                                              </w:divBdr>
                                            </w:div>
                                          </w:divsChild>
                                        </w:div>
                                        <w:div w:id="367070308">
                                          <w:marLeft w:val="-150"/>
                                          <w:marRight w:val="0"/>
                                          <w:marTop w:val="0"/>
                                          <w:marBottom w:val="0"/>
                                          <w:divBdr>
                                            <w:top w:val="none" w:sz="0" w:space="0" w:color="auto"/>
                                            <w:left w:val="none" w:sz="0" w:space="0" w:color="auto"/>
                                            <w:bottom w:val="none" w:sz="0" w:space="0" w:color="auto"/>
                                            <w:right w:val="none" w:sz="0" w:space="0" w:color="auto"/>
                                          </w:divBdr>
                                          <w:divsChild>
                                            <w:div w:id="580723998">
                                              <w:marLeft w:val="0"/>
                                              <w:marRight w:val="0"/>
                                              <w:marTop w:val="0"/>
                                              <w:marBottom w:val="0"/>
                                              <w:divBdr>
                                                <w:top w:val="none" w:sz="0" w:space="0" w:color="auto"/>
                                                <w:left w:val="none" w:sz="0" w:space="0" w:color="auto"/>
                                                <w:bottom w:val="none" w:sz="0" w:space="0" w:color="auto"/>
                                                <w:right w:val="none" w:sz="0" w:space="0" w:color="auto"/>
                                              </w:divBdr>
                                            </w:div>
                                          </w:divsChild>
                                        </w:div>
                                        <w:div w:id="379131658">
                                          <w:marLeft w:val="-150"/>
                                          <w:marRight w:val="0"/>
                                          <w:marTop w:val="0"/>
                                          <w:marBottom w:val="0"/>
                                          <w:divBdr>
                                            <w:top w:val="none" w:sz="0" w:space="0" w:color="auto"/>
                                            <w:left w:val="none" w:sz="0" w:space="0" w:color="auto"/>
                                            <w:bottom w:val="none" w:sz="0" w:space="0" w:color="auto"/>
                                            <w:right w:val="none" w:sz="0" w:space="0" w:color="auto"/>
                                          </w:divBdr>
                                          <w:divsChild>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392629200">
                                          <w:marLeft w:val="-150"/>
                                          <w:marRight w:val="0"/>
                                          <w:marTop w:val="0"/>
                                          <w:marBottom w:val="0"/>
                                          <w:divBdr>
                                            <w:top w:val="none" w:sz="0" w:space="0" w:color="auto"/>
                                            <w:left w:val="none" w:sz="0" w:space="0" w:color="auto"/>
                                            <w:bottom w:val="none" w:sz="0" w:space="0" w:color="auto"/>
                                            <w:right w:val="none" w:sz="0" w:space="0" w:color="auto"/>
                                          </w:divBdr>
                                          <w:divsChild>
                                            <w:div w:id="417793569">
                                              <w:marLeft w:val="0"/>
                                              <w:marRight w:val="0"/>
                                              <w:marTop w:val="0"/>
                                              <w:marBottom w:val="0"/>
                                              <w:divBdr>
                                                <w:top w:val="none" w:sz="0" w:space="0" w:color="auto"/>
                                                <w:left w:val="none" w:sz="0" w:space="0" w:color="auto"/>
                                                <w:bottom w:val="none" w:sz="0" w:space="0" w:color="auto"/>
                                                <w:right w:val="none" w:sz="0" w:space="0" w:color="auto"/>
                                              </w:divBdr>
                                            </w:div>
                                          </w:divsChild>
                                        </w:div>
                                        <w:div w:id="481773186">
                                          <w:marLeft w:val="-150"/>
                                          <w:marRight w:val="0"/>
                                          <w:marTop w:val="0"/>
                                          <w:marBottom w:val="0"/>
                                          <w:divBdr>
                                            <w:top w:val="none" w:sz="0" w:space="0" w:color="auto"/>
                                            <w:left w:val="none" w:sz="0" w:space="0" w:color="auto"/>
                                            <w:bottom w:val="none" w:sz="0" w:space="0" w:color="auto"/>
                                            <w:right w:val="none" w:sz="0" w:space="0" w:color="auto"/>
                                          </w:divBdr>
                                          <w:divsChild>
                                            <w:div w:id="1887570949">
                                              <w:marLeft w:val="0"/>
                                              <w:marRight w:val="0"/>
                                              <w:marTop w:val="0"/>
                                              <w:marBottom w:val="0"/>
                                              <w:divBdr>
                                                <w:top w:val="none" w:sz="0" w:space="0" w:color="auto"/>
                                                <w:left w:val="none" w:sz="0" w:space="0" w:color="auto"/>
                                                <w:bottom w:val="none" w:sz="0" w:space="0" w:color="auto"/>
                                                <w:right w:val="none" w:sz="0" w:space="0" w:color="auto"/>
                                              </w:divBdr>
                                            </w:div>
                                          </w:divsChild>
                                        </w:div>
                                        <w:div w:id="494151169">
                                          <w:marLeft w:val="-150"/>
                                          <w:marRight w:val="0"/>
                                          <w:marTop w:val="0"/>
                                          <w:marBottom w:val="0"/>
                                          <w:divBdr>
                                            <w:top w:val="none" w:sz="0" w:space="0" w:color="auto"/>
                                            <w:left w:val="none" w:sz="0" w:space="0" w:color="auto"/>
                                            <w:bottom w:val="none" w:sz="0" w:space="0" w:color="auto"/>
                                            <w:right w:val="none" w:sz="0" w:space="0" w:color="auto"/>
                                          </w:divBdr>
                                          <w:divsChild>
                                            <w:div w:id="553349545">
                                              <w:marLeft w:val="0"/>
                                              <w:marRight w:val="0"/>
                                              <w:marTop w:val="0"/>
                                              <w:marBottom w:val="0"/>
                                              <w:divBdr>
                                                <w:top w:val="none" w:sz="0" w:space="0" w:color="auto"/>
                                                <w:left w:val="none" w:sz="0" w:space="0" w:color="auto"/>
                                                <w:bottom w:val="none" w:sz="0" w:space="0" w:color="auto"/>
                                                <w:right w:val="none" w:sz="0" w:space="0" w:color="auto"/>
                                              </w:divBdr>
                                            </w:div>
                                          </w:divsChild>
                                        </w:div>
                                        <w:div w:id="507211841">
                                          <w:marLeft w:val="-150"/>
                                          <w:marRight w:val="0"/>
                                          <w:marTop w:val="0"/>
                                          <w:marBottom w:val="0"/>
                                          <w:divBdr>
                                            <w:top w:val="none" w:sz="0" w:space="0" w:color="auto"/>
                                            <w:left w:val="none" w:sz="0" w:space="0" w:color="auto"/>
                                            <w:bottom w:val="none" w:sz="0" w:space="0" w:color="auto"/>
                                            <w:right w:val="none" w:sz="0" w:space="0" w:color="auto"/>
                                          </w:divBdr>
                                          <w:divsChild>
                                            <w:div w:id="614824088">
                                              <w:marLeft w:val="0"/>
                                              <w:marRight w:val="0"/>
                                              <w:marTop w:val="0"/>
                                              <w:marBottom w:val="0"/>
                                              <w:divBdr>
                                                <w:top w:val="none" w:sz="0" w:space="0" w:color="auto"/>
                                                <w:left w:val="none" w:sz="0" w:space="0" w:color="auto"/>
                                                <w:bottom w:val="none" w:sz="0" w:space="0" w:color="auto"/>
                                                <w:right w:val="none" w:sz="0" w:space="0" w:color="auto"/>
                                              </w:divBdr>
                                            </w:div>
                                          </w:divsChild>
                                        </w:div>
                                        <w:div w:id="562377787">
                                          <w:marLeft w:val="-150"/>
                                          <w:marRight w:val="0"/>
                                          <w:marTop w:val="0"/>
                                          <w:marBottom w:val="0"/>
                                          <w:divBdr>
                                            <w:top w:val="none" w:sz="0" w:space="0" w:color="auto"/>
                                            <w:left w:val="none" w:sz="0" w:space="0" w:color="auto"/>
                                            <w:bottom w:val="none" w:sz="0" w:space="0" w:color="auto"/>
                                            <w:right w:val="none" w:sz="0" w:space="0" w:color="auto"/>
                                          </w:divBdr>
                                          <w:divsChild>
                                            <w:div w:id="1345475671">
                                              <w:marLeft w:val="0"/>
                                              <w:marRight w:val="0"/>
                                              <w:marTop w:val="0"/>
                                              <w:marBottom w:val="0"/>
                                              <w:divBdr>
                                                <w:top w:val="none" w:sz="0" w:space="0" w:color="auto"/>
                                                <w:left w:val="none" w:sz="0" w:space="0" w:color="auto"/>
                                                <w:bottom w:val="none" w:sz="0" w:space="0" w:color="auto"/>
                                                <w:right w:val="none" w:sz="0" w:space="0" w:color="auto"/>
                                              </w:divBdr>
                                            </w:div>
                                          </w:divsChild>
                                        </w:div>
                                        <w:div w:id="641082669">
                                          <w:marLeft w:val="-150"/>
                                          <w:marRight w:val="0"/>
                                          <w:marTop w:val="0"/>
                                          <w:marBottom w:val="0"/>
                                          <w:divBdr>
                                            <w:top w:val="none" w:sz="0" w:space="0" w:color="auto"/>
                                            <w:left w:val="none" w:sz="0" w:space="0" w:color="auto"/>
                                            <w:bottom w:val="none" w:sz="0" w:space="0" w:color="auto"/>
                                            <w:right w:val="none" w:sz="0" w:space="0" w:color="auto"/>
                                          </w:divBdr>
                                          <w:divsChild>
                                            <w:div w:id="1502889770">
                                              <w:marLeft w:val="0"/>
                                              <w:marRight w:val="0"/>
                                              <w:marTop w:val="0"/>
                                              <w:marBottom w:val="0"/>
                                              <w:divBdr>
                                                <w:top w:val="none" w:sz="0" w:space="0" w:color="auto"/>
                                                <w:left w:val="none" w:sz="0" w:space="0" w:color="auto"/>
                                                <w:bottom w:val="none" w:sz="0" w:space="0" w:color="auto"/>
                                                <w:right w:val="none" w:sz="0" w:space="0" w:color="auto"/>
                                              </w:divBdr>
                                            </w:div>
                                          </w:divsChild>
                                        </w:div>
                                        <w:div w:id="659773350">
                                          <w:marLeft w:val="-150"/>
                                          <w:marRight w:val="0"/>
                                          <w:marTop w:val="0"/>
                                          <w:marBottom w:val="0"/>
                                          <w:divBdr>
                                            <w:top w:val="none" w:sz="0" w:space="0" w:color="auto"/>
                                            <w:left w:val="none" w:sz="0" w:space="0" w:color="auto"/>
                                            <w:bottom w:val="none" w:sz="0" w:space="0" w:color="auto"/>
                                            <w:right w:val="none" w:sz="0" w:space="0" w:color="auto"/>
                                          </w:divBdr>
                                          <w:divsChild>
                                            <w:div w:id="997420678">
                                              <w:marLeft w:val="0"/>
                                              <w:marRight w:val="0"/>
                                              <w:marTop w:val="0"/>
                                              <w:marBottom w:val="0"/>
                                              <w:divBdr>
                                                <w:top w:val="none" w:sz="0" w:space="0" w:color="auto"/>
                                                <w:left w:val="none" w:sz="0" w:space="0" w:color="auto"/>
                                                <w:bottom w:val="none" w:sz="0" w:space="0" w:color="auto"/>
                                                <w:right w:val="none" w:sz="0" w:space="0" w:color="auto"/>
                                              </w:divBdr>
                                            </w:div>
                                          </w:divsChild>
                                        </w:div>
                                        <w:div w:id="660962177">
                                          <w:marLeft w:val="-150"/>
                                          <w:marRight w:val="0"/>
                                          <w:marTop w:val="0"/>
                                          <w:marBottom w:val="0"/>
                                          <w:divBdr>
                                            <w:top w:val="none" w:sz="0" w:space="0" w:color="auto"/>
                                            <w:left w:val="none" w:sz="0" w:space="0" w:color="auto"/>
                                            <w:bottom w:val="none" w:sz="0" w:space="0" w:color="auto"/>
                                            <w:right w:val="none" w:sz="0" w:space="0" w:color="auto"/>
                                          </w:divBdr>
                                          <w:divsChild>
                                            <w:div w:id="577637855">
                                              <w:marLeft w:val="0"/>
                                              <w:marRight w:val="0"/>
                                              <w:marTop w:val="0"/>
                                              <w:marBottom w:val="0"/>
                                              <w:divBdr>
                                                <w:top w:val="none" w:sz="0" w:space="0" w:color="auto"/>
                                                <w:left w:val="none" w:sz="0" w:space="0" w:color="auto"/>
                                                <w:bottom w:val="none" w:sz="0" w:space="0" w:color="auto"/>
                                                <w:right w:val="none" w:sz="0" w:space="0" w:color="auto"/>
                                              </w:divBdr>
                                            </w:div>
                                          </w:divsChild>
                                        </w:div>
                                        <w:div w:id="678652926">
                                          <w:marLeft w:val="-150"/>
                                          <w:marRight w:val="0"/>
                                          <w:marTop w:val="0"/>
                                          <w:marBottom w:val="0"/>
                                          <w:divBdr>
                                            <w:top w:val="none" w:sz="0" w:space="0" w:color="auto"/>
                                            <w:left w:val="none" w:sz="0" w:space="0" w:color="auto"/>
                                            <w:bottom w:val="none" w:sz="0" w:space="0" w:color="auto"/>
                                            <w:right w:val="none" w:sz="0" w:space="0" w:color="auto"/>
                                          </w:divBdr>
                                          <w:divsChild>
                                            <w:div w:id="719742110">
                                              <w:marLeft w:val="0"/>
                                              <w:marRight w:val="0"/>
                                              <w:marTop w:val="0"/>
                                              <w:marBottom w:val="0"/>
                                              <w:divBdr>
                                                <w:top w:val="none" w:sz="0" w:space="0" w:color="auto"/>
                                                <w:left w:val="none" w:sz="0" w:space="0" w:color="auto"/>
                                                <w:bottom w:val="none" w:sz="0" w:space="0" w:color="auto"/>
                                                <w:right w:val="none" w:sz="0" w:space="0" w:color="auto"/>
                                              </w:divBdr>
                                            </w:div>
                                          </w:divsChild>
                                        </w:div>
                                        <w:div w:id="747774771">
                                          <w:marLeft w:val="-150"/>
                                          <w:marRight w:val="0"/>
                                          <w:marTop w:val="0"/>
                                          <w:marBottom w:val="0"/>
                                          <w:divBdr>
                                            <w:top w:val="none" w:sz="0" w:space="0" w:color="auto"/>
                                            <w:left w:val="none" w:sz="0" w:space="0" w:color="auto"/>
                                            <w:bottom w:val="none" w:sz="0" w:space="0" w:color="auto"/>
                                            <w:right w:val="none" w:sz="0" w:space="0" w:color="auto"/>
                                          </w:divBdr>
                                          <w:divsChild>
                                            <w:div w:id="284234394">
                                              <w:marLeft w:val="0"/>
                                              <w:marRight w:val="0"/>
                                              <w:marTop w:val="0"/>
                                              <w:marBottom w:val="0"/>
                                              <w:divBdr>
                                                <w:top w:val="none" w:sz="0" w:space="0" w:color="auto"/>
                                                <w:left w:val="none" w:sz="0" w:space="0" w:color="auto"/>
                                                <w:bottom w:val="none" w:sz="0" w:space="0" w:color="auto"/>
                                                <w:right w:val="none" w:sz="0" w:space="0" w:color="auto"/>
                                              </w:divBdr>
                                            </w:div>
                                          </w:divsChild>
                                        </w:div>
                                        <w:div w:id="752966996">
                                          <w:marLeft w:val="-150"/>
                                          <w:marRight w:val="0"/>
                                          <w:marTop w:val="0"/>
                                          <w:marBottom w:val="0"/>
                                          <w:divBdr>
                                            <w:top w:val="none" w:sz="0" w:space="0" w:color="auto"/>
                                            <w:left w:val="none" w:sz="0" w:space="0" w:color="auto"/>
                                            <w:bottom w:val="none" w:sz="0" w:space="0" w:color="auto"/>
                                            <w:right w:val="none" w:sz="0" w:space="0" w:color="auto"/>
                                          </w:divBdr>
                                          <w:divsChild>
                                            <w:div w:id="2118408523">
                                              <w:marLeft w:val="0"/>
                                              <w:marRight w:val="0"/>
                                              <w:marTop w:val="0"/>
                                              <w:marBottom w:val="0"/>
                                              <w:divBdr>
                                                <w:top w:val="none" w:sz="0" w:space="0" w:color="auto"/>
                                                <w:left w:val="none" w:sz="0" w:space="0" w:color="auto"/>
                                                <w:bottom w:val="none" w:sz="0" w:space="0" w:color="auto"/>
                                                <w:right w:val="none" w:sz="0" w:space="0" w:color="auto"/>
                                              </w:divBdr>
                                            </w:div>
                                          </w:divsChild>
                                        </w:div>
                                        <w:div w:id="797526538">
                                          <w:marLeft w:val="-150"/>
                                          <w:marRight w:val="0"/>
                                          <w:marTop w:val="0"/>
                                          <w:marBottom w:val="0"/>
                                          <w:divBdr>
                                            <w:top w:val="none" w:sz="0" w:space="0" w:color="auto"/>
                                            <w:left w:val="none" w:sz="0" w:space="0" w:color="auto"/>
                                            <w:bottom w:val="none" w:sz="0" w:space="0" w:color="auto"/>
                                            <w:right w:val="none" w:sz="0" w:space="0" w:color="auto"/>
                                          </w:divBdr>
                                          <w:divsChild>
                                            <w:div w:id="622228606">
                                              <w:marLeft w:val="0"/>
                                              <w:marRight w:val="0"/>
                                              <w:marTop w:val="0"/>
                                              <w:marBottom w:val="0"/>
                                              <w:divBdr>
                                                <w:top w:val="none" w:sz="0" w:space="0" w:color="auto"/>
                                                <w:left w:val="none" w:sz="0" w:space="0" w:color="auto"/>
                                                <w:bottom w:val="none" w:sz="0" w:space="0" w:color="auto"/>
                                                <w:right w:val="none" w:sz="0" w:space="0" w:color="auto"/>
                                              </w:divBdr>
                                            </w:div>
                                          </w:divsChild>
                                        </w:div>
                                        <w:div w:id="815100681">
                                          <w:marLeft w:val="-150"/>
                                          <w:marRight w:val="0"/>
                                          <w:marTop w:val="0"/>
                                          <w:marBottom w:val="0"/>
                                          <w:divBdr>
                                            <w:top w:val="none" w:sz="0" w:space="0" w:color="auto"/>
                                            <w:left w:val="none" w:sz="0" w:space="0" w:color="auto"/>
                                            <w:bottom w:val="none" w:sz="0" w:space="0" w:color="auto"/>
                                            <w:right w:val="none" w:sz="0" w:space="0" w:color="auto"/>
                                          </w:divBdr>
                                          <w:divsChild>
                                            <w:div w:id="1760368629">
                                              <w:marLeft w:val="0"/>
                                              <w:marRight w:val="0"/>
                                              <w:marTop w:val="0"/>
                                              <w:marBottom w:val="0"/>
                                              <w:divBdr>
                                                <w:top w:val="none" w:sz="0" w:space="0" w:color="auto"/>
                                                <w:left w:val="none" w:sz="0" w:space="0" w:color="auto"/>
                                                <w:bottom w:val="none" w:sz="0" w:space="0" w:color="auto"/>
                                                <w:right w:val="none" w:sz="0" w:space="0" w:color="auto"/>
                                              </w:divBdr>
                                            </w:div>
                                          </w:divsChild>
                                        </w:div>
                                        <w:div w:id="908853726">
                                          <w:marLeft w:val="-150"/>
                                          <w:marRight w:val="0"/>
                                          <w:marTop w:val="0"/>
                                          <w:marBottom w:val="0"/>
                                          <w:divBdr>
                                            <w:top w:val="none" w:sz="0" w:space="0" w:color="auto"/>
                                            <w:left w:val="none" w:sz="0" w:space="0" w:color="auto"/>
                                            <w:bottom w:val="none" w:sz="0" w:space="0" w:color="auto"/>
                                            <w:right w:val="none" w:sz="0" w:space="0" w:color="auto"/>
                                          </w:divBdr>
                                          <w:divsChild>
                                            <w:div w:id="1967080761">
                                              <w:marLeft w:val="0"/>
                                              <w:marRight w:val="0"/>
                                              <w:marTop w:val="0"/>
                                              <w:marBottom w:val="0"/>
                                              <w:divBdr>
                                                <w:top w:val="none" w:sz="0" w:space="0" w:color="auto"/>
                                                <w:left w:val="none" w:sz="0" w:space="0" w:color="auto"/>
                                                <w:bottom w:val="none" w:sz="0" w:space="0" w:color="auto"/>
                                                <w:right w:val="none" w:sz="0" w:space="0" w:color="auto"/>
                                              </w:divBdr>
                                            </w:div>
                                          </w:divsChild>
                                        </w:div>
                                        <w:div w:id="913662047">
                                          <w:marLeft w:val="-150"/>
                                          <w:marRight w:val="0"/>
                                          <w:marTop w:val="0"/>
                                          <w:marBottom w:val="0"/>
                                          <w:divBdr>
                                            <w:top w:val="none" w:sz="0" w:space="0" w:color="auto"/>
                                            <w:left w:val="none" w:sz="0" w:space="0" w:color="auto"/>
                                            <w:bottom w:val="none" w:sz="0" w:space="0" w:color="auto"/>
                                            <w:right w:val="none" w:sz="0" w:space="0" w:color="auto"/>
                                          </w:divBdr>
                                          <w:divsChild>
                                            <w:div w:id="329649578">
                                              <w:marLeft w:val="0"/>
                                              <w:marRight w:val="0"/>
                                              <w:marTop w:val="0"/>
                                              <w:marBottom w:val="0"/>
                                              <w:divBdr>
                                                <w:top w:val="none" w:sz="0" w:space="0" w:color="auto"/>
                                                <w:left w:val="none" w:sz="0" w:space="0" w:color="auto"/>
                                                <w:bottom w:val="none" w:sz="0" w:space="0" w:color="auto"/>
                                                <w:right w:val="none" w:sz="0" w:space="0" w:color="auto"/>
                                              </w:divBdr>
                                            </w:div>
                                          </w:divsChild>
                                        </w:div>
                                        <w:div w:id="929847201">
                                          <w:marLeft w:val="-150"/>
                                          <w:marRight w:val="0"/>
                                          <w:marTop w:val="0"/>
                                          <w:marBottom w:val="0"/>
                                          <w:divBdr>
                                            <w:top w:val="none" w:sz="0" w:space="0" w:color="auto"/>
                                            <w:left w:val="none" w:sz="0" w:space="0" w:color="auto"/>
                                            <w:bottom w:val="none" w:sz="0" w:space="0" w:color="auto"/>
                                            <w:right w:val="none" w:sz="0" w:space="0" w:color="auto"/>
                                          </w:divBdr>
                                          <w:divsChild>
                                            <w:div w:id="1410736215">
                                              <w:marLeft w:val="0"/>
                                              <w:marRight w:val="0"/>
                                              <w:marTop w:val="0"/>
                                              <w:marBottom w:val="0"/>
                                              <w:divBdr>
                                                <w:top w:val="none" w:sz="0" w:space="0" w:color="auto"/>
                                                <w:left w:val="none" w:sz="0" w:space="0" w:color="auto"/>
                                                <w:bottom w:val="none" w:sz="0" w:space="0" w:color="auto"/>
                                                <w:right w:val="none" w:sz="0" w:space="0" w:color="auto"/>
                                              </w:divBdr>
                                            </w:div>
                                          </w:divsChild>
                                        </w:div>
                                        <w:div w:id="949969466">
                                          <w:marLeft w:val="-150"/>
                                          <w:marRight w:val="0"/>
                                          <w:marTop w:val="0"/>
                                          <w:marBottom w:val="0"/>
                                          <w:divBdr>
                                            <w:top w:val="none" w:sz="0" w:space="0" w:color="auto"/>
                                            <w:left w:val="none" w:sz="0" w:space="0" w:color="auto"/>
                                            <w:bottom w:val="none" w:sz="0" w:space="0" w:color="auto"/>
                                            <w:right w:val="none" w:sz="0" w:space="0" w:color="auto"/>
                                          </w:divBdr>
                                          <w:divsChild>
                                            <w:div w:id="84612522">
                                              <w:marLeft w:val="0"/>
                                              <w:marRight w:val="0"/>
                                              <w:marTop w:val="0"/>
                                              <w:marBottom w:val="0"/>
                                              <w:divBdr>
                                                <w:top w:val="none" w:sz="0" w:space="0" w:color="auto"/>
                                                <w:left w:val="none" w:sz="0" w:space="0" w:color="auto"/>
                                                <w:bottom w:val="none" w:sz="0" w:space="0" w:color="auto"/>
                                                <w:right w:val="none" w:sz="0" w:space="0" w:color="auto"/>
                                              </w:divBdr>
                                            </w:div>
                                          </w:divsChild>
                                        </w:div>
                                        <w:div w:id="1028794344">
                                          <w:marLeft w:val="-150"/>
                                          <w:marRight w:val="0"/>
                                          <w:marTop w:val="0"/>
                                          <w:marBottom w:val="0"/>
                                          <w:divBdr>
                                            <w:top w:val="none" w:sz="0" w:space="0" w:color="auto"/>
                                            <w:left w:val="none" w:sz="0" w:space="0" w:color="auto"/>
                                            <w:bottom w:val="none" w:sz="0" w:space="0" w:color="auto"/>
                                            <w:right w:val="none" w:sz="0" w:space="0" w:color="auto"/>
                                          </w:divBdr>
                                          <w:divsChild>
                                            <w:div w:id="2146504463">
                                              <w:marLeft w:val="0"/>
                                              <w:marRight w:val="0"/>
                                              <w:marTop w:val="0"/>
                                              <w:marBottom w:val="0"/>
                                              <w:divBdr>
                                                <w:top w:val="none" w:sz="0" w:space="0" w:color="auto"/>
                                                <w:left w:val="none" w:sz="0" w:space="0" w:color="auto"/>
                                                <w:bottom w:val="none" w:sz="0" w:space="0" w:color="auto"/>
                                                <w:right w:val="none" w:sz="0" w:space="0" w:color="auto"/>
                                              </w:divBdr>
                                            </w:div>
                                          </w:divsChild>
                                        </w:div>
                                        <w:div w:id="1042972658">
                                          <w:marLeft w:val="-150"/>
                                          <w:marRight w:val="0"/>
                                          <w:marTop w:val="0"/>
                                          <w:marBottom w:val="0"/>
                                          <w:divBdr>
                                            <w:top w:val="none" w:sz="0" w:space="0" w:color="auto"/>
                                            <w:left w:val="none" w:sz="0" w:space="0" w:color="auto"/>
                                            <w:bottom w:val="none" w:sz="0" w:space="0" w:color="auto"/>
                                            <w:right w:val="none" w:sz="0" w:space="0" w:color="auto"/>
                                          </w:divBdr>
                                          <w:divsChild>
                                            <w:div w:id="424695132">
                                              <w:marLeft w:val="0"/>
                                              <w:marRight w:val="0"/>
                                              <w:marTop w:val="0"/>
                                              <w:marBottom w:val="0"/>
                                              <w:divBdr>
                                                <w:top w:val="none" w:sz="0" w:space="0" w:color="auto"/>
                                                <w:left w:val="none" w:sz="0" w:space="0" w:color="auto"/>
                                                <w:bottom w:val="none" w:sz="0" w:space="0" w:color="auto"/>
                                                <w:right w:val="none" w:sz="0" w:space="0" w:color="auto"/>
                                              </w:divBdr>
                                            </w:div>
                                          </w:divsChild>
                                        </w:div>
                                        <w:div w:id="1070227249">
                                          <w:marLeft w:val="-150"/>
                                          <w:marRight w:val="0"/>
                                          <w:marTop w:val="0"/>
                                          <w:marBottom w:val="0"/>
                                          <w:divBdr>
                                            <w:top w:val="none" w:sz="0" w:space="0" w:color="auto"/>
                                            <w:left w:val="none" w:sz="0" w:space="0" w:color="auto"/>
                                            <w:bottom w:val="none" w:sz="0" w:space="0" w:color="auto"/>
                                            <w:right w:val="none" w:sz="0" w:space="0" w:color="auto"/>
                                          </w:divBdr>
                                          <w:divsChild>
                                            <w:div w:id="696853715">
                                              <w:marLeft w:val="0"/>
                                              <w:marRight w:val="0"/>
                                              <w:marTop w:val="0"/>
                                              <w:marBottom w:val="0"/>
                                              <w:divBdr>
                                                <w:top w:val="none" w:sz="0" w:space="0" w:color="auto"/>
                                                <w:left w:val="none" w:sz="0" w:space="0" w:color="auto"/>
                                                <w:bottom w:val="none" w:sz="0" w:space="0" w:color="auto"/>
                                                <w:right w:val="none" w:sz="0" w:space="0" w:color="auto"/>
                                              </w:divBdr>
                                            </w:div>
                                          </w:divsChild>
                                        </w:div>
                                        <w:div w:id="1077240657">
                                          <w:marLeft w:val="-150"/>
                                          <w:marRight w:val="0"/>
                                          <w:marTop w:val="0"/>
                                          <w:marBottom w:val="0"/>
                                          <w:divBdr>
                                            <w:top w:val="none" w:sz="0" w:space="0" w:color="auto"/>
                                            <w:left w:val="none" w:sz="0" w:space="0" w:color="auto"/>
                                            <w:bottom w:val="none" w:sz="0" w:space="0" w:color="auto"/>
                                            <w:right w:val="none" w:sz="0" w:space="0" w:color="auto"/>
                                          </w:divBdr>
                                          <w:divsChild>
                                            <w:div w:id="1690373766">
                                              <w:marLeft w:val="0"/>
                                              <w:marRight w:val="0"/>
                                              <w:marTop w:val="0"/>
                                              <w:marBottom w:val="0"/>
                                              <w:divBdr>
                                                <w:top w:val="none" w:sz="0" w:space="0" w:color="auto"/>
                                                <w:left w:val="none" w:sz="0" w:space="0" w:color="auto"/>
                                                <w:bottom w:val="none" w:sz="0" w:space="0" w:color="auto"/>
                                                <w:right w:val="none" w:sz="0" w:space="0" w:color="auto"/>
                                              </w:divBdr>
                                            </w:div>
                                          </w:divsChild>
                                        </w:div>
                                        <w:div w:id="1150513271">
                                          <w:marLeft w:val="-150"/>
                                          <w:marRight w:val="0"/>
                                          <w:marTop w:val="0"/>
                                          <w:marBottom w:val="0"/>
                                          <w:divBdr>
                                            <w:top w:val="none" w:sz="0" w:space="0" w:color="auto"/>
                                            <w:left w:val="none" w:sz="0" w:space="0" w:color="auto"/>
                                            <w:bottom w:val="none" w:sz="0" w:space="0" w:color="auto"/>
                                            <w:right w:val="none" w:sz="0" w:space="0" w:color="auto"/>
                                          </w:divBdr>
                                          <w:divsChild>
                                            <w:div w:id="641467554">
                                              <w:marLeft w:val="0"/>
                                              <w:marRight w:val="0"/>
                                              <w:marTop w:val="0"/>
                                              <w:marBottom w:val="0"/>
                                              <w:divBdr>
                                                <w:top w:val="none" w:sz="0" w:space="0" w:color="auto"/>
                                                <w:left w:val="none" w:sz="0" w:space="0" w:color="auto"/>
                                                <w:bottom w:val="none" w:sz="0" w:space="0" w:color="auto"/>
                                                <w:right w:val="none" w:sz="0" w:space="0" w:color="auto"/>
                                              </w:divBdr>
                                            </w:div>
                                          </w:divsChild>
                                        </w:div>
                                        <w:div w:id="1155145126">
                                          <w:marLeft w:val="-150"/>
                                          <w:marRight w:val="0"/>
                                          <w:marTop w:val="0"/>
                                          <w:marBottom w:val="0"/>
                                          <w:divBdr>
                                            <w:top w:val="none" w:sz="0" w:space="0" w:color="auto"/>
                                            <w:left w:val="none" w:sz="0" w:space="0" w:color="auto"/>
                                            <w:bottom w:val="none" w:sz="0" w:space="0" w:color="auto"/>
                                            <w:right w:val="none" w:sz="0" w:space="0" w:color="auto"/>
                                          </w:divBdr>
                                          <w:divsChild>
                                            <w:div w:id="882982691">
                                              <w:marLeft w:val="0"/>
                                              <w:marRight w:val="0"/>
                                              <w:marTop w:val="0"/>
                                              <w:marBottom w:val="0"/>
                                              <w:divBdr>
                                                <w:top w:val="none" w:sz="0" w:space="0" w:color="auto"/>
                                                <w:left w:val="none" w:sz="0" w:space="0" w:color="auto"/>
                                                <w:bottom w:val="none" w:sz="0" w:space="0" w:color="auto"/>
                                                <w:right w:val="none" w:sz="0" w:space="0" w:color="auto"/>
                                              </w:divBdr>
                                            </w:div>
                                          </w:divsChild>
                                        </w:div>
                                        <w:div w:id="1155490240">
                                          <w:marLeft w:val="-150"/>
                                          <w:marRight w:val="0"/>
                                          <w:marTop w:val="0"/>
                                          <w:marBottom w:val="0"/>
                                          <w:divBdr>
                                            <w:top w:val="none" w:sz="0" w:space="0" w:color="auto"/>
                                            <w:left w:val="none" w:sz="0" w:space="0" w:color="auto"/>
                                            <w:bottom w:val="none" w:sz="0" w:space="0" w:color="auto"/>
                                            <w:right w:val="none" w:sz="0" w:space="0" w:color="auto"/>
                                          </w:divBdr>
                                          <w:divsChild>
                                            <w:div w:id="1824353376">
                                              <w:marLeft w:val="0"/>
                                              <w:marRight w:val="0"/>
                                              <w:marTop w:val="0"/>
                                              <w:marBottom w:val="0"/>
                                              <w:divBdr>
                                                <w:top w:val="none" w:sz="0" w:space="0" w:color="auto"/>
                                                <w:left w:val="none" w:sz="0" w:space="0" w:color="auto"/>
                                                <w:bottom w:val="none" w:sz="0" w:space="0" w:color="auto"/>
                                                <w:right w:val="none" w:sz="0" w:space="0" w:color="auto"/>
                                              </w:divBdr>
                                            </w:div>
                                          </w:divsChild>
                                        </w:div>
                                        <w:div w:id="1156066506">
                                          <w:marLeft w:val="-150"/>
                                          <w:marRight w:val="0"/>
                                          <w:marTop w:val="0"/>
                                          <w:marBottom w:val="0"/>
                                          <w:divBdr>
                                            <w:top w:val="none" w:sz="0" w:space="0" w:color="auto"/>
                                            <w:left w:val="none" w:sz="0" w:space="0" w:color="auto"/>
                                            <w:bottom w:val="none" w:sz="0" w:space="0" w:color="auto"/>
                                            <w:right w:val="none" w:sz="0" w:space="0" w:color="auto"/>
                                          </w:divBdr>
                                          <w:divsChild>
                                            <w:div w:id="910576477">
                                              <w:marLeft w:val="0"/>
                                              <w:marRight w:val="0"/>
                                              <w:marTop w:val="0"/>
                                              <w:marBottom w:val="0"/>
                                              <w:divBdr>
                                                <w:top w:val="none" w:sz="0" w:space="0" w:color="auto"/>
                                                <w:left w:val="none" w:sz="0" w:space="0" w:color="auto"/>
                                                <w:bottom w:val="none" w:sz="0" w:space="0" w:color="auto"/>
                                                <w:right w:val="none" w:sz="0" w:space="0" w:color="auto"/>
                                              </w:divBdr>
                                            </w:div>
                                          </w:divsChild>
                                        </w:div>
                                        <w:div w:id="1163818153">
                                          <w:marLeft w:val="-150"/>
                                          <w:marRight w:val="0"/>
                                          <w:marTop w:val="0"/>
                                          <w:marBottom w:val="0"/>
                                          <w:divBdr>
                                            <w:top w:val="none" w:sz="0" w:space="0" w:color="auto"/>
                                            <w:left w:val="none" w:sz="0" w:space="0" w:color="auto"/>
                                            <w:bottom w:val="none" w:sz="0" w:space="0" w:color="auto"/>
                                            <w:right w:val="none" w:sz="0" w:space="0" w:color="auto"/>
                                          </w:divBdr>
                                          <w:divsChild>
                                            <w:div w:id="1553229649">
                                              <w:marLeft w:val="0"/>
                                              <w:marRight w:val="0"/>
                                              <w:marTop w:val="0"/>
                                              <w:marBottom w:val="0"/>
                                              <w:divBdr>
                                                <w:top w:val="none" w:sz="0" w:space="0" w:color="auto"/>
                                                <w:left w:val="none" w:sz="0" w:space="0" w:color="auto"/>
                                                <w:bottom w:val="none" w:sz="0" w:space="0" w:color="auto"/>
                                                <w:right w:val="none" w:sz="0" w:space="0" w:color="auto"/>
                                              </w:divBdr>
                                            </w:div>
                                          </w:divsChild>
                                        </w:div>
                                        <w:div w:id="1242249657">
                                          <w:marLeft w:val="-150"/>
                                          <w:marRight w:val="0"/>
                                          <w:marTop w:val="0"/>
                                          <w:marBottom w:val="0"/>
                                          <w:divBdr>
                                            <w:top w:val="none" w:sz="0" w:space="0" w:color="auto"/>
                                            <w:left w:val="none" w:sz="0" w:space="0" w:color="auto"/>
                                            <w:bottom w:val="none" w:sz="0" w:space="0" w:color="auto"/>
                                            <w:right w:val="none" w:sz="0" w:space="0" w:color="auto"/>
                                          </w:divBdr>
                                          <w:divsChild>
                                            <w:div w:id="1808279984">
                                              <w:marLeft w:val="0"/>
                                              <w:marRight w:val="0"/>
                                              <w:marTop w:val="0"/>
                                              <w:marBottom w:val="0"/>
                                              <w:divBdr>
                                                <w:top w:val="none" w:sz="0" w:space="0" w:color="auto"/>
                                                <w:left w:val="none" w:sz="0" w:space="0" w:color="auto"/>
                                                <w:bottom w:val="none" w:sz="0" w:space="0" w:color="auto"/>
                                                <w:right w:val="none" w:sz="0" w:space="0" w:color="auto"/>
                                              </w:divBdr>
                                            </w:div>
                                          </w:divsChild>
                                        </w:div>
                                        <w:div w:id="1312251227">
                                          <w:marLeft w:val="-150"/>
                                          <w:marRight w:val="0"/>
                                          <w:marTop w:val="0"/>
                                          <w:marBottom w:val="0"/>
                                          <w:divBdr>
                                            <w:top w:val="none" w:sz="0" w:space="0" w:color="auto"/>
                                            <w:left w:val="none" w:sz="0" w:space="0" w:color="auto"/>
                                            <w:bottom w:val="none" w:sz="0" w:space="0" w:color="auto"/>
                                            <w:right w:val="none" w:sz="0" w:space="0" w:color="auto"/>
                                          </w:divBdr>
                                          <w:divsChild>
                                            <w:div w:id="2111271896">
                                              <w:marLeft w:val="0"/>
                                              <w:marRight w:val="0"/>
                                              <w:marTop w:val="0"/>
                                              <w:marBottom w:val="0"/>
                                              <w:divBdr>
                                                <w:top w:val="none" w:sz="0" w:space="0" w:color="auto"/>
                                                <w:left w:val="none" w:sz="0" w:space="0" w:color="auto"/>
                                                <w:bottom w:val="none" w:sz="0" w:space="0" w:color="auto"/>
                                                <w:right w:val="none" w:sz="0" w:space="0" w:color="auto"/>
                                              </w:divBdr>
                                            </w:div>
                                          </w:divsChild>
                                        </w:div>
                                        <w:div w:id="1337415142">
                                          <w:marLeft w:val="-150"/>
                                          <w:marRight w:val="0"/>
                                          <w:marTop w:val="0"/>
                                          <w:marBottom w:val="0"/>
                                          <w:divBdr>
                                            <w:top w:val="none" w:sz="0" w:space="0" w:color="auto"/>
                                            <w:left w:val="none" w:sz="0" w:space="0" w:color="auto"/>
                                            <w:bottom w:val="none" w:sz="0" w:space="0" w:color="auto"/>
                                            <w:right w:val="none" w:sz="0" w:space="0" w:color="auto"/>
                                          </w:divBdr>
                                          <w:divsChild>
                                            <w:div w:id="92634963">
                                              <w:marLeft w:val="0"/>
                                              <w:marRight w:val="0"/>
                                              <w:marTop w:val="0"/>
                                              <w:marBottom w:val="0"/>
                                              <w:divBdr>
                                                <w:top w:val="none" w:sz="0" w:space="0" w:color="auto"/>
                                                <w:left w:val="none" w:sz="0" w:space="0" w:color="auto"/>
                                                <w:bottom w:val="none" w:sz="0" w:space="0" w:color="auto"/>
                                                <w:right w:val="none" w:sz="0" w:space="0" w:color="auto"/>
                                              </w:divBdr>
                                            </w:div>
                                          </w:divsChild>
                                        </w:div>
                                        <w:div w:id="1349869160">
                                          <w:marLeft w:val="-150"/>
                                          <w:marRight w:val="0"/>
                                          <w:marTop w:val="0"/>
                                          <w:marBottom w:val="0"/>
                                          <w:divBdr>
                                            <w:top w:val="none" w:sz="0" w:space="0" w:color="auto"/>
                                            <w:left w:val="none" w:sz="0" w:space="0" w:color="auto"/>
                                            <w:bottom w:val="none" w:sz="0" w:space="0" w:color="auto"/>
                                            <w:right w:val="none" w:sz="0" w:space="0" w:color="auto"/>
                                          </w:divBdr>
                                          <w:divsChild>
                                            <w:div w:id="512889189">
                                              <w:marLeft w:val="0"/>
                                              <w:marRight w:val="0"/>
                                              <w:marTop w:val="0"/>
                                              <w:marBottom w:val="0"/>
                                              <w:divBdr>
                                                <w:top w:val="none" w:sz="0" w:space="0" w:color="auto"/>
                                                <w:left w:val="none" w:sz="0" w:space="0" w:color="auto"/>
                                                <w:bottom w:val="none" w:sz="0" w:space="0" w:color="auto"/>
                                                <w:right w:val="none" w:sz="0" w:space="0" w:color="auto"/>
                                              </w:divBdr>
                                            </w:div>
                                          </w:divsChild>
                                        </w:div>
                                        <w:div w:id="1357539180">
                                          <w:marLeft w:val="-150"/>
                                          <w:marRight w:val="0"/>
                                          <w:marTop w:val="0"/>
                                          <w:marBottom w:val="0"/>
                                          <w:divBdr>
                                            <w:top w:val="none" w:sz="0" w:space="0" w:color="auto"/>
                                            <w:left w:val="none" w:sz="0" w:space="0" w:color="auto"/>
                                            <w:bottom w:val="none" w:sz="0" w:space="0" w:color="auto"/>
                                            <w:right w:val="none" w:sz="0" w:space="0" w:color="auto"/>
                                          </w:divBdr>
                                          <w:divsChild>
                                            <w:div w:id="1587611397">
                                              <w:marLeft w:val="0"/>
                                              <w:marRight w:val="0"/>
                                              <w:marTop w:val="0"/>
                                              <w:marBottom w:val="0"/>
                                              <w:divBdr>
                                                <w:top w:val="none" w:sz="0" w:space="0" w:color="auto"/>
                                                <w:left w:val="none" w:sz="0" w:space="0" w:color="auto"/>
                                                <w:bottom w:val="none" w:sz="0" w:space="0" w:color="auto"/>
                                                <w:right w:val="none" w:sz="0" w:space="0" w:color="auto"/>
                                              </w:divBdr>
                                            </w:div>
                                          </w:divsChild>
                                        </w:div>
                                        <w:div w:id="1368409132">
                                          <w:marLeft w:val="-15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
                                          </w:divsChild>
                                        </w:div>
                                        <w:div w:id="1403916484">
                                          <w:marLeft w:val="-150"/>
                                          <w:marRight w:val="0"/>
                                          <w:marTop w:val="0"/>
                                          <w:marBottom w:val="0"/>
                                          <w:divBdr>
                                            <w:top w:val="none" w:sz="0" w:space="0" w:color="auto"/>
                                            <w:left w:val="none" w:sz="0" w:space="0" w:color="auto"/>
                                            <w:bottom w:val="none" w:sz="0" w:space="0" w:color="auto"/>
                                            <w:right w:val="none" w:sz="0" w:space="0" w:color="auto"/>
                                          </w:divBdr>
                                          <w:divsChild>
                                            <w:div w:id="853420394">
                                              <w:marLeft w:val="0"/>
                                              <w:marRight w:val="0"/>
                                              <w:marTop w:val="0"/>
                                              <w:marBottom w:val="0"/>
                                              <w:divBdr>
                                                <w:top w:val="none" w:sz="0" w:space="0" w:color="auto"/>
                                                <w:left w:val="none" w:sz="0" w:space="0" w:color="auto"/>
                                                <w:bottom w:val="none" w:sz="0" w:space="0" w:color="auto"/>
                                                <w:right w:val="none" w:sz="0" w:space="0" w:color="auto"/>
                                              </w:divBdr>
                                            </w:div>
                                          </w:divsChild>
                                        </w:div>
                                        <w:div w:id="1416978895">
                                          <w:marLeft w:val="-150"/>
                                          <w:marRight w:val="0"/>
                                          <w:marTop w:val="0"/>
                                          <w:marBottom w:val="0"/>
                                          <w:divBdr>
                                            <w:top w:val="none" w:sz="0" w:space="0" w:color="auto"/>
                                            <w:left w:val="none" w:sz="0" w:space="0" w:color="auto"/>
                                            <w:bottom w:val="none" w:sz="0" w:space="0" w:color="auto"/>
                                            <w:right w:val="none" w:sz="0" w:space="0" w:color="auto"/>
                                          </w:divBdr>
                                          <w:divsChild>
                                            <w:div w:id="156238260">
                                              <w:marLeft w:val="0"/>
                                              <w:marRight w:val="0"/>
                                              <w:marTop w:val="0"/>
                                              <w:marBottom w:val="0"/>
                                              <w:divBdr>
                                                <w:top w:val="none" w:sz="0" w:space="0" w:color="auto"/>
                                                <w:left w:val="none" w:sz="0" w:space="0" w:color="auto"/>
                                                <w:bottom w:val="none" w:sz="0" w:space="0" w:color="auto"/>
                                                <w:right w:val="none" w:sz="0" w:space="0" w:color="auto"/>
                                              </w:divBdr>
                                            </w:div>
                                          </w:divsChild>
                                        </w:div>
                                        <w:div w:id="1433017961">
                                          <w:marLeft w:val="-150"/>
                                          <w:marRight w:val="0"/>
                                          <w:marTop w:val="0"/>
                                          <w:marBottom w:val="0"/>
                                          <w:divBdr>
                                            <w:top w:val="none" w:sz="0" w:space="0" w:color="auto"/>
                                            <w:left w:val="none" w:sz="0" w:space="0" w:color="auto"/>
                                            <w:bottom w:val="none" w:sz="0" w:space="0" w:color="auto"/>
                                            <w:right w:val="none" w:sz="0" w:space="0" w:color="auto"/>
                                          </w:divBdr>
                                          <w:divsChild>
                                            <w:div w:id="1165433760">
                                              <w:marLeft w:val="0"/>
                                              <w:marRight w:val="0"/>
                                              <w:marTop w:val="0"/>
                                              <w:marBottom w:val="0"/>
                                              <w:divBdr>
                                                <w:top w:val="none" w:sz="0" w:space="0" w:color="auto"/>
                                                <w:left w:val="none" w:sz="0" w:space="0" w:color="auto"/>
                                                <w:bottom w:val="none" w:sz="0" w:space="0" w:color="auto"/>
                                                <w:right w:val="none" w:sz="0" w:space="0" w:color="auto"/>
                                              </w:divBdr>
                                            </w:div>
                                          </w:divsChild>
                                        </w:div>
                                        <w:div w:id="1438328620">
                                          <w:marLeft w:val="-150"/>
                                          <w:marRight w:val="0"/>
                                          <w:marTop w:val="0"/>
                                          <w:marBottom w:val="0"/>
                                          <w:divBdr>
                                            <w:top w:val="none" w:sz="0" w:space="0" w:color="auto"/>
                                            <w:left w:val="none" w:sz="0" w:space="0" w:color="auto"/>
                                            <w:bottom w:val="none" w:sz="0" w:space="0" w:color="auto"/>
                                            <w:right w:val="none" w:sz="0" w:space="0" w:color="auto"/>
                                          </w:divBdr>
                                          <w:divsChild>
                                            <w:div w:id="1062873593">
                                              <w:marLeft w:val="0"/>
                                              <w:marRight w:val="0"/>
                                              <w:marTop w:val="0"/>
                                              <w:marBottom w:val="0"/>
                                              <w:divBdr>
                                                <w:top w:val="none" w:sz="0" w:space="0" w:color="auto"/>
                                                <w:left w:val="none" w:sz="0" w:space="0" w:color="auto"/>
                                                <w:bottom w:val="none" w:sz="0" w:space="0" w:color="auto"/>
                                                <w:right w:val="none" w:sz="0" w:space="0" w:color="auto"/>
                                              </w:divBdr>
                                            </w:div>
                                          </w:divsChild>
                                        </w:div>
                                        <w:div w:id="1478759628">
                                          <w:marLeft w:val="-150"/>
                                          <w:marRight w:val="0"/>
                                          <w:marTop w:val="0"/>
                                          <w:marBottom w:val="0"/>
                                          <w:divBdr>
                                            <w:top w:val="none" w:sz="0" w:space="0" w:color="auto"/>
                                            <w:left w:val="none" w:sz="0" w:space="0" w:color="auto"/>
                                            <w:bottom w:val="none" w:sz="0" w:space="0" w:color="auto"/>
                                            <w:right w:val="none" w:sz="0" w:space="0" w:color="auto"/>
                                          </w:divBdr>
                                          <w:divsChild>
                                            <w:div w:id="916595843">
                                              <w:marLeft w:val="0"/>
                                              <w:marRight w:val="0"/>
                                              <w:marTop w:val="0"/>
                                              <w:marBottom w:val="0"/>
                                              <w:divBdr>
                                                <w:top w:val="none" w:sz="0" w:space="0" w:color="auto"/>
                                                <w:left w:val="none" w:sz="0" w:space="0" w:color="auto"/>
                                                <w:bottom w:val="none" w:sz="0" w:space="0" w:color="auto"/>
                                                <w:right w:val="none" w:sz="0" w:space="0" w:color="auto"/>
                                              </w:divBdr>
                                            </w:div>
                                          </w:divsChild>
                                        </w:div>
                                        <w:div w:id="1600940788">
                                          <w:marLeft w:val="-150"/>
                                          <w:marRight w:val="0"/>
                                          <w:marTop w:val="0"/>
                                          <w:marBottom w:val="0"/>
                                          <w:divBdr>
                                            <w:top w:val="none" w:sz="0" w:space="0" w:color="auto"/>
                                            <w:left w:val="none" w:sz="0" w:space="0" w:color="auto"/>
                                            <w:bottom w:val="none" w:sz="0" w:space="0" w:color="auto"/>
                                            <w:right w:val="none" w:sz="0" w:space="0" w:color="auto"/>
                                          </w:divBdr>
                                          <w:divsChild>
                                            <w:div w:id="181556833">
                                              <w:marLeft w:val="0"/>
                                              <w:marRight w:val="0"/>
                                              <w:marTop w:val="0"/>
                                              <w:marBottom w:val="0"/>
                                              <w:divBdr>
                                                <w:top w:val="none" w:sz="0" w:space="0" w:color="auto"/>
                                                <w:left w:val="none" w:sz="0" w:space="0" w:color="auto"/>
                                                <w:bottom w:val="none" w:sz="0" w:space="0" w:color="auto"/>
                                                <w:right w:val="none" w:sz="0" w:space="0" w:color="auto"/>
                                              </w:divBdr>
                                            </w:div>
                                          </w:divsChild>
                                        </w:div>
                                        <w:div w:id="1691837419">
                                          <w:marLeft w:val="-150"/>
                                          <w:marRight w:val="0"/>
                                          <w:marTop w:val="0"/>
                                          <w:marBottom w:val="0"/>
                                          <w:divBdr>
                                            <w:top w:val="none" w:sz="0" w:space="0" w:color="auto"/>
                                            <w:left w:val="none" w:sz="0" w:space="0" w:color="auto"/>
                                            <w:bottom w:val="none" w:sz="0" w:space="0" w:color="auto"/>
                                            <w:right w:val="none" w:sz="0" w:space="0" w:color="auto"/>
                                          </w:divBdr>
                                          <w:divsChild>
                                            <w:div w:id="1144854786">
                                              <w:marLeft w:val="0"/>
                                              <w:marRight w:val="0"/>
                                              <w:marTop w:val="0"/>
                                              <w:marBottom w:val="0"/>
                                              <w:divBdr>
                                                <w:top w:val="none" w:sz="0" w:space="0" w:color="auto"/>
                                                <w:left w:val="none" w:sz="0" w:space="0" w:color="auto"/>
                                                <w:bottom w:val="none" w:sz="0" w:space="0" w:color="auto"/>
                                                <w:right w:val="none" w:sz="0" w:space="0" w:color="auto"/>
                                              </w:divBdr>
                                            </w:div>
                                          </w:divsChild>
                                        </w:div>
                                        <w:div w:id="1764717420">
                                          <w:marLeft w:val="-150"/>
                                          <w:marRight w:val="0"/>
                                          <w:marTop w:val="0"/>
                                          <w:marBottom w:val="0"/>
                                          <w:divBdr>
                                            <w:top w:val="none" w:sz="0" w:space="0" w:color="auto"/>
                                            <w:left w:val="none" w:sz="0" w:space="0" w:color="auto"/>
                                            <w:bottom w:val="none" w:sz="0" w:space="0" w:color="auto"/>
                                            <w:right w:val="none" w:sz="0" w:space="0" w:color="auto"/>
                                          </w:divBdr>
                                          <w:divsChild>
                                            <w:div w:id="2007203141">
                                              <w:marLeft w:val="0"/>
                                              <w:marRight w:val="0"/>
                                              <w:marTop w:val="0"/>
                                              <w:marBottom w:val="0"/>
                                              <w:divBdr>
                                                <w:top w:val="none" w:sz="0" w:space="0" w:color="auto"/>
                                                <w:left w:val="none" w:sz="0" w:space="0" w:color="auto"/>
                                                <w:bottom w:val="none" w:sz="0" w:space="0" w:color="auto"/>
                                                <w:right w:val="none" w:sz="0" w:space="0" w:color="auto"/>
                                              </w:divBdr>
                                            </w:div>
                                          </w:divsChild>
                                        </w:div>
                                        <w:div w:id="1772776146">
                                          <w:marLeft w:val="-150"/>
                                          <w:marRight w:val="0"/>
                                          <w:marTop w:val="0"/>
                                          <w:marBottom w:val="0"/>
                                          <w:divBdr>
                                            <w:top w:val="none" w:sz="0" w:space="0" w:color="auto"/>
                                            <w:left w:val="none" w:sz="0" w:space="0" w:color="auto"/>
                                            <w:bottom w:val="none" w:sz="0" w:space="0" w:color="auto"/>
                                            <w:right w:val="none" w:sz="0" w:space="0" w:color="auto"/>
                                          </w:divBdr>
                                          <w:divsChild>
                                            <w:div w:id="1901283402">
                                              <w:marLeft w:val="0"/>
                                              <w:marRight w:val="0"/>
                                              <w:marTop w:val="0"/>
                                              <w:marBottom w:val="0"/>
                                              <w:divBdr>
                                                <w:top w:val="none" w:sz="0" w:space="0" w:color="auto"/>
                                                <w:left w:val="none" w:sz="0" w:space="0" w:color="auto"/>
                                                <w:bottom w:val="none" w:sz="0" w:space="0" w:color="auto"/>
                                                <w:right w:val="none" w:sz="0" w:space="0" w:color="auto"/>
                                              </w:divBdr>
                                            </w:div>
                                          </w:divsChild>
                                        </w:div>
                                        <w:div w:id="1811315705">
                                          <w:marLeft w:val="-150"/>
                                          <w:marRight w:val="0"/>
                                          <w:marTop w:val="0"/>
                                          <w:marBottom w:val="0"/>
                                          <w:divBdr>
                                            <w:top w:val="none" w:sz="0" w:space="0" w:color="auto"/>
                                            <w:left w:val="none" w:sz="0" w:space="0" w:color="auto"/>
                                            <w:bottom w:val="none" w:sz="0" w:space="0" w:color="auto"/>
                                            <w:right w:val="none" w:sz="0" w:space="0" w:color="auto"/>
                                          </w:divBdr>
                                          <w:divsChild>
                                            <w:div w:id="1558082531">
                                              <w:marLeft w:val="0"/>
                                              <w:marRight w:val="0"/>
                                              <w:marTop w:val="0"/>
                                              <w:marBottom w:val="0"/>
                                              <w:divBdr>
                                                <w:top w:val="none" w:sz="0" w:space="0" w:color="auto"/>
                                                <w:left w:val="none" w:sz="0" w:space="0" w:color="auto"/>
                                                <w:bottom w:val="none" w:sz="0" w:space="0" w:color="auto"/>
                                                <w:right w:val="none" w:sz="0" w:space="0" w:color="auto"/>
                                              </w:divBdr>
                                            </w:div>
                                          </w:divsChild>
                                        </w:div>
                                        <w:div w:id="1851530225">
                                          <w:marLeft w:val="-150"/>
                                          <w:marRight w:val="0"/>
                                          <w:marTop w:val="0"/>
                                          <w:marBottom w:val="0"/>
                                          <w:divBdr>
                                            <w:top w:val="none" w:sz="0" w:space="0" w:color="auto"/>
                                            <w:left w:val="none" w:sz="0" w:space="0" w:color="auto"/>
                                            <w:bottom w:val="none" w:sz="0" w:space="0" w:color="auto"/>
                                            <w:right w:val="none" w:sz="0" w:space="0" w:color="auto"/>
                                          </w:divBdr>
                                          <w:divsChild>
                                            <w:div w:id="1742872341">
                                              <w:marLeft w:val="0"/>
                                              <w:marRight w:val="0"/>
                                              <w:marTop w:val="0"/>
                                              <w:marBottom w:val="0"/>
                                              <w:divBdr>
                                                <w:top w:val="none" w:sz="0" w:space="0" w:color="auto"/>
                                                <w:left w:val="none" w:sz="0" w:space="0" w:color="auto"/>
                                                <w:bottom w:val="none" w:sz="0" w:space="0" w:color="auto"/>
                                                <w:right w:val="none" w:sz="0" w:space="0" w:color="auto"/>
                                              </w:divBdr>
                                            </w:div>
                                          </w:divsChild>
                                        </w:div>
                                        <w:div w:id="1884707153">
                                          <w:marLeft w:val="-150"/>
                                          <w:marRight w:val="0"/>
                                          <w:marTop w:val="0"/>
                                          <w:marBottom w:val="0"/>
                                          <w:divBdr>
                                            <w:top w:val="none" w:sz="0" w:space="0" w:color="auto"/>
                                            <w:left w:val="none" w:sz="0" w:space="0" w:color="auto"/>
                                            <w:bottom w:val="none" w:sz="0" w:space="0" w:color="auto"/>
                                            <w:right w:val="none" w:sz="0" w:space="0" w:color="auto"/>
                                          </w:divBdr>
                                          <w:divsChild>
                                            <w:div w:id="725178764">
                                              <w:marLeft w:val="0"/>
                                              <w:marRight w:val="0"/>
                                              <w:marTop w:val="0"/>
                                              <w:marBottom w:val="0"/>
                                              <w:divBdr>
                                                <w:top w:val="none" w:sz="0" w:space="0" w:color="auto"/>
                                                <w:left w:val="none" w:sz="0" w:space="0" w:color="auto"/>
                                                <w:bottom w:val="none" w:sz="0" w:space="0" w:color="auto"/>
                                                <w:right w:val="none" w:sz="0" w:space="0" w:color="auto"/>
                                              </w:divBdr>
                                            </w:div>
                                          </w:divsChild>
                                        </w:div>
                                        <w:div w:id="1885096009">
                                          <w:marLeft w:val="-150"/>
                                          <w:marRight w:val="0"/>
                                          <w:marTop w:val="0"/>
                                          <w:marBottom w:val="0"/>
                                          <w:divBdr>
                                            <w:top w:val="none" w:sz="0" w:space="0" w:color="auto"/>
                                            <w:left w:val="none" w:sz="0" w:space="0" w:color="auto"/>
                                            <w:bottom w:val="none" w:sz="0" w:space="0" w:color="auto"/>
                                            <w:right w:val="none" w:sz="0" w:space="0" w:color="auto"/>
                                          </w:divBdr>
                                          <w:divsChild>
                                            <w:div w:id="1576742665">
                                              <w:marLeft w:val="0"/>
                                              <w:marRight w:val="0"/>
                                              <w:marTop w:val="0"/>
                                              <w:marBottom w:val="0"/>
                                              <w:divBdr>
                                                <w:top w:val="none" w:sz="0" w:space="0" w:color="auto"/>
                                                <w:left w:val="none" w:sz="0" w:space="0" w:color="auto"/>
                                                <w:bottom w:val="none" w:sz="0" w:space="0" w:color="auto"/>
                                                <w:right w:val="none" w:sz="0" w:space="0" w:color="auto"/>
                                              </w:divBdr>
                                            </w:div>
                                          </w:divsChild>
                                        </w:div>
                                        <w:div w:id="1888636834">
                                          <w:marLeft w:val="-150"/>
                                          <w:marRight w:val="0"/>
                                          <w:marTop w:val="0"/>
                                          <w:marBottom w:val="0"/>
                                          <w:divBdr>
                                            <w:top w:val="none" w:sz="0" w:space="0" w:color="auto"/>
                                            <w:left w:val="none" w:sz="0" w:space="0" w:color="auto"/>
                                            <w:bottom w:val="none" w:sz="0" w:space="0" w:color="auto"/>
                                            <w:right w:val="none" w:sz="0" w:space="0" w:color="auto"/>
                                          </w:divBdr>
                                          <w:divsChild>
                                            <w:div w:id="1724057537">
                                              <w:marLeft w:val="0"/>
                                              <w:marRight w:val="0"/>
                                              <w:marTop w:val="0"/>
                                              <w:marBottom w:val="0"/>
                                              <w:divBdr>
                                                <w:top w:val="none" w:sz="0" w:space="0" w:color="auto"/>
                                                <w:left w:val="none" w:sz="0" w:space="0" w:color="auto"/>
                                                <w:bottom w:val="none" w:sz="0" w:space="0" w:color="auto"/>
                                                <w:right w:val="none" w:sz="0" w:space="0" w:color="auto"/>
                                              </w:divBdr>
                                            </w:div>
                                          </w:divsChild>
                                        </w:div>
                                        <w:div w:id="1891723904">
                                          <w:marLeft w:val="-150"/>
                                          <w:marRight w:val="0"/>
                                          <w:marTop w:val="0"/>
                                          <w:marBottom w:val="0"/>
                                          <w:divBdr>
                                            <w:top w:val="none" w:sz="0" w:space="0" w:color="auto"/>
                                            <w:left w:val="none" w:sz="0" w:space="0" w:color="auto"/>
                                            <w:bottom w:val="none" w:sz="0" w:space="0" w:color="auto"/>
                                            <w:right w:val="none" w:sz="0" w:space="0" w:color="auto"/>
                                          </w:divBdr>
                                          <w:divsChild>
                                            <w:div w:id="562911661">
                                              <w:marLeft w:val="0"/>
                                              <w:marRight w:val="0"/>
                                              <w:marTop w:val="0"/>
                                              <w:marBottom w:val="0"/>
                                              <w:divBdr>
                                                <w:top w:val="none" w:sz="0" w:space="0" w:color="auto"/>
                                                <w:left w:val="none" w:sz="0" w:space="0" w:color="auto"/>
                                                <w:bottom w:val="none" w:sz="0" w:space="0" w:color="auto"/>
                                                <w:right w:val="none" w:sz="0" w:space="0" w:color="auto"/>
                                              </w:divBdr>
                                            </w:div>
                                          </w:divsChild>
                                        </w:div>
                                        <w:div w:id="1952933603">
                                          <w:marLeft w:val="-150"/>
                                          <w:marRight w:val="0"/>
                                          <w:marTop w:val="0"/>
                                          <w:marBottom w:val="0"/>
                                          <w:divBdr>
                                            <w:top w:val="none" w:sz="0" w:space="0" w:color="auto"/>
                                            <w:left w:val="none" w:sz="0" w:space="0" w:color="auto"/>
                                            <w:bottom w:val="none" w:sz="0" w:space="0" w:color="auto"/>
                                            <w:right w:val="none" w:sz="0" w:space="0" w:color="auto"/>
                                          </w:divBdr>
                                          <w:divsChild>
                                            <w:div w:id="2131781802">
                                              <w:marLeft w:val="0"/>
                                              <w:marRight w:val="0"/>
                                              <w:marTop w:val="0"/>
                                              <w:marBottom w:val="0"/>
                                              <w:divBdr>
                                                <w:top w:val="none" w:sz="0" w:space="0" w:color="auto"/>
                                                <w:left w:val="none" w:sz="0" w:space="0" w:color="auto"/>
                                                <w:bottom w:val="none" w:sz="0" w:space="0" w:color="auto"/>
                                                <w:right w:val="none" w:sz="0" w:space="0" w:color="auto"/>
                                              </w:divBdr>
                                            </w:div>
                                          </w:divsChild>
                                        </w:div>
                                        <w:div w:id="1989702524">
                                          <w:marLeft w:val="-150"/>
                                          <w:marRight w:val="0"/>
                                          <w:marTop w:val="0"/>
                                          <w:marBottom w:val="0"/>
                                          <w:divBdr>
                                            <w:top w:val="none" w:sz="0" w:space="0" w:color="auto"/>
                                            <w:left w:val="none" w:sz="0" w:space="0" w:color="auto"/>
                                            <w:bottom w:val="none" w:sz="0" w:space="0" w:color="auto"/>
                                            <w:right w:val="none" w:sz="0" w:space="0" w:color="auto"/>
                                          </w:divBdr>
                                          <w:divsChild>
                                            <w:div w:id="127630831">
                                              <w:marLeft w:val="0"/>
                                              <w:marRight w:val="0"/>
                                              <w:marTop w:val="0"/>
                                              <w:marBottom w:val="0"/>
                                              <w:divBdr>
                                                <w:top w:val="none" w:sz="0" w:space="0" w:color="auto"/>
                                                <w:left w:val="none" w:sz="0" w:space="0" w:color="auto"/>
                                                <w:bottom w:val="none" w:sz="0" w:space="0" w:color="auto"/>
                                                <w:right w:val="none" w:sz="0" w:space="0" w:color="auto"/>
                                              </w:divBdr>
                                            </w:div>
                                          </w:divsChild>
                                        </w:div>
                                        <w:div w:id="2035106610">
                                          <w:marLeft w:val="-150"/>
                                          <w:marRight w:val="0"/>
                                          <w:marTop w:val="0"/>
                                          <w:marBottom w:val="0"/>
                                          <w:divBdr>
                                            <w:top w:val="none" w:sz="0" w:space="0" w:color="auto"/>
                                            <w:left w:val="none" w:sz="0" w:space="0" w:color="auto"/>
                                            <w:bottom w:val="none" w:sz="0" w:space="0" w:color="auto"/>
                                            <w:right w:val="none" w:sz="0" w:space="0" w:color="auto"/>
                                          </w:divBdr>
                                          <w:divsChild>
                                            <w:div w:id="804079714">
                                              <w:marLeft w:val="0"/>
                                              <w:marRight w:val="0"/>
                                              <w:marTop w:val="0"/>
                                              <w:marBottom w:val="0"/>
                                              <w:divBdr>
                                                <w:top w:val="none" w:sz="0" w:space="0" w:color="auto"/>
                                                <w:left w:val="none" w:sz="0" w:space="0" w:color="auto"/>
                                                <w:bottom w:val="none" w:sz="0" w:space="0" w:color="auto"/>
                                                <w:right w:val="none" w:sz="0" w:space="0" w:color="auto"/>
                                              </w:divBdr>
                                            </w:div>
                                          </w:divsChild>
                                        </w:div>
                                        <w:div w:id="2064789759">
                                          <w:marLeft w:val="-150"/>
                                          <w:marRight w:val="0"/>
                                          <w:marTop w:val="0"/>
                                          <w:marBottom w:val="0"/>
                                          <w:divBdr>
                                            <w:top w:val="none" w:sz="0" w:space="0" w:color="auto"/>
                                            <w:left w:val="none" w:sz="0" w:space="0" w:color="auto"/>
                                            <w:bottom w:val="none" w:sz="0" w:space="0" w:color="auto"/>
                                            <w:right w:val="none" w:sz="0" w:space="0" w:color="auto"/>
                                          </w:divBdr>
                                          <w:divsChild>
                                            <w:div w:id="10216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4126">
                      <w:marLeft w:val="0"/>
                      <w:marRight w:val="0"/>
                      <w:marTop w:val="0"/>
                      <w:marBottom w:val="0"/>
                      <w:divBdr>
                        <w:top w:val="none" w:sz="0" w:space="0" w:color="auto"/>
                        <w:left w:val="none" w:sz="0" w:space="0" w:color="auto"/>
                        <w:bottom w:val="none" w:sz="0" w:space="0" w:color="auto"/>
                        <w:right w:val="none" w:sz="0" w:space="0" w:color="auto"/>
                      </w:divBdr>
                      <w:divsChild>
                        <w:div w:id="290090274">
                          <w:marLeft w:val="0"/>
                          <w:marRight w:val="0"/>
                          <w:marTop w:val="0"/>
                          <w:marBottom w:val="0"/>
                          <w:divBdr>
                            <w:top w:val="none" w:sz="0" w:space="0" w:color="auto"/>
                            <w:left w:val="none" w:sz="0" w:space="0" w:color="auto"/>
                            <w:bottom w:val="none" w:sz="0" w:space="0" w:color="auto"/>
                            <w:right w:val="none" w:sz="0" w:space="0" w:color="auto"/>
                          </w:divBdr>
                          <w:divsChild>
                            <w:div w:id="1571770307">
                              <w:marLeft w:val="0"/>
                              <w:marRight w:val="0"/>
                              <w:marTop w:val="0"/>
                              <w:marBottom w:val="0"/>
                              <w:divBdr>
                                <w:top w:val="none" w:sz="0" w:space="0" w:color="auto"/>
                                <w:left w:val="none" w:sz="0" w:space="0" w:color="auto"/>
                                <w:bottom w:val="none" w:sz="0" w:space="0" w:color="auto"/>
                                <w:right w:val="none" w:sz="0" w:space="0" w:color="auto"/>
                              </w:divBdr>
                              <w:divsChild>
                                <w:div w:id="1684168259">
                                  <w:marLeft w:val="0"/>
                                  <w:marRight w:val="0"/>
                                  <w:marTop w:val="0"/>
                                  <w:marBottom w:val="0"/>
                                  <w:divBdr>
                                    <w:top w:val="none" w:sz="0" w:space="0" w:color="auto"/>
                                    <w:left w:val="none" w:sz="0" w:space="0" w:color="auto"/>
                                    <w:bottom w:val="none" w:sz="0" w:space="0" w:color="auto"/>
                                    <w:right w:val="none" w:sz="0" w:space="0" w:color="auto"/>
                                  </w:divBdr>
                                  <w:divsChild>
                                    <w:div w:id="2006589285">
                                      <w:marLeft w:val="0"/>
                                      <w:marRight w:val="0"/>
                                      <w:marTop w:val="0"/>
                                      <w:marBottom w:val="0"/>
                                      <w:divBdr>
                                        <w:top w:val="none" w:sz="0" w:space="0" w:color="auto"/>
                                        <w:left w:val="none" w:sz="0" w:space="0" w:color="auto"/>
                                        <w:bottom w:val="none" w:sz="0" w:space="0" w:color="auto"/>
                                        <w:right w:val="none" w:sz="0" w:space="0" w:color="auto"/>
                                      </w:divBdr>
                                      <w:divsChild>
                                        <w:div w:id="357976611">
                                          <w:marLeft w:val="-150"/>
                                          <w:marRight w:val="0"/>
                                          <w:marTop w:val="0"/>
                                          <w:marBottom w:val="0"/>
                                          <w:divBdr>
                                            <w:top w:val="none" w:sz="0" w:space="0" w:color="auto"/>
                                            <w:left w:val="none" w:sz="0" w:space="0" w:color="auto"/>
                                            <w:bottom w:val="none" w:sz="0" w:space="0" w:color="auto"/>
                                            <w:right w:val="none" w:sz="0" w:space="0" w:color="auto"/>
                                          </w:divBdr>
                                          <w:divsChild>
                                            <w:div w:id="411703241">
                                              <w:marLeft w:val="0"/>
                                              <w:marRight w:val="0"/>
                                              <w:marTop w:val="0"/>
                                              <w:marBottom w:val="0"/>
                                              <w:divBdr>
                                                <w:top w:val="none" w:sz="0" w:space="0" w:color="auto"/>
                                                <w:left w:val="none" w:sz="0" w:space="0" w:color="auto"/>
                                                <w:bottom w:val="none" w:sz="0" w:space="0" w:color="auto"/>
                                                <w:right w:val="none" w:sz="0" w:space="0" w:color="auto"/>
                                              </w:divBdr>
                                            </w:div>
                                          </w:divsChild>
                                        </w:div>
                                        <w:div w:id="862017389">
                                          <w:marLeft w:val="-150"/>
                                          <w:marRight w:val="0"/>
                                          <w:marTop w:val="0"/>
                                          <w:marBottom w:val="0"/>
                                          <w:divBdr>
                                            <w:top w:val="none" w:sz="0" w:space="0" w:color="auto"/>
                                            <w:left w:val="none" w:sz="0" w:space="0" w:color="auto"/>
                                            <w:bottom w:val="none" w:sz="0" w:space="0" w:color="auto"/>
                                            <w:right w:val="none" w:sz="0" w:space="0" w:color="auto"/>
                                          </w:divBdr>
                                          <w:divsChild>
                                            <w:div w:id="1367944753">
                                              <w:marLeft w:val="0"/>
                                              <w:marRight w:val="0"/>
                                              <w:marTop w:val="0"/>
                                              <w:marBottom w:val="0"/>
                                              <w:divBdr>
                                                <w:top w:val="none" w:sz="0" w:space="0" w:color="auto"/>
                                                <w:left w:val="none" w:sz="0" w:space="0" w:color="auto"/>
                                                <w:bottom w:val="none" w:sz="0" w:space="0" w:color="auto"/>
                                                <w:right w:val="none" w:sz="0" w:space="0" w:color="auto"/>
                                              </w:divBdr>
                                            </w:div>
                                          </w:divsChild>
                                        </w:div>
                                        <w:div w:id="872307565">
                                          <w:marLeft w:val="-150"/>
                                          <w:marRight w:val="0"/>
                                          <w:marTop w:val="0"/>
                                          <w:marBottom w:val="0"/>
                                          <w:divBdr>
                                            <w:top w:val="none" w:sz="0" w:space="0" w:color="auto"/>
                                            <w:left w:val="none" w:sz="0" w:space="0" w:color="auto"/>
                                            <w:bottom w:val="none" w:sz="0" w:space="0" w:color="auto"/>
                                            <w:right w:val="none" w:sz="0" w:space="0" w:color="auto"/>
                                          </w:divBdr>
                                          <w:divsChild>
                                            <w:div w:id="683016657">
                                              <w:marLeft w:val="0"/>
                                              <w:marRight w:val="0"/>
                                              <w:marTop w:val="0"/>
                                              <w:marBottom w:val="0"/>
                                              <w:divBdr>
                                                <w:top w:val="none" w:sz="0" w:space="0" w:color="auto"/>
                                                <w:left w:val="none" w:sz="0" w:space="0" w:color="auto"/>
                                                <w:bottom w:val="none" w:sz="0" w:space="0" w:color="auto"/>
                                                <w:right w:val="none" w:sz="0" w:space="0" w:color="auto"/>
                                              </w:divBdr>
                                            </w:div>
                                          </w:divsChild>
                                        </w:div>
                                        <w:div w:id="1210608675">
                                          <w:marLeft w:val="-150"/>
                                          <w:marRight w:val="0"/>
                                          <w:marTop w:val="0"/>
                                          <w:marBottom w:val="0"/>
                                          <w:divBdr>
                                            <w:top w:val="none" w:sz="0" w:space="0" w:color="auto"/>
                                            <w:left w:val="none" w:sz="0" w:space="0" w:color="auto"/>
                                            <w:bottom w:val="none" w:sz="0" w:space="0" w:color="auto"/>
                                            <w:right w:val="none" w:sz="0" w:space="0" w:color="auto"/>
                                          </w:divBdr>
                                          <w:divsChild>
                                            <w:div w:id="79447554">
                                              <w:marLeft w:val="0"/>
                                              <w:marRight w:val="0"/>
                                              <w:marTop w:val="0"/>
                                              <w:marBottom w:val="0"/>
                                              <w:divBdr>
                                                <w:top w:val="none" w:sz="0" w:space="0" w:color="auto"/>
                                                <w:left w:val="none" w:sz="0" w:space="0" w:color="auto"/>
                                                <w:bottom w:val="none" w:sz="0" w:space="0" w:color="auto"/>
                                                <w:right w:val="none" w:sz="0" w:space="0" w:color="auto"/>
                                              </w:divBdr>
                                            </w:div>
                                          </w:divsChild>
                                        </w:div>
                                        <w:div w:id="1742875024">
                                          <w:marLeft w:val="-150"/>
                                          <w:marRight w:val="0"/>
                                          <w:marTop w:val="0"/>
                                          <w:marBottom w:val="0"/>
                                          <w:divBdr>
                                            <w:top w:val="none" w:sz="0" w:space="0" w:color="auto"/>
                                            <w:left w:val="none" w:sz="0" w:space="0" w:color="auto"/>
                                            <w:bottom w:val="none" w:sz="0" w:space="0" w:color="auto"/>
                                            <w:right w:val="none" w:sz="0" w:space="0" w:color="auto"/>
                                          </w:divBdr>
                                          <w:divsChild>
                                            <w:div w:id="2725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9455">
                      <w:marLeft w:val="0"/>
                      <w:marRight w:val="0"/>
                      <w:marTop w:val="0"/>
                      <w:marBottom w:val="0"/>
                      <w:divBdr>
                        <w:top w:val="none" w:sz="0" w:space="0" w:color="auto"/>
                        <w:left w:val="none" w:sz="0" w:space="0" w:color="auto"/>
                        <w:bottom w:val="none" w:sz="0" w:space="0" w:color="auto"/>
                        <w:right w:val="none" w:sz="0" w:space="0" w:color="auto"/>
                      </w:divBdr>
                      <w:divsChild>
                        <w:div w:id="1771119167">
                          <w:marLeft w:val="0"/>
                          <w:marRight w:val="0"/>
                          <w:marTop w:val="0"/>
                          <w:marBottom w:val="0"/>
                          <w:divBdr>
                            <w:top w:val="none" w:sz="0" w:space="0" w:color="auto"/>
                            <w:left w:val="none" w:sz="0" w:space="0" w:color="auto"/>
                            <w:bottom w:val="none" w:sz="0" w:space="0" w:color="auto"/>
                            <w:right w:val="none" w:sz="0" w:space="0" w:color="auto"/>
                          </w:divBdr>
                          <w:divsChild>
                            <w:div w:id="1202128802">
                              <w:marLeft w:val="0"/>
                              <w:marRight w:val="0"/>
                              <w:marTop w:val="0"/>
                              <w:marBottom w:val="0"/>
                              <w:divBdr>
                                <w:top w:val="none" w:sz="0" w:space="0" w:color="auto"/>
                                <w:left w:val="none" w:sz="0" w:space="0" w:color="auto"/>
                                <w:bottom w:val="none" w:sz="0" w:space="0" w:color="auto"/>
                                <w:right w:val="none" w:sz="0" w:space="0" w:color="auto"/>
                              </w:divBdr>
                              <w:divsChild>
                                <w:div w:id="1015038809">
                                  <w:marLeft w:val="0"/>
                                  <w:marRight w:val="0"/>
                                  <w:marTop w:val="0"/>
                                  <w:marBottom w:val="0"/>
                                  <w:divBdr>
                                    <w:top w:val="none" w:sz="0" w:space="0" w:color="auto"/>
                                    <w:left w:val="none" w:sz="0" w:space="0" w:color="auto"/>
                                    <w:bottom w:val="none" w:sz="0" w:space="0" w:color="auto"/>
                                    <w:right w:val="none" w:sz="0" w:space="0" w:color="auto"/>
                                  </w:divBdr>
                                  <w:divsChild>
                                    <w:div w:id="1732843389">
                                      <w:marLeft w:val="0"/>
                                      <w:marRight w:val="0"/>
                                      <w:marTop w:val="0"/>
                                      <w:marBottom w:val="0"/>
                                      <w:divBdr>
                                        <w:top w:val="none" w:sz="0" w:space="0" w:color="auto"/>
                                        <w:left w:val="none" w:sz="0" w:space="0" w:color="auto"/>
                                        <w:bottom w:val="none" w:sz="0" w:space="0" w:color="auto"/>
                                        <w:right w:val="none" w:sz="0" w:space="0" w:color="auto"/>
                                      </w:divBdr>
                                      <w:divsChild>
                                        <w:div w:id="448088194">
                                          <w:marLeft w:val="-150"/>
                                          <w:marRight w:val="0"/>
                                          <w:marTop w:val="0"/>
                                          <w:marBottom w:val="0"/>
                                          <w:divBdr>
                                            <w:top w:val="none" w:sz="0" w:space="0" w:color="auto"/>
                                            <w:left w:val="none" w:sz="0" w:space="0" w:color="auto"/>
                                            <w:bottom w:val="none" w:sz="0" w:space="0" w:color="auto"/>
                                            <w:right w:val="none" w:sz="0" w:space="0" w:color="auto"/>
                                          </w:divBdr>
                                          <w:divsChild>
                                            <w:div w:id="1612665512">
                                              <w:marLeft w:val="0"/>
                                              <w:marRight w:val="0"/>
                                              <w:marTop w:val="0"/>
                                              <w:marBottom w:val="0"/>
                                              <w:divBdr>
                                                <w:top w:val="none" w:sz="0" w:space="0" w:color="auto"/>
                                                <w:left w:val="none" w:sz="0" w:space="0" w:color="auto"/>
                                                <w:bottom w:val="none" w:sz="0" w:space="0" w:color="auto"/>
                                                <w:right w:val="none" w:sz="0" w:space="0" w:color="auto"/>
                                              </w:divBdr>
                                            </w:div>
                                          </w:divsChild>
                                        </w:div>
                                        <w:div w:id="722171518">
                                          <w:marLeft w:val="-150"/>
                                          <w:marRight w:val="0"/>
                                          <w:marTop w:val="0"/>
                                          <w:marBottom w:val="0"/>
                                          <w:divBdr>
                                            <w:top w:val="none" w:sz="0" w:space="0" w:color="auto"/>
                                            <w:left w:val="none" w:sz="0" w:space="0" w:color="auto"/>
                                            <w:bottom w:val="none" w:sz="0" w:space="0" w:color="auto"/>
                                            <w:right w:val="none" w:sz="0" w:space="0" w:color="auto"/>
                                          </w:divBdr>
                                          <w:divsChild>
                                            <w:div w:id="799566316">
                                              <w:marLeft w:val="0"/>
                                              <w:marRight w:val="0"/>
                                              <w:marTop w:val="0"/>
                                              <w:marBottom w:val="0"/>
                                              <w:divBdr>
                                                <w:top w:val="none" w:sz="0" w:space="0" w:color="auto"/>
                                                <w:left w:val="none" w:sz="0" w:space="0" w:color="auto"/>
                                                <w:bottom w:val="none" w:sz="0" w:space="0" w:color="auto"/>
                                                <w:right w:val="none" w:sz="0" w:space="0" w:color="auto"/>
                                              </w:divBdr>
                                            </w:div>
                                          </w:divsChild>
                                        </w:div>
                                        <w:div w:id="2117212768">
                                          <w:marLeft w:val="-150"/>
                                          <w:marRight w:val="0"/>
                                          <w:marTop w:val="0"/>
                                          <w:marBottom w:val="0"/>
                                          <w:divBdr>
                                            <w:top w:val="none" w:sz="0" w:space="0" w:color="auto"/>
                                            <w:left w:val="none" w:sz="0" w:space="0" w:color="auto"/>
                                            <w:bottom w:val="none" w:sz="0" w:space="0" w:color="auto"/>
                                            <w:right w:val="none" w:sz="0" w:space="0" w:color="auto"/>
                                          </w:divBdr>
                                          <w:divsChild>
                                            <w:div w:id="27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5253">
                                      <w:marLeft w:val="-150"/>
                                      <w:marRight w:val="0"/>
                                      <w:marTop w:val="0"/>
                                      <w:marBottom w:val="0"/>
                                      <w:divBdr>
                                        <w:top w:val="none" w:sz="0" w:space="0" w:color="auto"/>
                                        <w:left w:val="none" w:sz="0" w:space="0" w:color="auto"/>
                                        <w:bottom w:val="none" w:sz="0" w:space="0" w:color="auto"/>
                                        <w:right w:val="none" w:sz="0" w:space="0" w:color="auto"/>
                                      </w:divBdr>
                                      <w:divsChild>
                                        <w:div w:id="6412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65134">
                      <w:marLeft w:val="0"/>
                      <w:marRight w:val="0"/>
                      <w:marTop w:val="0"/>
                      <w:marBottom w:val="0"/>
                      <w:divBdr>
                        <w:top w:val="none" w:sz="0" w:space="0" w:color="auto"/>
                        <w:left w:val="none" w:sz="0" w:space="0" w:color="auto"/>
                        <w:bottom w:val="none" w:sz="0" w:space="0" w:color="auto"/>
                        <w:right w:val="none" w:sz="0" w:space="0" w:color="auto"/>
                      </w:divBdr>
                      <w:divsChild>
                        <w:div w:id="1523863784">
                          <w:marLeft w:val="0"/>
                          <w:marRight w:val="0"/>
                          <w:marTop w:val="0"/>
                          <w:marBottom w:val="0"/>
                          <w:divBdr>
                            <w:top w:val="none" w:sz="0" w:space="0" w:color="auto"/>
                            <w:left w:val="none" w:sz="0" w:space="0" w:color="auto"/>
                            <w:bottom w:val="none" w:sz="0" w:space="0" w:color="auto"/>
                            <w:right w:val="none" w:sz="0" w:space="0" w:color="auto"/>
                          </w:divBdr>
                          <w:divsChild>
                            <w:div w:id="787310475">
                              <w:marLeft w:val="0"/>
                              <w:marRight w:val="0"/>
                              <w:marTop w:val="0"/>
                              <w:marBottom w:val="0"/>
                              <w:divBdr>
                                <w:top w:val="none" w:sz="0" w:space="0" w:color="auto"/>
                                <w:left w:val="none" w:sz="0" w:space="0" w:color="auto"/>
                                <w:bottom w:val="none" w:sz="0" w:space="0" w:color="auto"/>
                                <w:right w:val="none" w:sz="0" w:space="0" w:color="auto"/>
                              </w:divBdr>
                              <w:divsChild>
                                <w:div w:id="888417546">
                                  <w:marLeft w:val="0"/>
                                  <w:marRight w:val="0"/>
                                  <w:marTop w:val="100"/>
                                  <w:marBottom w:val="100"/>
                                  <w:divBdr>
                                    <w:top w:val="none" w:sz="0" w:space="0" w:color="auto"/>
                                    <w:left w:val="none" w:sz="0" w:space="0" w:color="auto"/>
                                    <w:bottom w:val="none" w:sz="0" w:space="0" w:color="auto"/>
                                    <w:right w:val="none" w:sz="0" w:space="0" w:color="auto"/>
                                  </w:divBdr>
                                </w:div>
                                <w:div w:id="1776243519">
                                  <w:marLeft w:val="0"/>
                                  <w:marRight w:val="0"/>
                                  <w:marTop w:val="0"/>
                                  <w:marBottom w:val="0"/>
                                  <w:divBdr>
                                    <w:top w:val="none" w:sz="0" w:space="0" w:color="auto"/>
                                    <w:left w:val="none" w:sz="0" w:space="0" w:color="auto"/>
                                    <w:bottom w:val="none" w:sz="0" w:space="0" w:color="auto"/>
                                    <w:right w:val="none" w:sz="0" w:space="0" w:color="auto"/>
                                  </w:divBdr>
                                  <w:divsChild>
                                    <w:div w:id="11954336">
                                      <w:marLeft w:val="0"/>
                                      <w:marRight w:val="0"/>
                                      <w:marTop w:val="0"/>
                                      <w:marBottom w:val="0"/>
                                      <w:divBdr>
                                        <w:top w:val="none" w:sz="0" w:space="0" w:color="auto"/>
                                        <w:left w:val="none" w:sz="0" w:space="0" w:color="auto"/>
                                        <w:bottom w:val="none" w:sz="0" w:space="0" w:color="auto"/>
                                        <w:right w:val="none" w:sz="0" w:space="0" w:color="auto"/>
                                      </w:divBdr>
                                      <w:divsChild>
                                        <w:div w:id="314073726">
                                          <w:marLeft w:val="-150"/>
                                          <w:marRight w:val="0"/>
                                          <w:marTop w:val="0"/>
                                          <w:marBottom w:val="0"/>
                                          <w:divBdr>
                                            <w:top w:val="none" w:sz="0" w:space="0" w:color="auto"/>
                                            <w:left w:val="none" w:sz="0" w:space="0" w:color="auto"/>
                                            <w:bottom w:val="none" w:sz="0" w:space="0" w:color="auto"/>
                                            <w:right w:val="none" w:sz="0" w:space="0" w:color="auto"/>
                                          </w:divBdr>
                                          <w:divsChild>
                                            <w:div w:id="1810590501">
                                              <w:marLeft w:val="0"/>
                                              <w:marRight w:val="0"/>
                                              <w:marTop w:val="0"/>
                                              <w:marBottom w:val="0"/>
                                              <w:divBdr>
                                                <w:top w:val="none" w:sz="0" w:space="0" w:color="auto"/>
                                                <w:left w:val="none" w:sz="0" w:space="0" w:color="auto"/>
                                                <w:bottom w:val="none" w:sz="0" w:space="0" w:color="auto"/>
                                                <w:right w:val="none" w:sz="0" w:space="0" w:color="auto"/>
                                              </w:divBdr>
                                            </w:div>
                                          </w:divsChild>
                                        </w:div>
                                        <w:div w:id="396364555">
                                          <w:marLeft w:val="-150"/>
                                          <w:marRight w:val="0"/>
                                          <w:marTop w:val="0"/>
                                          <w:marBottom w:val="0"/>
                                          <w:divBdr>
                                            <w:top w:val="none" w:sz="0" w:space="0" w:color="auto"/>
                                            <w:left w:val="none" w:sz="0" w:space="0" w:color="auto"/>
                                            <w:bottom w:val="none" w:sz="0" w:space="0" w:color="auto"/>
                                            <w:right w:val="none" w:sz="0" w:space="0" w:color="auto"/>
                                          </w:divBdr>
                                          <w:divsChild>
                                            <w:div w:id="464129803">
                                              <w:marLeft w:val="0"/>
                                              <w:marRight w:val="0"/>
                                              <w:marTop w:val="0"/>
                                              <w:marBottom w:val="0"/>
                                              <w:divBdr>
                                                <w:top w:val="none" w:sz="0" w:space="0" w:color="auto"/>
                                                <w:left w:val="none" w:sz="0" w:space="0" w:color="auto"/>
                                                <w:bottom w:val="none" w:sz="0" w:space="0" w:color="auto"/>
                                                <w:right w:val="none" w:sz="0" w:space="0" w:color="auto"/>
                                              </w:divBdr>
                                            </w:div>
                                          </w:divsChild>
                                        </w:div>
                                        <w:div w:id="944848006">
                                          <w:marLeft w:val="-150"/>
                                          <w:marRight w:val="0"/>
                                          <w:marTop w:val="0"/>
                                          <w:marBottom w:val="0"/>
                                          <w:divBdr>
                                            <w:top w:val="none" w:sz="0" w:space="0" w:color="auto"/>
                                            <w:left w:val="none" w:sz="0" w:space="0" w:color="auto"/>
                                            <w:bottom w:val="none" w:sz="0" w:space="0" w:color="auto"/>
                                            <w:right w:val="none" w:sz="0" w:space="0" w:color="auto"/>
                                          </w:divBdr>
                                          <w:divsChild>
                                            <w:div w:id="1071928074">
                                              <w:marLeft w:val="0"/>
                                              <w:marRight w:val="0"/>
                                              <w:marTop w:val="0"/>
                                              <w:marBottom w:val="0"/>
                                              <w:divBdr>
                                                <w:top w:val="none" w:sz="0" w:space="0" w:color="auto"/>
                                                <w:left w:val="none" w:sz="0" w:space="0" w:color="auto"/>
                                                <w:bottom w:val="none" w:sz="0" w:space="0" w:color="auto"/>
                                                <w:right w:val="none" w:sz="0" w:space="0" w:color="auto"/>
                                              </w:divBdr>
                                            </w:div>
                                          </w:divsChild>
                                        </w:div>
                                        <w:div w:id="989942439">
                                          <w:marLeft w:val="-150"/>
                                          <w:marRight w:val="0"/>
                                          <w:marTop w:val="0"/>
                                          <w:marBottom w:val="0"/>
                                          <w:divBdr>
                                            <w:top w:val="none" w:sz="0" w:space="0" w:color="auto"/>
                                            <w:left w:val="none" w:sz="0" w:space="0" w:color="auto"/>
                                            <w:bottom w:val="none" w:sz="0" w:space="0" w:color="auto"/>
                                            <w:right w:val="none" w:sz="0" w:space="0" w:color="auto"/>
                                          </w:divBdr>
                                          <w:divsChild>
                                            <w:div w:id="557786533">
                                              <w:marLeft w:val="0"/>
                                              <w:marRight w:val="0"/>
                                              <w:marTop w:val="0"/>
                                              <w:marBottom w:val="0"/>
                                              <w:divBdr>
                                                <w:top w:val="none" w:sz="0" w:space="0" w:color="auto"/>
                                                <w:left w:val="none" w:sz="0" w:space="0" w:color="auto"/>
                                                <w:bottom w:val="none" w:sz="0" w:space="0" w:color="auto"/>
                                                <w:right w:val="none" w:sz="0" w:space="0" w:color="auto"/>
                                              </w:divBdr>
                                            </w:div>
                                          </w:divsChild>
                                        </w:div>
                                        <w:div w:id="1271277284">
                                          <w:marLeft w:val="-150"/>
                                          <w:marRight w:val="0"/>
                                          <w:marTop w:val="0"/>
                                          <w:marBottom w:val="0"/>
                                          <w:divBdr>
                                            <w:top w:val="none" w:sz="0" w:space="0" w:color="auto"/>
                                            <w:left w:val="none" w:sz="0" w:space="0" w:color="auto"/>
                                            <w:bottom w:val="none" w:sz="0" w:space="0" w:color="auto"/>
                                            <w:right w:val="none" w:sz="0" w:space="0" w:color="auto"/>
                                          </w:divBdr>
                                          <w:divsChild>
                                            <w:div w:id="1746029402">
                                              <w:marLeft w:val="0"/>
                                              <w:marRight w:val="0"/>
                                              <w:marTop w:val="0"/>
                                              <w:marBottom w:val="0"/>
                                              <w:divBdr>
                                                <w:top w:val="none" w:sz="0" w:space="0" w:color="auto"/>
                                                <w:left w:val="none" w:sz="0" w:space="0" w:color="auto"/>
                                                <w:bottom w:val="none" w:sz="0" w:space="0" w:color="auto"/>
                                                <w:right w:val="none" w:sz="0" w:space="0" w:color="auto"/>
                                              </w:divBdr>
                                            </w:div>
                                          </w:divsChild>
                                        </w:div>
                                        <w:div w:id="1298800822">
                                          <w:marLeft w:val="-150"/>
                                          <w:marRight w:val="0"/>
                                          <w:marTop w:val="0"/>
                                          <w:marBottom w:val="0"/>
                                          <w:divBdr>
                                            <w:top w:val="none" w:sz="0" w:space="0" w:color="auto"/>
                                            <w:left w:val="none" w:sz="0" w:space="0" w:color="auto"/>
                                            <w:bottom w:val="none" w:sz="0" w:space="0" w:color="auto"/>
                                            <w:right w:val="none" w:sz="0" w:space="0" w:color="auto"/>
                                          </w:divBdr>
                                          <w:divsChild>
                                            <w:div w:id="301082442">
                                              <w:marLeft w:val="0"/>
                                              <w:marRight w:val="0"/>
                                              <w:marTop w:val="0"/>
                                              <w:marBottom w:val="0"/>
                                              <w:divBdr>
                                                <w:top w:val="none" w:sz="0" w:space="0" w:color="auto"/>
                                                <w:left w:val="none" w:sz="0" w:space="0" w:color="auto"/>
                                                <w:bottom w:val="none" w:sz="0" w:space="0" w:color="auto"/>
                                                <w:right w:val="none" w:sz="0" w:space="0" w:color="auto"/>
                                              </w:divBdr>
                                            </w:div>
                                          </w:divsChild>
                                        </w:div>
                                        <w:div w:id="1847213478">
                                          <w:marLeft w:val="-150"/>
                                          <w:marRight w:val="0"/>
                                          <w:marTop w:val="0"/>
                                          <w:marBottom w:val="0"/>
                                          <w:divBdr>
                                            <w:top w:val="none" w:sz="0" w:space="0" w:color="auto"/>
                                            <w:left w:val="none" w:sz="0" w:space="0" w:color="auto"/>
                                            <w:bottom w:val="none" w:sz="0" w:space="0" w:color="auto"/>
                                            <w:right w:val="none" w:sz="0" w:space="0" w:color="auto"/>
                                          </w:divBdr>
                                          <w:divsChild>
                                            <w:div w:id="689533299">
                                              <w:marLeft w:val="0"/>
                                              <w:marRight w:val="0"/>
                                              <w:marTop w:val="0"/>
                                              <w:marBottom w:val="0"/>
                                              <w:divBdr>
                                                <w:top w:val="none" w:sz="0" w:space="0" w:color="auto"/>
                                                <w:left w:val="none" w:sz="0" w:space="0" w:color="auto"/>
                                                <w:bottom w:val="none" w:sz="0" w:space="0" w:color="auto"/>
                                                <w:right w:val="none" w:sz="0" w:space="0" w:color="auto"/>
                                              </w:divBdr>
                                            </w:div>
                                          </w:divsChild>
                                        </w:div>
                                        <w:div w:id="1957760555">
                                          <w:marLeft w:val="-150"/>
                                          <w:marRight w:val="0"/>
                                          <w:marTop w:val="0"/>
                                          <w:marBottom w:val="0"/>
                                          <w:divBdr>
                                            <w:top w:val="none" w:sz="0" w:space="0" w:color="auto"/>
                                            <w:left w:val="none" w:sz="0" w:space="0" w:color="auto"/>
                                            <w:bottom w:val="none" w:sz="0" w:space="0" w:color="auto"/>
                                            <w:right w:val="none" w:sz="0" w:space="0" w:color="auto"/>
                                          </w:divBdr>
                                          <w:divsChild>
                                            <w:div w:id="15227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313">
                                      <w:marLeft w:val="0"/>
                                      <w:marRight w:val="0"/>
                                      <w:marTop w:val="0"/>
                                      <w:marBottom w:val="0"/>
                                      <w:divBdr>
                                        <w:top w:val="none" w:sz="0" w:space="0" w:color="auto"/>
                                        <w:left w:val="none" w:sz="0" w:space="0" w:color="auto"/>
                                        <w:bottom w:val="none" w:sz="0" w:space="0" w:color="auto"/>
                                        <w:right w:val="none" w:sz="0" w:space="0" w:color="auto"/>
                                      </w:divBdr>
                                      <w:divsChild>
                                        <w:div w:id="91897440">
                                          <w:marLeft w:val="-150"/>
                                          <w:marRight w:val="0"/>
                                          <w:marTop w:val="0"/>
                                          <w:marBottom w:val="0"/>
                                          <w:divBdr>
                                            <w:top w:val="none" w:sz="0" w:space="0" w:color="auto"/>
                                            <w:left w:val="none" w:sz="0" w:space="0" w:color="auto"/>
                                            <w:bottom w:val="none" w:sz="0" w:space="0" w:color="auto"/>
                                            <w:right w:val="none" w:sz="0" w:space="0" w:color="auto"/>
                                          </w:divBdr>
                                          <w:divsChild>
                                            <w:div w:id="674723952">
                                              <w:marLeft w:val="0"/>
                                              <w:marRight w:val="0"/>
                                              <w:marTop w:val="0"/>
                                              <w:marBottom w:val="0"/>
                                              <w:divBdr>
                                                <w:top w:val="none" w:sz="0" w:space="0" w:color="auto"/>
                                                <w:left w:val="none" w:sz="0" w:space="0" w:color="auto"/>
                                                <w:bottom w:val="none" w:sz="0" w:space="0" w:color="auto"/>
                                                <w:right w:val="none" w:sz="0" w:space="0" w:color="auto"/>
                                              </w:divBdr>
                                            </w:div>
                                          </w:divsChild>
                                        </w:div>
                                        <w:div w:id="337081927">
                                          <w:marLeft w:val="-150"/>
                                          <w:marRight w:val="0"/>
                                          <w:marTop w:val="0"/>
                                          <w:marBottom w:val="0"/>
                                          <w:divBdr>
                                            <w:top w:val="none" w:sz="0" w:space="0" w:color="auto"/>
                                            <w:left w:val="none" w:sz="0" w:space="0" w:color="auto"/>
                                            <w:bottom w:val="none" w:sz="0" w:space="0" w:color="auto"/>
                                            <w:right w:val="none" w:sz="0" w:space="0" w:color="auto"/>
                                          </w:divBdr>
                                          <w:divsChild>
                                            <w:div w:id="1770077068">
                                              <w:marLeft w:val="0"/>
                                              <w:marRight w:val="0"/>
                                              <w:marTop w:val="0"/>
                                              <w:marBottom w:val="0"/>
                                              <w:divBdr>
                                                <w:top w:val="none" w:sz="0" w:space="0" w:color="auto"/>
                                                <w:left w:val="none" w:sz="0" w:space="0" w:color="auto"/>
                                                <w:bottom w:val="none" w:sz="0" w:space="0" w:color="auto"/>
                                                <w:right w:val="none" w:sz="0" w:space="0" w:color="auto"/>
                                              </w:divBdr>
                                            </w:div>
                                          </w:divsChild>
                                        </w:div>
                                        <w:div w:id="546990777">
                                          <w:marLeft w:val="-150"/>
                                          <w:marRight w:val="0"/>
                                          <w:marTop w:val="0"/>
                                          <w:marBottom w:val="0"/>
                                          <w:divBdr>
                                            <w:top w:val="none" w:sz="0" w:space="0" w:color="auto"/>
                                            <w:left w:val="none" w:sz="0" w:space="0" w:color="auto"/>
                                            <w:bottom w:val="none" w:sz="0" w:space="0" w:color="auto"/>
                                            <w:right w:val="none" w:sz="0" w:space="0" w:color="auto"/>
                                          </w:divBdr>
                                          <w:divsChild>
                                            <w:div w:id="2064205953">
                                              <w:marLeft w:val="0"/>
                                              <w:marRight w:val="0"/>
                                              <w:marTop w:val="0"/>
                                              <w:marBottom w:val="0"/>
                                              <w:divBdr>
                                                <w:top w:val="none" w:sz="0" w:space="0" w:color="auto"/>
                                                <w:left w:val="none" w:sz="0" w:space="0" w:color="auto"/>
                                                <w:bottom w:val="none" w:sz="0" w:space="0" w:color="auto"/>
                                                <w:right w:val="none" w:sz="0" w:space="0" w:color="auto"/>
                                              </w:divBdr>
                                            </w:div>
                                          </w:divsChild>
                                        </w:div>
                                        <w:div w:id="657419887">
                                          <w:marLeft w:val="-150"/>
                                          <w:marRight w:val="0"/>
                                          <w:marTop w:val="0"/>
                                          <w:marBottom w:val="0"/>
                                          <w:divBdr>
                                            <w:top w:val="none" w:sz="0" w:space="0" w:color="auto"/>
                                            <w:left w:val="none" w:sz="0" w:space="0" w:color="auto"/>
                                            <w:bottom w:val="none" w:sz="0" w:space="0" w:color="auto"/>
                                            <w:right w:val="none" w:sz="0" w:space="0" w:color="auto"/>
                                          </w:divBdr>
                                          <w:divsChild>
                                            <w:div w:id="475030633">
                                              <w:marLeft w:val="0"/>
                                              <w:marRight w:val="0"/>
                                              <w:marTop w:val="0"/>
                                              <w:marBottom w:val="0"/>
                                              <w:divBdr>
                                                <w:top w:val="none" w:sz="0" w:space="0" w:color="auto"/>
                                                <w:left w:val="none" w:sz="0" w:space="0" w:color="auto"/>
                                                <w:bottom w:val="none" w:sz="0" w:space="0" w:color="auto"/>
                                                <w:right w:val="none" w:sz="0" w:space="0" w:color="auto"/>
                                              </w:divBdr>
                                            </w:div>
                                          </w:divsChild>
                                        </w:div>
                                        <w:div w:id="1203010493">
                                          <w:marLeft w:val="-150"/>
                                          <w:marRight w:val="0"/>
                                          <w:marTop w:val="0"/>
                                          <w:marBottom w:val="0"/>
                                          <w:divBdr>
                                            <w:top w:val="none" w:sz="0" w:space="0" w:color="auto"/>
                                            <w:left w:val="none" w:sz="0" w:space="0" w:color="auto"/>
                                            <w:bottom w:val="none" w:sz="0" w:space="0" w:color="auto"/>
                                            <w:right w:val="none" w:sz="0" w:space="0" w:color="auto"/>
                                          </w:divBdr>
                                          <w:divsChild>
                                            <w:div w:id="1383871226">
                                              <w:marLeft w:val="0"/>
                                              <w:marRight w:val="0"/>
                                              <w:marTop w:val="0"/>
                                              <w:marBottom w:val="0"/>
                                              <w:divBdr>
                                                <w:top w:val="none" w:sz="0" w:space="0" w:color="auto"/>
                                                <w:left w:val="none" w:sz="0" w:space="0" w:color="auto"/>
                                                <w:bottom w:val="none" w:sz="0" w:space="0" w:color="auto"/>
                                                <w:right w:val="none" w:sz="0" w:space="0" w:color="auto"/>
                                              </w:divBdr>
                                            </w:div>
                                          </w:divsChild>
                                        </w:div>
                                        <w:div w:id="1369836719">
                                          <w:marLeft w:val="-150"/>
                                          <w:marRight w:val="0"/>
                                          <w:marTop w:val="0"/>
                                          <w:marBottom w:val="0"/>
                                          <w:divBdr>
                                            <w:top w:val="none" w:sz="0" w:space="0" w:color="auto"/>
                                            <w:left w:val="none" w:sz="0" w:space="0" w:color="auto"/>
                                            <w:bottom w:val="none" w:sz="0" w:space="0" w:color="auto"/>
                                            <w:right w:val="none" w:sz="0" w:space="0" w:color="auto"/>
                                          </w:divBdr>
                                          <w:divsChild>
                                            <w:div w:id="872497138">
                                              <w:marLeft w:val="0"/>
                                              <w:marRight w:val="0"/>
                                              <w:marTop w:val="0"/>
                                              <w:marBottom w:val="0"/>
                                              <w:divBdr>
                                                <w:top w:val="none" w:sz="0" w:space="0" w:color="auto"/>
                                                <w:left w:val="none" w:sz="0" w:space="0" w:color="auto"/>
                                                <w:bottom w:val="none" w:sz="0" w:space="0" w:color="auto"/>
                                                <w:right w:val="none" w:sz="0" w:space="0" w:color="auto"/>
                                              </w:divBdr>
                                            </w:div>
                                          </w:divsChild>
                                        </w:div>
                                        <w:div w:id="1419983311">
                                          <w:marLeft w:val="-150"/>
                                          <w:marRight w:val="0"/>
                                          <w:marTop w:val="0"/>
                                          <w:marBottom w:val="0"/>
                                          <w:divBdr>
                                            <w:top w:val="none" w:sz="0" w:space="0" w:color="auto"/>
                                            <w:left w:val="none" w:sz="0" w:space="0" w:color="auto"/>
                                            <w:bottom w:val="none" w:sz="0" w:space="0" w:color="auto"/>
                                            <w:right w:val="none" w:sz="0" w:space="0" w:color="auto"/>
                                          </w:divBdr>
                                          <w:divsChild>
                                            <w:div w:id="1196965157">
                                              <w:marLeft w:val="0"/>
                                              <w:marRight w:val="0"/>
                                              <w:marTop w:val="0"/>
                                              <w:marBottom w:val="0"/>
                                              <w:divBdr>
                                                <w:top w:val="none" w:sz="0" w:space="0" w:color="auto"/>
                                                <w:left w:val="none" w:sz="0" w:space="0" w:color="auto"/>
                                                <w:bottom w:val="none" w:sz="0" w:space="0" w:color="auto"/>
                                                <w:right w:val="none" w:sz="0" w:space="0" w:color="auto"/>
                                              </w:divBdr>
                                            </w:div>
                                          </w:divsChild>
                                        </w:div>
                                        <w:div w:id="1895193765">
                                          <w:marLeft w:val="-150"/>
                                          <w:marRight w:val="0"/>
                                          <w:marTop w:val="0"/>
                                          <w:marBottom w:val="0"/>
                                          <w:divBdr>
                                            <w:top w:val="none" w:sz="0" w:space="0" w:color="auto"/>
                                            <w:left w:val="none" w:sz="0" w:space="0" w:color="auto"/>
                                            <w:bottom w:val="none" w:sz="0" w:space="0" w:color="auto"/>
                                            <w:right w:val="none" w:sz="0" w:space="0" w:color="auto"/>
                                          </w:divBdr>
                                          <w:divsChild>
                                            <w:div w:id="6434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514">
                                      <w:marLeft w:val="-150"/>
                                      <w:marRight w:val="0"/>
                                      <w:marTop w:val="0"/>
                                      <w:marBottom w:val="0"/>
                                      <w:divBdr>
                                        <w:top w:val="none" w:sz="0" w:space="0" w:color="auto"/>
                                        <w:left w:val="none" w:sz="0" w:space="0" w:color="auto"/>
                                        <w:bottom w:val="none" w:sz="0" w:space="0" w:color="auto"/>
                                        <w:right w:val="none" w:sz="0" w:space="0" w:color="auto"/>
                                      </w:divBdr>
                                      <w:divsChild>
                                        <w:div w:id="1322659460">
                                          <w:marLeft w:val="0"/>
                                          <w:marRight w:val="0"/>
                                          <w:marTop w:val="0"/>
                                          <w:marBottom w:val="0"/>
                                          <w:divBdr>
                                            <w:top w:val="none" w:sz="0" w:space="0" w:color="auto"/>
                                            <w:left w:val="none" w:sz="0" w:space="0" w:color="auto"/>
                                            <w:bottom w:val="none" w:sz="0" w:space="0" w:color="auto"/>
                                            <w:right w:val="none" w:sz="0" w:space="0" w:color="auto"/>
                                          </w:divBdr>
                                        </w:div>
                                      </w:divsChild>
                                    </w:div>
                                    <w:div w:id="927419530">
                                      <w:marLeft w:val="0"/>
                                      <w:marRight w:val="0"/>
                                      <w:marTop w:val="0"/>
                                      <w:marBottom w:val="0"/>
                                      <w:divBdr>
                                        <w:top w:val="none" w:sz="0" w:space="0" w:color="auto"/>
                                        <w:left w:val="none" w:sz="0" w:space="0" w:color="auto"/>
                                        <w:bottom w:val="none" w:sz="0" w:space="0" w:color="auto"/>
                                        <w:right w:val="none" w:sz="0" w:space="0" w:color="auto"/>
                                      </w:divBdr>
                                      <w:divsChild>
                                        <w:div w:id="342360347">
                                          <w:marLeft w:val="-150"/>
                                          <w:marRight w:val="0"/>
                                          <w:marTop w:val="0"/>
                                          <w:marBottom w:val="0"/>
                                          <w:divBdr>
                                            <w:top w:val="none" w:sz="0" w:space="0" w:color="auto"/>
                                            <w:left w:val="none" w:sz="0" w:space="0" w:color="auto"/>
                                            <w:bottom w:val="none" w:sz="0" w:space="0" w:color="auto"/>
                                            <w:right w:val="none" w:sz="0" w:space="0" w:color="auto"/>
                                          </w:divBdr>
                                          <w:divsChild>
                                            <w:div w:id="1146703381">
                                              <w:marLeft w:val="0"/>
                                              <w:marRight w:val="0"/>
                                              <w:marTop w:val="0"/>
                                              <w:marBottom w:val="0"/>
                                              <w:divBdr>
                                                <w:top w:val="none" w:sz="0" w:space="0" w:color="auto"/>
                                                <w:left w:val="none" w:sz="0" w:space="0" w:color="auto"/>
                                                <w:bottom w:val="none" w:sz="0" w:space="0" w:color="auto"/>
                                                <w:right w:val="none" w:sz="0" w:space="0" w:color="auto"/>
                                              </w:divBdr>
                                            </w:div>
                                          </w:divsChild>
                                        </w:div>
                                        <w:div w:id="500001224">
                                          <w:marLeft w:val="-150"/>
                                          <w:marRight w:val="0"/>
                                          <w:marTop w:val="0"/>
                                          <w:marBottom w:val="0"/>
                                          <w:divBdr>
                                            <w:top w:val="none" w:sz="0" w:space="0" w:color="auto"/>
                                            <w:left w:val="none" w:sz="0" w:space="0" w:color="auto"/>
                                            <w:bottom w:val="none" w:sz="0" w:space="0" w:color="auto"/>
                                            <w:right w:val="none" w:sz="0" w:space="0" w:color="auto"/>
                                          </w:divBdr>
                                          <w:divsChild>
                                            <w:div w:id="331378530">
                                              <w:marLeft w:val="0"/>
                                              <w:marRight w:val="0"/>
                                              <w:marTop w:val="0"/>
                                              <w:marBottom w:val="0"/>
                                              <w:divBdr>
                                                <w:top w:val="none" w:sz="0" w:space="0" w:color="auto"/>
                                                <w:left w:val="none" w:sz="0" w:space="0" w:color="auto"/>
                                                <w:bottom w:val="none" w:sz="0" w:space="0" w:color="auto"/>
                                                <w:right w:val="none" w:sz="0" w:space="0" w:color="auto"/>
                                              </w:divBdr>
                                            </w:div>
                                          </w:divsChild>
                                        </w:div>
                                        <w:div w:id="544875974">
                                          <w:marLeft w:val="-150"/>
                                          <w:marRight w:val="0"/>
                                          <w:marTop w:val="0"/>
                                          <w:marBottom w:val="0"/>
                                          <w:divBdr>
                                            <w:top w:val="none" w:sz="0" w:space="0" w:color="auto"/>
                                            <w:left w:val="none" w:sz="0" w:space="0" w:color="auto"/>
                                            <w:bottom w:val="none" w:sz="0" w:space="0" w:color="auto"/>
                                            <w:right w:val="none" w:sz="0" w:space="0" w:color="auto"/>
                                          </w:divBdr>
                                          <w:divsChild>
                                            <w:div w:id="233400285">
                                              <w:marLeft w:val="0"/>
                                              <w:marRight w:val="0"/>
                                              <w:marTop w:val="0"/>
                                              <w:marBottom w:val="0"/>
                                              <w:divBdr>
                                                <w:top w:val="none" w:sz="0" w:space="0" w:color="auto"/>
                                                <w:left w:val="none" w:sz="0" w:space="0" w:color="auto"/>
                                                <w:bottom w:val="none" w:sz="0" w:space="0" w:color="auto"/>
                                                <w:right w:val="none" w:sz="0" w:space="0" w:color="auto"/>
                                              </w:divBdr>
                                            </w:div>
                                          </w:divsChild>
                                        </w:div>
                                        <w:div w:id="655185305">
                                          <w:marLeft w:val="-150"/>
                                          <w:marRight w:val="0"/>
                                          <w:marTop w:val="0"/>
                                          <w:marBottom w:val="0"/>
                                          <w:divBdr>
                                            <w:top w:val="none" w:sz="0" w:space="0" w:color="auto"/>
                                            <w:left w:val="none" w:sz="0" w:space="0" w:color="auto"/>
                                            <w:bottom w:val="none" w:sz="0" w:space="0" w:color="auto"/>
                                            <w:right w:val="none" w:sz="0" w:space="0" w:color="auto"/>
                                          </w:divBdr>
                                          <w:divsChild>
                                            <w:div w:id="42213553">
                                              <w:marLeft w:val="0"/>
                                              <w:marRight w:val="0"/>
                                              <w:marTop w:val="0"/>
                                              <w:marBottom w:val="0"/>
                                              <w:divBdr>
                                                <w:top w:val="none" w:sz="0" w:space="0" w:color="auto"/>
                                                <w:left w:val="none" w:sz="0" w:space="0" w:color="auto"/>
                                                <w:bottom w:val="none" w:sz="0" w:space="0" w:color="auto"/>
                                                <w:right w:val="none" w:sz="0" w:space="0" w:color="auto"/>
                                              </w:divBdr>
                                            </w:div>
                                          </w:divsChild>
                                        </w:div>
                                        <w:div w:id="919679243">
                                          <w:marLeft w:val="-150"/>
                                          <w:marRight w:val="0"/>
                                          <w:marTop w:val="0"/>
                                          <w:marBottom w:val="0"/>
                                          <w:divBdr>
                                            <w:top w:val="none" w:sz="0" w:space="0" w:color="auto"/>
                                            <w:left w:val="none" w:sz="0" w:space="0" w:color="auto"/>
                                            <w:bottom w:val="none" w:sz="0" w:space="0" w:color="auto"/>
                                            <w:right w:val="none" w:sz="0" w:space="0" w:color="auto"/>
                                          </w:divBdr>
                                          <w:divsChild>
                                            <w:div w:id="1984458247">
                                              <w:marLeft w:val="0"/>
                                              <w:marRight w:val="0"/>
                                              <w:marTop w:val="0"/>
                                              <w:marBottom w:val="0"/>
                                              <w:divBdr>
                                                <w:top w:val="none" w:sz="0" w:space="0" w:color="auto"/>
                                                <w:left w:val="none" w:sz="0" w:space="0" w:color="auto"/>
                                                <w:bottom w:val="none" w:sz="0" w:space="0" w:color="auto"/>
                                                <w:right w:val="none" w:sz="0" w:space="0" w:color="auto"/>
                                              </w:divBdr>
                                            </w:div>
                                          </w:divsChild>
                                        </w:div>
                                        <w:div w:id="1083915405">
                                          <w:marLeft w:val="-150"/>
                                          <w:marRight w:val="0"/>
                                          <w:marTop w:val="0"/>
                                          <w:marBottom w:val="0"/>
                                          <w:divBdr>
                                            <w:top w:val="none" w:sz="0" w:space="0" w:color="auto"/>
                                            <w:left w:val="none" w:sz="0" w:space="0" w:color="auto"/>
                                            <w:bottom w:val="none" w:sz="0" w:space="0" w:color="auto"/>
                                            <w:right w:val="none" w:sz="0" w:space="0" w:color="auto"/>
                                          </w:divBdr>
                                          <w:divsChild>
                                            <w:div w:id="2119785907">
                                              <w:marLeft w:val="0"/>
                                              <w:marRight w:val="0"/>
                                              <w:marTop w:val="0"/>
                                              <w:marBottom w:val="0"/>
                                              <w:divBdr>
                                                <w:top w:val="none" w:sz="0" w:space="0" w:color="auto"/>
                                                <w:left w:val="none" w:sz="0" w:space="0" w:color="auto"/>
                                                <w:bottom w:val="none" w:sz="0" w:space="0" w:color="auto"/>
                                                <w:right w:val="none" w:sz="0" w:space="0" w:color="auto"/>
                                              </w:divBdr>
                                            </w:div>
                                          </w:divsChild>
                                        </w:div>
                                        <w:div w:id="1454783815">
                                          <w:marLeft w:val="-150"/>
                                          <w:marRight w:val="0"/>
                                          <w:marTop w:val="0"/>
                                          <w:marBottom w:val="0"/>
                                          <w:divBdr>
                                            <w:top w:val="none" w:sz="0" w:space="0" w:color="auto"/>
                                            <w:left w:val="none" w:sz="0" w:space="0" w:color="auto"/>
                                            <w:bottom w:val="none" w:sz="0" w:space="0" w:color="auto"/>
                                            <w:right w:val="none" w:sz="0" w:space="0" w:color="auto"/>
                                          </w:divBdr>
                                          <w:divsChild>
                                            <w:div w:id="1883395320">
                                              <w:marLeft w:val="0"/>
                                              <w:marRight w:val="0"/>
                                              <w:marTop w:val="0"/>
                                              <w:marBottom w:val="0"/>
                                              <w:divBdr>
                                                <w:top w:val="none" w:sz="0" w:space="0" w:color="auto"/>
                                                <w:left w:val="none" w:sz="0" w:space="0" w:color="auto"/>
                                                <w:bottom w:val="none" w:sz="0" w:space="0" w:color="auto"/>
                                                <w:right w:val="none" w:sz="0" w:space="0" w:color="auto"/>
                                              </w:divBdr>
                                            </w:div>
                                          </w:divsChild>
                                        </w:div>
                                        <w:div w:id="1955212032">
                                          <w:marLeft w:val="-150"/>
                                          <w:marRight w:val="0"/>
                                          <w:marTop w:val="0"/>
                                          <w:marBottom w:val="0"/>
                                          <w:divBdr>
                                            <w:top w:val="none" w:sz="0" w:space="0" w:color="auto"/>
                                            <w:left w:val="none" w:sz="0" w:space="0" w:color="auto"/>
                                            <w:bottom w:val="none" w:sz="0" w:space="0" w:color="auto"/>
                                            <w:right w:val="none" w:sz="0" w:space="0" w:color="auto"/>
                                          </w:divBdr>
                                          <w:divsChild>
                                            <w:div w:id="841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5892">
                      <w:marLeft w:val="0"/>
                      <w:marRight w:val="0"/>
                      <w:marTop w:val="0"/>
                      <w:marBottom w:val="0"/>
                      <w:divBdr>
                        <w:top w:val="none" w:sz="0" w:space="0" w:color="auto"/>
                        <w:left w:val="none" w:sz="0" w:space="0" w:color="auto"/>
                        <w:bottom w:val="none" w:sz="0" w:space="0" w:color="auto"/>
                        <w:right w:val="none" w:sz="0" w:space="0" w:color="auto"/>
                      </w:divBdr>
                      <w:divsChild>
                        <w:div w:id="846284241">
                          <w:marLeft w:val="0"/>
                          <w:marRight w:val="0"/>
                          <w:marTop w:val="0"/>
                          <w:marBottom w:val="0"/>
                          <w:divBdr>
                            <w:top w:val="none" w:sz="0" w:space="0" w:color="auto"/>
                            <w:left w:val="none" w:sz="0" w:space="0" w:color="auto"/>
                            <w:bottom w:val="none" w:sz="0" w:space="0" w:color="auto"/>
                            <w:right w:val="none" w:sz="0" w:space="0" w:color="auto"/>
                          </w:divBdr>
                          <w:divsChild>
                            <w:div w:id="2077627415">
                              <w:marLeft w:val="0"/>
                              <w:marRight w:val="0"/>
                              <w:marTop w:val="0"/>
                              <w:marBottom w:val="0"/>
                              <w:divBdr>
                                <w:top w:val="none" w:sz="0" w:space="0" w:color="auto"/>
                                <w:left w:val="none" w:sz="0" w:space="0" w:color="auto"/>
                                <w:bottom w:val="none" w:sz="0" w:space="0" w:color="auto"/>
                                <w:right w:val="none" w:sz="0" w:space="0" w:color="auto"/>
                              </w:divBdr>
                              <w:divsChild>
                                <w:div w:id="1188644008">
                                  <w:marLeft w:val="0"/>
                                  <w:marRight w:val="0"/>
                                  <w:marTop w:val="0"/>
                                  <w:marBottom w:val="0"/>
                                  <w:divBdr>
                                    <w:top w:val="none" w:sz="0" w:space="0" w:color="auto"/>
                                    <w:left w:val="none" w:sz="0" w:space="0" w:color="auto"/>
                                    <w:bottom w:val="none" w:sz="0" w:space="0" w:color="auto"/>
                                    <w:right w:val="none" w:sz="0" w:space="0" w:color="auto"/>
                                  </w:divBdr>
                                  <w:divsChild>
                                    <w:div w:id="509413655">
                                      <w:marLeft w:val="0"/>
                                      <w:marRight w:val="0"/>
                                      <w:marTop w:val="0"/>
                                      <w:marBottom w:val="0"/>
                                      <w:divBdr>
                                        <w:top w:val="none" w:sz="0" w:space="0" w:color="auto"/>
                                        <w:left w:val="none" w:sz="0" w:space="0" w:color="auto"/>
                                        <w:bottom w:val="none" w:sz="0" w:space="0" w:color="auto"/>
                                        <w:right w:val="none" w:sz="0" w:space="0" w:color="auto"/>
                                      </w:divBdr>
                                      <w:divsChild>
                                        <w:div w:id="23287601">
                                          <w:marLeft w:val="-150"/>
                                          <w:marRight w:val="0"/>
                                          <w:marTop w:val="0"/>
                                          <w:marBottom w:val="0"/>
                                          <w:divBdr>
                                            <w:top w:val="none" w:sz="0" w:space="0" w:color="auto"/>
                                            <w:left w:val="none" w:sz="0" w:space="0" w:color="auto"/>
                                            <w:bottom w:val="none" w:sz="0" w:space="0" w:color="auto"/>
                                            <w:right w:val="none" w:sz="0" w:space="0" w:color="auto"/>
                                          </w:divBdr>
                                          <w:divsChild>
                                            <w:div w:id="766846358">
                                              <w:marLeft w:val="0"/>
                                              <w:marRight w:val="0"/>
                                              <w:marTop w:val="0"/>
                                              <w:marBottom w:val="0"/>
                                              <w:divBdr>
                                                <w:top w:val="none" w:sz="0" w:space="0" w:color="auto"/>
                                                <w:left w:val="none" w:sz="0" w:space="0" w:color="auto"/>
                                                <w:bottom w:val="none" w:sz="0" w:space="0" w:color="auto"/>
                                                <w:right w:val="none" w:sz="0" w:space="0" w:color="auto"/>
                                              </w:divBdr>
                                            </w:div>
                                          </w:divsChild>
                                        </w:div>
                                        <w:div w:id="1227036791">
                                          <w:marLeft w:val="-150"/>
                                          <w:marRight w:val="0"/>
                                          <w:marTop w:val="0"/>
                                          <w:marBottom w:val="0"/>
                                          <w:divBdr>
                                            <w:top w:val="none" w:sz="0" w:space="0" w:color="auto"/>
                                            <w:left w:val="none" w:sz="0" w:space="0" w:color="auto"/>
                                            <w:bottom w:val="none" w:sz="0" w:space="0" w:color="auto"/>
                                            <w:right w:val="none" w:sz="0" w:space="0" w:color="auto"/>
                                          </w:divBdr>
                                          <w:divsChild>
                                            <w:div w:id="1594316771">
                                              <w:marLeft w:val="0"/>
                                              <w:marRight w:val="0"/>
                                              <w:marTop w:val="0"/>
                                              <w:marBottom w:val="0"/>
                                              <w:divBdr>
                                                <w:top w:val="none" w:sz="0" w:space="0" w:color="auto"/>
                                                <w:left w:val="none" w:sz="0" w:space="0" w:color="auto"/>
                                                <w:bottom w:val="none" w:sz="0" w:space="0" w:color="auto"/>
                                                <w:right w:val="none" w:sz="0" w:space="0" w:color="auto"/>
                                              </w:divBdr>
                                            </w:div>
                                          </w:divsChild>
                                        </w:div>
                                        <w:div w:id="1321614574">
                                          <w:marLeft w:val="-150"/>
                                          <w:marRight w:val="0"/>
                                          <w:marTop w:val="0"/>
                                          <w:marBottom w:val="0"/>
                                          <w:divBdr>
                                            <w:top w:val="none" w:sz="0" w:space="0" w:color="auto"/>
                                            <w:left w:val="none" w:sz="0" w:space="0" w:color="auto"/>
                                            <w:bottom w:val="none" w:sz="0" w:space="0" w:color="auto"/>
                                            <w:right w:val="none" w:sz="0" w:space="0" w:color="auto"/>
                                          </w:divBdr>
                                          <w:divsChild>
                                            <w:div w:id="1522233928">
                                              <w:marLeft w:val="0"/>
                                              <w:marRight w:val="0"/>
                                              <w:marTop w:val="0"/>
                                              <w:marBottom w:val="0"/>
                                              <w:divBdr>
                                                <w:top w:val="none" w:sz="0" w:space="0" w:color="auto"/>
                                                <w:left w:val="none" w:sz="0" w:space="0" w:color="auto"/>
                                                <w:bottom w:val="none" w:sz="0" w:space="0" w:color="auto"/>
                                                <w:right w:val="none" w:sz="0" w:space="0" w:color="auto"/>
                                              </w:divBdr>
                                            </w:div>
                                          </w:divsChild>
                                        </w:div>
                                        <w:div w:id="2055612263">
                                          <w:marLeft w:val="-150"/>
                                          <w:marRight w:val="0"/>
                                          <w:marTop w:val="0"/>
                                          <w:marBottom w:val="0"/>
                                          <w:divBdr>
                                            <w:top w:val="none" w:sz="0" w:space="0" w:color="auto"/>
                                            <w:left w:val="none" w:sz="0" w:space="0" w:color="auto"/>
                                            <w:bottom w:val="none" w:sz="0" w:space="0" w:color="auto"/>
                                            <w:right w:val="none" w:sz="0" w:space="0" w:color="auto"/>
                                          </w:divBdr>
                                          <w:divsChild>
                                            <w:div w:id="140121886">
                                              <w:marLeft w:val="0"/>
                                              <w:marRight w:val="0"/>
                                              <w:marTop w:val="0"/>
                                              <w:marBottom w:val="0"/>
                                              <w:divBdr>
                                                <w:top w:val="none" w:sz="0" w:space="0" w:color="auto"/>
                                                <w:left w:val="none" w:sz="0" w:space="0" w:color="auto"/>
                                                <w:bottom w:val="none" w:sz="0" w:space="0" w:color="auto"/>
                                                <w:right w:val="none" w:sz="0" w:space="0" w:color="auto"/>
                                              </w:divBdr>
                                            </w:div>
                                          </w:divsChild>
                                        </w:div>
                                        <w:div w:id="2126381696">
                                          <w:marLeft w:val="-150"/>
                                          <w:marRight w:val="0"/>
                                          <w:marTop w:val="0"/>
                                          <w:marBottom w:val="0"/>
                                          <w:divBdr>
                                            <w:top w:val="none" w:sz="0" w:space="0" w:color="auto"/>
                                            <w:left w:val="none" w:sz="0" w:space="0" w:color="auto"/>
                                            <w:bottom w:val="none" w:sz="0" w:space="0" w:color="auto"/>
                                            <w:right w:val="none" w:sz="0" w:space="0" w:color="auto"/>
                                          </w:divBdr>
                                          <w:divsChild>
                                            <w:div w:id="804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677">
                      <w:marLeft w:val="0"/>
                      <w:marRight w:val="0"/>
                      <w:marTop w:val="0"/>
                      <w:marBottom w:val="0"/>
                      <w:divBdr>
                        <w:top w:val="none" w:sz="0" w:space="0" w:color="auto"/>
                        <w:left w:val="none" w:sz="0" w:space="0" w:color="auto"/>
                        <w:bottom w:val="none" w:sz="0" w:space="0" w:color="auto"/>
                        <w:right w:val="none" w:sz="0" w:space="0" w:color="auto"/>
                      </w:divBdr>
                      <w:divsChild>
                        <w:div w:id="32660319">
                          <w:marLeft w:val="0"/>
                          <w:marRight w:val="0"/>
                          <w:marTop w:val="0"/>
                          <w:marBottom w:val="0"/>
                          <w:divBdr>
                            <w:top w:val="none" w:sz="0" w:space="0" w:color="auto"/>
                            <w:left w:val="none" w:sz="0" w:space="0" w:color="auto"/>
                            <w:bottom w:val="none" w:sz="0" w:space="0" w:color="auto"/>
                            <w:right w:val="none" w:sz="0" w:space="0" w:color="auto"/>
                          </w:divBdr>
                          <w:divsChild>
                            <w:div w:id="1110246230">
                              <w:marLeft w:val="0"/>
                              <w:marRight w:val="0"/>
                              <w:marTop w:val="0"/>
                              <w:marBottom w:val="0"/>
                              <w:divBdr>
                                <w:top w:val="none" w:sz="0" w:space="0" w:color="auto"/>
                                <w:left w:val="none" w:sz="0" w:space="0" w:color="auto"/>
                                <w:bottom w:val="none" w:sz="0" w:space="0" w:color="auto"/>
                                <w:right w:val="none" w:sz="0" w:space="0" w:color="auto"/>
                              </w:divBdr>
                              <w:divsChild>
                                <w:div w:id="1236041508">
                                  <w:marLeft w:val="0"/>
                                  <w:marRight w:val="0"/>
                                  <w:marTop w:val="0"/>
                                  <w:marBottom w:val="0"/>
                                  <w:divBdr>
                                    <w:top w:val="none" w:sz="0" w:space="0" w:color="auto"/>
                                    <w:left w:val="none" w:sz="0" w:space="0" w:color="auto"/>
                                    <w:bottom w:val="none" w:sz="0" w:space="0" w:color="auto"/>
                                    <w:right w:val="none" w:sz="0" w:space="0" w:color="auto"/>
                                  </w:divBdr>
                                  <w:divsChild>
                                    <w:div w:id="76483170">
                                      <w:marLeft w:val="0"/>
                                      <w:marRight w:val="0"/>
                                      <w:marTop w:val="0"/>
                                      <w:marBottom w:val="0"/>
                                      <w:divBdr>
                                        <w:top w:val="none" w:sz="0" w:space="0" w:color="auto"/>
                                        <w:left w:val="none" w:sz="0" w:space="0" w:color="auto"/>
                                        <w:bottom w:val="none" w:sz="0" w:space="0" w:color="auto"/>
                                        <w:right w:val="none" w:sz="0" w:space="0" w:color="auto"/>
                                      </w:divBdr>
                                      <w:divsChild>
                                        <w:div w:id="168259367">
                                          <w:marLeft w:val="-150"/>
                                          <w:marRight w:val="0"/>
                                          <w:marTop w:val="0"/>
                                          <w:marBottom w:val="0"/>
                                          <w:divBdr>
                                            <w:top w:val="none" w:sz="0" w:space="0" w:color="auto"/>
                                            <w:left w:val="none" w:sz="0" w:space="0" w:color="auto"/>
                                            <w:bottom w:val="none" w:sz="0" w:space="0" w:color="auto"/>
                                            <w:right w:val="none" w:sz="0" w:space="0" w:color="auto"/>
                                          </w:divBdr>
                                          <w:divsChild>
                                            <w:div w:id="1362853307">
                                              <w:marLeft w:val="0"/>
                                              <w:marRight w:val="0"/>
                                              <w:marTop w:val="0"/>
                                              <w:marBottom w:val="0"/>
                                              <w:divBdr>
                                                <w:top w:val="none" w:sz="0" w:space="0" w:color="auto"/>
                                                <w:left w:val="none" w:sz="0" w:space="0" w:color="auto"/>
                                                <w:bottom w:val="none" w:sz="0" w:space="0" w:color="auto"/>
                                                <w:right w:val="none" w:sz="0" w:space="0" w:color="auto"/>
                                              </w:divBdr>
                                            </w:div>
                                          </w:divsChild>
                                        </w:div>
                                        <w:div w:id="1246258057">
                                          <w:marLeft w:val="-150"/>
                                          <w:marRight w:val="0"/>
                                          <w:marTop w:val="0"/>
                                          <w:marBottom w:val="0"/>
                                          <w:divBdr>
                                            <w:top w:val="none" w:sz="0" w:space="0" w:color="auto"/>
                                            <w:left w:val="none" w:sz="0" w:space="0" w:color="auto"/>
                                            <w:bottom w:val="none" w:sz="0" w:space="0" w:color="auto"/>
                                            <w:right w:val="none" w:sz="0" w:space="0" w:color="auto"/>
                                          </w:divBdr>
                                          <w:divsChild>
                                            <w:div w:id="1378894287">
                                              <w:marLeft w:val="0"/>
                                              <w:marRight w:val="0"/>
                                              <w:marTop w:val="0"/>
                                              <w:marBottom w:val="0"/>
                                              <w:divBdr>
                                                <w:top w:val="none" w:sz="0" w:space="0" w:color="auto"/>
                                                <w:left w:val="none" w:sz="0" w:space="0" w:color="auto"/>
                                                <w:bottom w:val="none" w:sz="0" w:space="0" w:color="auto"/>
                                                <w:right w:val="none" w:sz="0" w:space="0" w:color="auto"/>
                                              </w:divBdr>
                                            </w:div>
                                          </w:divsChild>
                                        </w:div>
                                        <w:div w:id="1261109708">
                                          <w:marLeft w:val="-150"/>
                                          <w:marRight w:val="0"/>
                                          <w:marTop w:val="0"/>
                                          <w:marBottom w:val="0"/>
                                          <w:divBdr>
                                            <w:top w:val="none" w:sz="0" w:space="0" w:color="auto"/>
                                            <w:left w:val="none" w:sz="0" w:space="0" w:color="auto"/>
                                            <w:bottom w:val="none" w:sz="0" w:space="0" w:color="auto"/>
                                            <w:right w:val="none" w:sz="0" w:space="0" w:color="auto"/>
                                          </w:divBdr>
                                          <w:divsChild>
                                            <w:div w:id="1703550406">
                                              <w:marLeft w:val="0"/>
                                              <w:marRight w:val="0"/>
                                              <w:marTop w:val="0"/>
                                              <w:marBottom w:val="0"/>
                                              <w:divBdr>
                                                <w:top w:val="none" w:sz="0" w:space="0" w:color="auto"/>
                                                <w:left w:val="none" w:sz="0" w:space="0" w:color="auto"/>
                                                <w:bottom w:val="none" w:sz="0" w:space="0" w:color="auto"/>
                                                <w:right w:val="none" w:sz="0" w:space="0" w:color="auto"/>
                                              </w:divBdr>
                                            </w:div>
                                          </w:divsChild>
                                        </w:div>
                                        <w:div w:id="1263144521">
                                          <w:marLeft w:val="-150"/>
                                          <w:marRight w:val="0"/>
                                          <w:marTop w:val="0"/>
                                          <w:marBottom w:val="0"/>
                                          <w:divBdr>
                                            <w:top w:val="none" w:sz="0" w:space="0" w:color="auto"/>
                                            <w:left w:val="none" w:sz="0" w:space="0" w:color="auto"/>
                                            <w:bottom w:val="none" w:sz="0" w:space="0" w:color="auto"/>
                                            <w:right w:val="none" w:sz="0" w:space="0" w:color="auto"/>
                                          </w:divBdr>
                                          <w:divsChild>
                                            <w:div w:id="1171330785">
                                              <w:marLeft w:val="0"/>
                                              <w:marRight w:val="0"/>
                                              <w:marTop w:val="0"/>
                                              <w:marBottom w:val="0"/>
                                              <w:divBdr>
                                                <w:top w:val="none" w:sz="0" w:space="0" w:color="auto"/>
                                                <w:left w:val="none" w:sz="0" w:space="0" w:color="auto"/>
                                                <w:bottom w:val="none" w:sz="0" w:space="0" w:color="auto"/>
                                                <w:right w:val="none" w:sz="0" w:space="0" w:color="auto"/>
                                              </w:divBdr>
                                            </w:div>
                                          </w:divsChild>
                                        </w:div>
                                        <w:div w:id="1464812288">
                                          <w:marLeft w:val="-150"/>
                                          <w:marRight w:val="0"/>
                                          <w:marTop w:val="0"/>
                                          <w:marBottom w:val="0"/>
                                          <w:divBdr>
                                            <w:top w:val="none" w:sz="0" w:space="0" w:color="auto"/>
                                            <w:left w:val="none" w:sz="0" w:space="0" w:color="auto"/>
                                            <w:bottom w:val="none" w:sz="0" w:space="0" w:color="auto"/>
                                            <w:right w:val="none" w:sz="0" w:space="0" w:color="auto"/>
                                          </w:divBdr>
                                          <w:divsChild>
                                            <w:div w:id="398288755">
                                              <w:marLeft w:val="0"/>
                                              <w:marRight w:val="0"/>
                                              <w:marTop w:val="0"/>
                                              <w:marBottom w:val="0"/>
                                              <w:divBdr>
                                                <w:top w:val="none" w:sz="0" w:space="0" w:color="auto"/>
                                                <w:left w:val="none" w:sz="0" w:space="0" w:color="auto"/>
                                                <w:bottom w:val="none" w:sz="0" w:space="0" w:color="auto"/>
                                                <w:right w:val="none" w:sz="0" w:space="0" w:color="auto"/>
                                              </w:divBdr>
                                            </w:div>
                                          </w:divsChild>
                                        </w:div>
                                        <w:div w:id="2138987118">
                                          <w:marLeft w:val="-150"/>
                                          <w:marRight w:val="0"/>
                                          <w:marTop w:val="0"/>
                                          <w:marBottom w:val="0"/>
                                          <w:divBdr>
                                            <w:top w:val="none" w:sz="0" w:space="0" w:color="auto"/>
                                            <w:left w:val="none" w:sz="0" w:space="0" w:color="auto"/>
                                            <w:bottom w:val="none" w:sz="0" w:space="0" w:color="auto"/>
                                            <w:right w:val="none" w:sz="0" w:space="0" w:color="auto"/>
                                          </w:divBdr>
                                          <w:divsChild>
                                            <w:div w:id="460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234">
                      <w:marLeft w:val="0"/>
                      <w:marRight w:val="0"/>
                      <w:marTop w:val="0"/>
                      <w:marBottom w:val="0"/>
                      <w:divBdr>
                        <w:top w:val="none" w:sz="0" w:space="0" w:color="auto"/>
                        <w:left w:val="none" w:sz="0" w:space="0" w:color="auto"/>
                        <w:bottom w:val="none" w:sz="0" w:space="0" w:color="auto"/>
                        <w:right w:val="none" w:sz="0" w:space="0" w:color="auto"/>
                      </w:divBdr>
                      <w:divsChild>
                        <w:div w:id="1136263992">
                          <w:marLeft w:val="0"/>
                          <w:marRight w:val="0"/>
                          <w:marTop w:val="0"/>
                          <w:marBottom w:val="0"/>
                          <w:divBdr>
                            <w:top w:val="none" w:sz="0" w:space="0" w:color="auto"/>
                            <w:left w:val="none" w:sz="0" w:space="0" w:color="auto"/>
                            <w:bottom w:val="none" w:sz="0" w:space="0" w:color="auto"/>
                            <w:right w:val="none" w:sz="0" w:space="0" w:color="auto"/>
                          </w:divBdr>
                          <w:divsChild>
                            <w:div w:id="2064215633">
                              <w:marLeft w:val="0"/>
                              <w:marRight w:val="0"/>
                              <w:marTop w:val="0"/>
                              <w:marBottom w:val="0"/>
                              <w:divBdr>
                                <w:top w:val="none" w:sz="0" w:space="0" w:color="auto"/>
                                <w:left w:val="none" w:sz="0" w:space="0" w:color="auto"/>
                                <w:bottom w:val="none" w:sz="0" w:space="0" w:color="auto"/>
                                <w:right w:val="none" w:sz="0" w:space="0" w:color="auto"/>
                              </w:divBdr>
                              <w:divsChild>
                                <w:div w:id="973754780">
                                  <w:marLeft w:val="0"/>
                                  <w:marRight w:val="0"/>
                                  <w:marTop w:val="0"/>
                                  <w:marBottom w:val="0"/>
                                  <w:divBdr>
                                    <w:top w:val="none" w:sz="0" w:space="0" w:color="auto"/>
                                    <w:left w:val="none" w:sz="0" w:space="0" w:color="auto"/>
                                    <w:bottom w:val="none" w:sz="0" w:space="0" w:color="auto"/>
                                    <w:right w:val="none" w:sz="0" w:space="0" w:color="auto"/>
                                  </w:divBdr>
                                  <w:divsChild>
                                    <w:div w:id="2139256181">
                                      <w:marLeft w:val="0"/>
                                      <w:marRight w:val="0"/>
                                      <w:marTop w:val="0"/>
                                      <w:marBottom w:val="0"/>
                                      <w:divBdr>
                                        <w:top w:val="none" w:sz="0" w:space="0" w:color="auto"/>
                                        <w:left w:val="none" w:sz="0" w:space="0" w:color="auto"/>
                                        <w:bottom w:val="none" w:sz="0" w:space="0" w:color="auto"/>
                                        <w:right w:val="none" w:sz="0" w:space="0" w:color="auto"/>
                                      </w:divBdr>
                                      <w:divsChild>
                                        <w:div w:id="501090354">
                                          <w:marLeft w:val="-150"/>
                                          <w:marRight w:val="0"/>
                                          <w:marTop w:val="0"/>
                                          <w:marBottom w:val="0"/>
                                          <w:divBdr>
                                            <w:top w:val="none" w:sz="0" w:space="0" w:color="auto"/>
                                            <w:left w:val="none" w:sz="0" w:space="0" w:color="auto"/>
                                            <w:bottom w:val="none" w:sz="0" w:space="0" w:color="auto"/>
                                            <w:right w:val="none" w:sz="0" w:space="0" w:color="auto"/>
                                          </w:divBdr>
                                          <w:divsChild>
                                            <w:div w:id="1330477716">
                                              <w:marLeft w:val="0"/>
                                              <w:marRight w:val="0"/>
                                              <w:marTop w:val="0"/>
                                              <w:marBottom w:val="0"/>
                                              <w:divBdr>
                                                <w:top w:val="none" w:sz="0" w:space="0" w:color="auto"/>
                                                <w:left w:val="none" w:sz="0" w:space="0" w:color="auto"/>
                                                <w:bottom w:val="none" w:sz="0" w:space="0" w:color="auto"/>
                                                <w:right w:val="none" w:sz="0" w:space="0" w:color="auto"/>
                                              </w:divBdr>
                                            </w:div>
                                          </w:divsChild>
                                        </w:div>
                                        <w:div w:id="840395639">
                                          <w:marLeft w:val="-150"/>
                                          <w:marRight w:val="0"/>
                                          <w:marTop w:val="0"/>
                                          <w:marBottom w:val="0"/>
                                          <w:divBdr>
                                            <w:top w:val="none" w:sz="0" w:space="0" w:color="auto"/>
                                            <w:left w:val="none" w:sz="0" w:space="0" w:color="auto"/>
                                            <w:bottom w:val="none" w:sz="0" w:space="0" w:color="auto"/>
                                            <w:right w:val="none" w:sz="0" w:space="0" w:color="auto"/>
                                          </w:divBdr>
                                          <w:divsChild>
                                            <w:div w:id="842356897">
                                              <w:marLeft w:val="0"/>
                                              <w:marRight w:val="0"/>
                                              <w:marTop w:val="0"/>
                                              <w:marBottom w:val="0"/>
                                              <w:divBdr>
                                                <w:top w:val="none" w:sz="0" w:space="0" w:color="auto"/>
                                                <w:left w:val="none" w:sz="0" w:space="0" w:color="auto"/>
                                                <w:bottom w:val="none" w:sz="0" w:space="0" w:color="auto"/>
                                                <w:right w:val="none" w:sz="0" w:space="0" w:color="auto"/>
                                              </w:divBdr>
                                            </w:div>
                                          </w:divsChild>
                                        </w:div>
                                        <w:div w:id="1158182968">
                                          <w:marLeft w:val="-150"/>
                                          <w:marRight w:val="0"/>
                                          <w:marTop w:val="0"/>
                                          <w:marBottom w:val="0"/>
                                          <w:divBdr>
                                            <w:top w:val="none" w:sz="0" w:space="0" w:color="auto"/>
                                            <w:left w:val="none" w:sz="0" w:space="0" w:color="auto"/>
                                            <w:bottom w:val="none" w:sz="0" w:space="0" w:color="auto"/>
                                            <w:right w:val="none" w:sz="0" w:space="0" w:color="auto"/>
                                          </w:divBdr>
                                          <w:divsChild>
                                            <w:div w:id="1232696470">
                                              <w:marLeft w:val="0"/>
                                              <w:marRight w:val="0"/>
                                              <w:marTop w:val="0"/>
                                              <w:marBottom w:val="0"/>
                                              <w:divBdr>
                                                <w:top w:val="none" w:sz="0" w:space="0" w:color="auto"/>
                                                <w:left w:val="none" w:sz="0" w:space="0" w:color="auto"/>
                                                <w:bottom w:val="none" w:sz="0" w:space="0" w:color="auto"/>
                                                <w:right w:val="none" w:sz="0" w:space="0" w:color="auto"/>
                                              </w:divBdr>
                                            </w:div>
                                          </w:divsChild>
                                        </w:div>
                                        <w:div w:id="1320113593">
                                          <w:marLeft w:val="-150"/>
                                          <w:marRight w:val="0"/>
                                          <w:marTop w:val="0"/>
                                          <w:marBottom w:val="0"/>
                                          <w:divBdr>
                                            <w:top w:val="none" w:sz="0" w:space="0" w:color="auto"/>
                                            <w:left w:val="none" w:sz="0" w:space="0" w:color="auto"/>
                                            <w:bottom w:val="none" w:sz="0" w:space="0" w:color="auto"/>
                                            <w:right w:val="none" w:sz="0" w:space="0" w:color="auto"/>
                                          </w:divBdr>
                                          <w:divsChild>
                                            <w:div w:id="1729644671">
                                              <w:marLeft w:val="0"/>
                                              <w:marRight w:val="0"/>
                                              <w:marTop w:val="0"/>
                                              <w:marBottom w:val="0"/>
                                              <w:divBdr>
                                                <w:top w:val="none" w:sz="0" w:space="0" w:color="auto"/>
                                                <w:left w:val="none" w:sz="0" w:space="0" w:color="auto"/>
                                                <w:bottom w:val="none" w:sz="0" w:space="0" w:color="auto"/>
                                                <w:right w:val="none" w:sz="0" w:space="0" w:color="auto"/>
                                              </w:divBdr>
                                            </w:div>
                                          </w:divsChild>
                                        </w:div>
                                        <w:div w:id="1690641232">
                                          <w:marLeft w:val="-150"/>
                                          <w:marRight w:val="0"/>
                                          <w:marTop w:val="0"/>
                                          <w:marBottom w:val="0"/>
                                          <w:divBdr>
                                            <w:top w:val="none" w:sz="0" w:space="0" w:color="auto"/>
                                            <w:left w:val="none" w:sz="0" w:space="0" w:color="auto"/>
                                            <w:bottom w:val="none" w:sz="0" w:space="0" w:color="auto"/>
                                            <w:right w:val="none" w:sz="0" w:space="0" w:color="auto"/>
                                          </w:divBdr>
                                          <w:divsChild>
                                            <w:div w:id="1075662626">
                                              <w:marLeft w:val="0"/>
                                              <w:marRight w:val="0"/>
                                              <w:marTop w:val="0"/>
                                              <w:marBottom w:val="0"/>
                                              <w:divBdr>
                                                <w:top w:val="none" w:sz="0" w:space="0" w:color="auto"/>
                                                <w:left w:val="none" w:sz="0" w:space="0" w:color="auto"/>
                                                <w:bottom w:val="none" w:sz="0" w:space="0" w:color="auto"/>
                                                <w:right w:val="none" w:sz="0" w:space="0" w:color="auto"/>
                                              </w:divBdr>
                                            </w:div>
                                          </w:divsChild>
                                        </w:div>
                                        <w:div w:id="1713534360">
                                          <w:marLeft w:val="-150"/>
                                          <w:marRight w:val="0"/>
                                          <w:marTop w:val="0"/>
                                          <w:marBottom w:val="0"/>
                                          <w:divBdr>
                                            <w:top w:val="none" w:sz="0" w:space="0" w:color="auto"/>
                                            <w:left w:val="none" w:sz="0" w:space="0" w:color="auto"/>
                                            <w:bottom w:val="none" w:sz="0" w:space="0" w:color="auto"/>
                                            <w:right w:val="none" w:sz="0" w:space="0" w:color="auto"/>
                                          </w:divBdr>
                                          <w:divsChild>
                                            <w:div w:id="1484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8235">
                      <w:marLeft w:val="0"/>
                      <w:marRight w:val="0"/>
                      <w:marTop w:val="0"/>
                      <w:marBottom w:val="0"/>
                      <w:divBdr>
                        <w:top w:val="none" w:sz="0" w:space="0" w:color="auto"/>
                        <w:left w:val="none" w:sz="0" w:space="0" w:color="auto"/>
                        <w:bottom w:val="none" w:sz="0" w:space="0" w:color="auto"/>
                        <w:right w:val="none" w:sz="0" w:space="0" w:color="auto"/>
                      </w:divBdr>
                      <w:divsChild>
                        <w:div w:id="218321195">
                          <w:marLeft w:val="0"/>
                          <w:marRight w:val="0"/>
                          <w:marTop w:val="0"/>
                          <w:marBottom w:val="0"/>
                          <w:divBdr>
                            <w:top w:val="none" w:sz="0" w:space="0" w:color="auto"/>
                            <w:left w:val="none" w:sz="0" w:space="0" w:color="auto"/>
                            <w:bottom w:val="none" w:sz="0" w:space="0" w:color="auto"/>
                            <w:right w:val="none" w:sz="0" w:space="0" w:color="auto"/>
                          </w:divBdr>
                          <w:divsChild>
                            <w:div w:id="19649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419">
                      <w:marLeft w:val="0"/>
                      <w:marRight w:val="0"/>
                      <w:marTop w:val="0"/>
                      <w:marBottom w:val="0"/>
                      <w:divBdr>
                        <w:top w:val="none" w:sz="0" w:space="0" w:color="auto"/>
                        <w:left w:val="none" w:sz="0" w:space="0" w:color="auto"/>
                        <w:bottom w:val="none" w:sz="0" w:space="0" w:color="auto"/>
                        <w:right w:val="none" w:sz="0" w:space="0" w:color="auto"/>
                      </w:divBdr>
                      <w:divsChild>
                        <w:div w:id="1379937396">
                          <w:marLeft w:val="0"/>
                          <w:marRight w:val="0"/>
                          <w:marTop w:val="0"/>
                          <w:marBottom w:val="0"/>
                          <w:divBdr>
                            <w:top w:val="none" w:sz="0" w:space="0" w:color="auto"/>
                            <w:left w:val="none" w:sz="0" w:space="0" w:color="auto"/>
                            <w:bottom w:val="none" w:sz="0" w:space="0" w:color="auto"/>
                            <w:right w:val="none" w:sz="0" w:space="0" w:color="auto"/>
                          </w:divBdr>
                          <w:divsChild>
                            <w:div w:id="560362299">
                              <w:marLeft w:val="0"/>
                              <w:marRight w:val="0"/>
                              <w:marTop w:val="0"/>
                              <w:marBottom w:val="0"/>
                              <w:divBdr>
                                <w:top w:val="none" w:sz="0" w:space="0" w:color="auto"/>
                                <w:left w:val="none" w:sz="0" w:space="0" w:color="auto"/>
                                <w:bottom w:val="none" w:sz="0" w:space="0" w:color="auto"/>
                                <w:right w:val="none" w:sz="0" w:space="0" w:color="auto"/>
                              </w:divBdr>
                              <w:divsChild>
                                <w:div w:id="217130364">
                                  <w:marLeft w:val="0"/>
                                  <w:marRight w:val="0"/>
                                  <w:marTop w:val="0"/>
                                  <w:marBottom w:val="0"/>
                                  <w:divBdr>
                                    <w:top w:val="none" w:sz="0" w:space="0" w:color="auto"/>
                                    <w:left w:val="none" w:sz="0" w:space="0" w:color="auto"/>
                                    <w:bottom w:val="none" w:sz="0" w:space="0" w:color="auto"/>
                                    <w:right w:val="none" w:sz="0" w:space="0" w:color="auto"/>
                                  </w:divBdr>
                                  <w:divsChild>
                                    <w:div w:id="2015061206">
                                      <w:marLeft w:val="0"/>
                                      <w:marRight w:val="0"/>
                                      <w:marTop w:val="0"/>
                                      <w:marBottom w:val="0"/>
                                      <w:divBdr>
                                        <w:top w:val="none" w:sz="0" w:space="0" w:color="auto"/>
                                        <w:left w:val="none" w:sz="0" w:space="0" w:color="auto"/>
                                        <w:bottom w:val="none" w:sz="0" w:space="0" w:color="auto"/>
                                        <w:right w:val="none" w:sz="0" w:space="0" w:color="auto"/>
                                      </w:divBdr>
                                      <w:divsChild>
                                        <w:div w:id="940836351">
                                          <w:marLeft w:val="-150"/>
                                          <w:marRight w:val="0"/>
                                          <w:marTop w:val="0"/>
                                          <w:marBottom w:val="0"/>
                                          <w:divBdr>
                                            <w:top w:val="none" w:sz="0" w:space="0" w:color="auto"/>
                                            <w:left w:val="none" w:sz="0" w:space="0" w:color="auto"/>
                                            <w:bottom w:val="none" w:sz="0" w:space="0" w:color="auto"/>
                                            <w:right w:val="none" w:sz="0" w:space="0" w:color="auto"/>
                                          </w:divBdr>
                                          <w:divsChild>
                                            <w:div w:id="49504117">
                                              <w:marLeft w:val="0"/>
                                              <w:marRight w:val="0"/>
                                              <w:marTop w:val="0"/>
                                              <w:marBottom w:val="0"/>
                                              <w:divBdr>
                                                <w:top w:val="none" w:sz="0" w:space="0" w:color="auto"/>
                                                <w:left w:val="none" w:sz="0" w:space="0" w:color="auto"/>
                                                <w:bottom w:val="none" w:sz="0" w:space="0" w:color="auto"/>
                                                <w:right w:val="none" w:sz="0" w:space="0" w:color="auto"/>
                                              </w:divBdr>
                                            </w:div>
                                          </w:divsChild>
                                        </w:div>
                                        <w:div w:id="964390963">
                                          <w:marLeft w:val="-150"/>
                                          <w:marRight w:val="0"/>
                                          <w:marTop w:val="0"/>
                                          <w:marBottom w:val="0"/>
                                          <w:divBdr>
                                            <w:top w:val="none" w:sz="0" w:space="0" w:color="auto"/>
                                            <w:left w:val="none" w:sz="0" w:space="0" w:color="auto"/>
                                            <w:bottom w:val="none" w:sz="0" w:space="0" w:color="auto"/>
                                            <w:right w:val="none" w:sz="0" w:space="0" w:color="auto"/>
                                          </w:divBdr>
                                          <w:divsChild>
                                            <w:div w:id="2108426842">
                                              <w:marLeft w:val="0"/>
                                              <w:marRight w:val="0"/>
                                              <w:marTop w:val="0"/>
                                              <w:marBottom w:val="0"/>
                                              <w:divBdr>
                                                <w:top w:val="none" w:sz="0" w:space="0" w:color="auto"/>
                                                <w:left w:val="none" w:sz="0" w:space="0" w:color="auto"/>
                                                <w:bottom w:val="none" w:sz="0" w:space="0" w:color="auto"/>
                                                <w:right w:val="none" w:sz="0" w:space="0" w:color="auto"/>
                                              </w:divBdr>
                                            </w:div>
                                          </w:divsChild>
                                        </w:div>
                                        <w:div w:id="1319992259">
                                          <w:marLeft w:val="-150"/>
                                          <w:marRight w:val="0"/>
                                          <w:marTop w:val="0"/>
                                          <w:marBottom w:val="0"/>
                                          <w:divBdr>
                                            <w:top w:val="none" w:sz="0" w:space="0" w:color="auto"/>
                                            <w:left w:val="none" w:sz="0" w:space="0" w:color="auto"/>
                                            <w:bottom w:val="none" w:sz="0" w:space="0" w:color="auto"/>
                                            <w:right w:val="none" w:sz="0" w:space="0" w:color="auto"/>
                                          </w:divBdr>
                                          <w:divsChild>
                                            <w:div w:id="319694299">
                                              <w:marLeft w:val="0"/>
                                              <w:marRight w:val="0"/>
                                              <w:marTop w:val="0"/>
                                              <w:marBottom w:val="0"/>
                                              <w:divBdr>
                                                <w:top w:val="none" w:sz="0" w:space="0" w:color="auto"/>
                                                <w:left w:val="none" w:sz="0" w:space="0" w:color="auto"/>
                                                <w:bottom w:val="none" w:sz="0" w:space="0" w:color="auto"/>
                                                <w:right w:val="none" w:sz="0" w:space="0" w:color="auto"/>
                                              </w:divBdr>
                                            </w:div>
                                          </w:divsChild>
                                        </w:div>
                                        <w:div w:id="1547059966">
                                          <w:marLeft w:val="-150"/>
                                          <w:marRight w:val="0"/>
                                          <w:marTop w:val="0"/>
                                          <w:marBottom w:val="0"/>
                                          <w:divBdr>
                                            <w:top w:val="none" w:sz="0" w:space="0" w:color="auto"/>
                                            <w:left w:val="none" w:sz="0" w:space="0" w:color="auto"/>
                                            <w:bottom w:val="none" w:sz="0" w:space="0" w:color="auto"/>
                                            <w:right w:val="none" w:sz="0" w:space="0" w:color="auto"/>
                                          </w:divBdr>
                                          <w:divsChild>
                                            <w:div w:id="342099020">
                                              <w:marLeft w:val="0"/>
                                              <w:marRight w:val="0"/>
                                              <w:marTop w:val="0"/>
                                              <w:marBottom w:val="0"/>
                                              <w:divBdr>
                                                <w:top w:val="none" w:sz="0" w:space="0" w:color="auto"/>
                                                <w:left w:val="none" w:sz="0" w:space="0" w:color="auto"/>
                                                <w:bottom w:val="none" w:sz="0" w:space="0" w:color="auto"/>
                                                <w:right w:val="none" w:sz="0" w:space="0" w:color="auto"/>
                                              </w:divBdr>
                                            </w:div>
                                          </w:divsChild>
                                        </w:div>
                                        <w:div w:id="1662737090">
                                          <w:marLeft w:val="-150"/>
                                          <w:marRight w:val="0"/>
                                          <w:marTop w:val="0"/>
                                          <w:marBottom w:val="0"/>
                                          <w:divBdr>
                                            <w:top w:val="none" w:sz="0" w:space="0" w:color="auto"/>
                                            <w:left w:val="none" w:sz="0" w:space="0" w:color="auto"/>
                                            <w:bottom w:val="none" w:sz="0" w:space="0" w:color="auto"/>
                                            <w:right w:val="none" w:sz="0" w:space="0" w:color="auto"/>
                                          </w:divBdr>
                                          <w:divsChild>
                                            <w:div w:id="369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047833">
              <w:marLeft w:val="0"/>
              <w:marRight w:val="0"/>
              <w:marTop w:val="0"/>
              <w:marBottom w:val="0"/>
              <w:divBdr>
                <w:top w:val="none" w:sz="0" w:space="0" w:color="auto"/>
                <w:left w:val="none" w:sz="0" w:space="0" w:color="auto"/>
                <w:bottom w:val="none" w:sz="0" w:space="0" w:color="auto"/>
                <w:right w:val="none" w:sz="0" w:space="0" w:color="auto"/>
              </w:divBdr>
              <w:divsChild>
                <w:div w:id="840702090">
                  <w:marLeft w:val="-75"/>
                  <w:marRight w:val="-75"/>
                  <w:marTop w:val="0"/>
                  <w:marBottom w:val="150"/>
                  <w:divBdr>
                    <w:top w:val="none" w:sz="0" w:space="0" w:color="auto"/>
                    <w:left w:val="none" w:sz="0" w:space="0" w:color="auto"/>
                    <w:bottom w:val="none" w:sz="0" w:space="0" w:color="auto"/>
                    <w:right w:val="none" w:sz="0" w:space="0" w:color="auto"/>
                  </w:divBdr>
                  <w:divsChild>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sChild>
                </w:div>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sChild>
                    <w:div w:id="574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2658">
      <w:bodyDiv w:val="1"/>
      <w:marLeft w:val="0"/>
      <w:marRight w:val="0"/>
      <w:marTop w:val="0"/>
      <w:marBottom w:val="0"/>
      <w:divBdr>
        <w:top w:val="none" w:sz="0" w:space="0" w:color="auto"/>
        <w:left w:val="none" w:sz="0" w:space="0" w:color="auto"/>
        <w:bottom w:val="none" w:sz="0" w:space="0" w:color="auto"/>
        <w:right w:val="none" w:sz="0" w:space="0" w:color="auto"/>
      </w:divBdr>
    </w:div>
    <w:div w:id="627668756">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2125906">
      <w:bodyDiv w:val="1"/>
      <w:marLeft w:val="0"/>
      <w:marRight w:val="0"/>
      <w:marTop w:val="0"/>
      <w:marBottom w:val="0"/>
      <w:divBdr>
        <w:top w:val="none" w:sz="0" w:space="0" w:color="auto"/>
        <w:left w:val="none" w:sz="0" w:space="0" w:color="auto"/>
        <w:bottom w:val="none" w:sz="0" w:space="0" w:color="auto"/>
        <w:right w:val="none" w:sz="0" w:space="0" w:color="auto"/>
      </w:divBdr>
    </w:div>
    <w:div w:id="643704377">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49215286">
      <w:bodyDiv w:val="1"/>
      <w:marLeft w:val="0"/>
      <w:marRight w:val="0"/>
      <w:marTop w:val="0"/>
      <w:marBottom w:val="0"/>
      <w:divBdr>
        <w:top w:val="none" w:sz="0" w:space="0" w:color="auto"/>
        <w:left w:val="none" w:sz="0" w:space="0" w:color="auto"/>
        <w:bottom w:val="none" w:sz="0" w:space="0" w:color="auto"/>
        <w:right w:val="none" w:sz="0" w:space="0" w:color="auto"/>
      </w:divBdr>
    </w:div>
    <w:div w:id="652180714">
      <w:bodyDiv w:val="1"/>
      <w:marLeft w:val="0"/>
      <w:marRight w:val="0"/>
      <w:marTop w:val="0"/>
      <w:marBottom w:val="0"/>
      <w:divBdr>
        <w:top w:val="none" w:sz="0" w:space="0" w:color="auto"/>
        <w:left w:val="none" w:sz="0" w:space="0" w:color="auto"/>
        <w:bottom w:val="none" w:sz="0" w:space="0" w:color="auto"/>
        <w:right w:val="none" w:sz="0" w:space="0" w:color="auto"/>
      </w:divBdr>
      <w:divsChild>
        <w:div w:id="217786219">
          <w:marLeft w:val="0"/>
          <w:marRight w:val="0"/>
          <w:marTop w:val="0"/>
          <w:marBottom w:val="0"/>
          <w:divBdr>
            <w:top w:val="none" w:sz="0" w:space="0" w:color="auto"/>
            <w:left w:val="none" w:sz="0" w:space="0" w:color="auto"/>
            <w:bottom w:val="none" w:sz="0" w:space="0" w:color="auto"/>
            <w:right w:val="none" w:sz="0" w:space="0" w:color="auto"/>
          </w:divBdr>
          <w:divsChild>
            <w:div w:id="39868789">
              <w:marLeft w:val="0"/>
              <w:marRight w:val="0"/>
              <w:marTop w:val="0"/>
              <w:marBottom w:val="0"/>
              <w:divBdr>
                <w:top w:val="none" w:sz="0" w:space="0" w:color="auto"/>
                <w:left w:val="none" w:sz="0" w:space="0" w:color="auto"/>
                <w:bottom w:val="none" w:sz="0" w:space="0" w:color="auto"/>
                <w:right w:val="none" w:sz="0" w:space="0" w:color="auto"/>
              </w:divBdr>
              <w:divsChild>
                <w:div w:id="1671448184">
                  <w:marLeft w:val="0"/>
                  <w:marRight w:val="0"/>
                  <w:marTop w:val="0"/>
                  <w:marBottom w:val="0"/>
                  <w:divBdr>
                    <w:top w:val="none" w:sz="0" w:space="0" w:color="auto"/>
                    <w:left w:val="none" w:sz="0" w:space="0" w:color="auto"/>
                    <w:bottom w:val="none" w:sz="0" w:space="0" w:color="auto"/>
                    <w:right w:val="none" w:sz="0" w:space="0" w:color="auto"/>
                  </w:divBdr>
                  <w:divsChild>
                    <w:div w:id="27798543">
                      <w:marLeft w:val="0"/>
                      <w:marRight w:val="0"/>
                      <w:marTop w:val="0"/>
                      <w:marBottom w:val="0"/>
                      <w:divBdr>
                        <w:top w:val="none" w:sz="0" w:space="0" w:color="auto"/>
                        <w:left w:val="none" w:sz="0" w:space="0" w:color="auto"/>
                        <w:bottom w:val="none" w:sz="0" w:space="0" w:color="auto"/>
                        <w:right w:val="none" w:sz="0" w:space="0" w:color="auto"/>
                      </w:divBdr>
                      <w:divsChild>
                        <w:div w:id="2098205390">
                          <w:marLeft w:val="0"/>
                          <w:marRight w:val="0"/>
                          <w:marTop w:val="0"/>
                          <w:marBottom w:val="0"/>
                          <w:divBdr>
                            <w:top w:val="none" w:sz="0" w:space="0" w:color="auto"/>
                            <w:left w:val="none" w:sz="0" w:space="0" w:color="auto"/>
                            <w:bottom w:val="none" w:sz="0" w:space="0" w:color="auto"/>
                            <w:right w:val="none" w:sz="0" w:space="0" w:color="auto"/>
                          </w:divBdr>
                          <w:divsChild>
                            <w:div w:id="288970952">
                              <w:marLeft w:val="-150"/>
                              <w:marRight w:val="0"/>
                              <w:marTop w:val="0"/>
                              <w:marBottom w:val="0"/>
                              <w:divBdr>
                                <w:top w:val="none" w:sz="0" w:space="0" w:color="auto"/>
                                <w:left w:val="none" w:sz="0" w:space="0" w:color="auto"/>
                                <w:bottom w:val="none" w:sz="0" w:space="0" w:color="auto"/>
                                <w:right w:val="none" w:sz="0" w:space="0" w:color="auto"/>
                              </w:divBdr>
                              <w:divsChild>
                                <w:div w:id="1610745376">
                                  <w:marLeft w:val="0"/>
                                  <w:marRight w:val="0"/>
                                  <w:marTop w:val="0"/>
                                  <w:marBottom w:val="0"/>
                                  <w:divBdr>
                                    <w:top w:val="none" w:sz="0" w:space="0" w:color="auto"/>
                                    <w:left w:val="none" w:sz="0" w:space="0" w:color="auto"/>
                                    <w:bottom w:val="none" w:sz="0" w:space="0" w:color="auto"/>
                                    <w:right w:val="none" w:sz="0" w:space="0" w:color="auto"/>
                                  </w:divBdr>
                                </w:div>
                              </w:divsChild>
                            </w:div>
                            <w:div w:id="937256394">
                              <w:marLeft w:val="-150"/>
                              <w:marRight w:val="0"/>
                              <w:marTop w:val="0"/>
                              <w:marBottom w:val="0"/>
                              <w:divBdr>
                                <w:top w:val="none" w:sz="0" w:space="0" w:color="auto"/>
                                <w:left w:val="none" w:sz="0" w:space="0" w:color="auto"/>
                                <w:bottom w:val="none" w:sz="0" w:space="0" w:color="auto"/>
                                <w:right w:val="none" w:sz="0" w:space="0" w:color="auto"/>
                              </w:divBdr>
                              <w:divsChild>
                                <w:div w:id="1158762199">
                                  <w:marLeft w:val="0"/>
                                  <w:marRight w:val="0"/>
                                  <w:marTop w:val="0"/>
                                  <w:marBottom w:val="0"/>
                                  <w:divBdr>
                                    <w:top w:val="none" w:sz="0" w:space="0" w:color="auto"/>
                                    <w:left w:val="none" w:sz="0" w:space="0" w:color="auto"/>
                                    <w:bottom w:val="none" w:sz="0" w:space="0" w:color="auto"/>
                                    <w:right w:val="none" w:sz="0" w:space="0" w:color="auto"/>
                                  </w:divBdr>
                                </w:div>
                              </w:divsChild>
                            </w:div>
                            <w:div w:id="1018658450">
                              <w:marLeft w:val="-150"/>
                              <w:marRight w:val="0"/>
                              <w:marTop w:val="0"/>
                              <w:marBottom w:val="0"/>
                              <w:divBdr>
                                <w:top w:val="none" w:sz="0" w:space="0" w:color="auto"/>
                                <w:left w:val="none" w:sz="0" w:space="0" w:color="auto"/>
                                <w:bottom w:val="none" w:sz="0" w:space="0" w:color="auto"/>
                                <w:right w:val="none" w:sz="0" w:space="0" w:color="auto"/>
                              </w:divBdr>
                              <w:divsChild>
                                <w:div w:id="463354645">
                                  <w:marLeft w:val="0"/>
                                  <w:marRight w:val="0"/>
                                  <w:marTop w:val="0"/>
                                  <w:marBottom w:val="0"/>
                                  <w:divBdr>
                                    <w:top w:val="none" w:sz="0" w:space="0" w:color="auto"/>
                                    <w:left w:val="none" w:sz="0" w:space="0" w:color="auto"/>
                                    <w:bottom w:val="none" w:sz="0" w:space="0" w:color="auto"/>
                                    <w:right w:val="none" w:sz="0" w:space="0" w:color="auto"/>
                                  </w:divBdr>
                                </w:div>
                              </w:divsChild>
                            </w:div>
                            <w:div w:id="1096173586">
                              <w:marLeft w:val="-150"/>
                              <w:marRight w:val="0"/>
                              <w:marTop w:val="0"/>
                              <w:marBottom w:val="0"/>
                              <w:divBdr>
                                <w:top w:val="none" w:sz="0" w:space="0" w:color="auto"/>
                                <w:left w:val="none" w:sz="0" w:space="0" w:color="auto"/>
                                <w:bottom w:val="none" w:sz="0" w:space="0" w:color="auto"/>
                                <w:right w:val="none" w:sz="0" w:space="0" w:color="auto"/>
                              </w:divBdr>
                              <w:divsChild>
                                <w:div w:id="33428586">
                                  <w:marLeft w:val="0"/>
                                  <w:marRight w:val="0"/>
                                  <w:marTop w:val="0"/>
                                  <w:marBottom w:val="0"/>
                                  <w:divBdr>
                                    <w:top w:val="none" w:sz="0" w:space="0" w:color="auto"/>
                                    <w:left w:val="none" w:sz="0" w:space="0" w:color="auto"/>
                                    <w:bottom w:val="none" w:sz="0" w:space="0" w:color="auto"/>
                                    <w:right w:val="none" w:sz="0" w:space="0" w:color="auto"/>
                                  </w:divBdr>
                                </w:div>
                              </w:divsChild>
                            </w:div>
                            <w:div w:id="1841849276">
                              <w:marLeft w:val="-150"/>
                              <w:marRight w:val="0"/>
                              <w:marTop w:val="0"/>
                              <w:marBottom w:val="0"/>
                              <w:divBdr>
                                <w:top w:val="none" w:sz="0" w:space="0" w:color="auto"/>
                                <w:left w:val="none" w:sz="0" w:space="0" w:color="auto"/>
                                <w:bottom w:val="none" w:sz="0" w:space="0" w:color="auto"/>
                                <w:right w:val="none" w:sz="0" w:space="0" w:color="auto"/>
                              </w:divBdr>
                              <w:divsChild>
                                <w:div w:id="7367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0725">
          <w:marLeft w:val="0"/>
          <w:marRight w:val="0"/>
          <w:marTop w:val="0"/>
          <w:marBottom w:val="0"/>
          <w:divBdr>
            <w:top w:val="none" w:sz="0" w:space="0" w:color="auto"/>
            <w:left w:val="none" w:sz="0" w:space="0" w:color="auto"/>
            <w:bottom w:val="none" w:sz="0" w:space="0" w:color="auto"/>
            <w:right w:val="none" w:sz="0" w:space="0" w:color="auto"/>
          </w:divBdr>
          <w:divsChild>
            <w:div w:id="1017119277">
              <w:marLeft w:val="0"/>
              <w:marRight w:val="0"/>
              <w:marTop w:val="0"/>
              <w:marBottom w:val="0"/>
              <w:divBdr>
                <w:top w:val="none" w:sz="0" w:space="0" w:color="auto"/>
                <w:left w:val="none" w:sz="0" w:space="0" w:color="auto"/>
                <w:bottom w:val="none" w:sz="0" w:space="0" w:color="auto"/>
                <w:right w:val="none" w:sz="0" w:space="0" w:color="auto"/>
              </w:divBdr>
              <w:divsChild>
                <w:div w:id="1314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420">
      <w:bodyDiv w:val="1"/>
      <w:marLeft w:val="0"/>
      <w:marRight w:val="0"/>
      <w:marTop w:val="0"/>
      <w:marBottom w:val="0"/>
      <w:divBdr>
        <w:top w:val="none" w:sz="0" w:space="0" w:color="auto"/>
        <w:left w:val="none" w:sz="0" w:space="0" w:color="auto"/>
        <w:bottom w:val="none" w:sz="0" w:space="0" w:color="auto"/>
        <w:right w:val="none" w:sz="0" w:space="0" w:color="auto"/>
      </w:divBdr>
    </w:div>
    <w:div w:id="657926016">
      <w:bodyDiv w:val="1"/>
      <w:marLeft w:val="0"/>
      <w:marRight w:val="0"/>
      <w:marTop w:val="0"/>
      <w:marBottom w:val="0"/>
      <w:divBdr>
        <w:top w:val="none" w:sz="0" w:space="0" w:color="auto"/>
        <w:left w:val="none" w:sz="0" w:space="0" w:color="auto"/>
        <w:bottom w:val="none" w:sz="0" w:space="0" w:color="auto"/>
        <w:right w:val="none" w:sz="0" w:space="0" w:color="auto"/>
      </w:divBdr>
    </w:div>
    <w:div w:id="659895099">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72415830">
      <w:bodyDiv w:val="1"/>
      <w:marLeft w:val="0"/>
      <w:marRight w:val="0"/>
      <w:marTop w:val="0"/>
      <w:marBottom w:val="0"/>
      <w:divBdr>
        <w:top w:val="none" w:sz="0" w:space="0" w:color="auto"/>
        <w:left w:val="none" w:sz="0" w:space="0" w:color="auto"/>
        <w:bottom w:val="none" w:sz="0" w:space="0" w:color="auto"/>
        <w:right w:val="none" w:sz="0" w:space="0" w:color="auto"/>
      </w:divBdr>
    </w:div>
    <w:div w:id="686058891">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701977897">
      <w:bodyDiv w:val="1"/>
      <w:marLeft w:val="0"/>
      <w:marRight w:val="0"/>
      <w:marTop w:val="0"/>
      <w:marBottom w:val="0"/>
      <w:divBdr>
        <w:top w:val="none" w:sz="0" w:space="0" w:color="auto"/>
        <w:left w:val="none" w:sz="0" w:space="0" w:color="auto"/>
        <w:bottom w:val="none" w:sz="0" w:space="0" w:color="auto"/>
        <w:right w:val="none" w:sz="0" w:space="0" w:color="auto"/>
      </w:divBdr>
    </w:div>
    <w:div w:id="720206537">
      <w:bodyDiv w:val="1"/>
      <w:marLeft w:val="0"/>
      <w:marRight w:val="0"/>
      <w:marTop w:val="0"/>
      <w:marBottom w:val="0"/>
      <w:divBdr>
        <w:top w:val="none" w:sz="0" w:space="0" w:color="auto"/>
        <w:left w:val="none" w:sz="0" w:space="0" w:color="auto"/>
        <w:bottom w:val="none" w:sz="0" w:space="0" w:color="auto"/>
        <w:right w:val="none" w:sz="0" w:space="0" w:color="auto"/>
      </w:divBdr>
    </w:div>
    <w:div w:id="739132637">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0683508">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01770908">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42084889">
      <w:bodyDiv w:val="1"/>
      <w:marLeft w:val="0"/>
      <w:marRight w:val="0"/>
      <w:marTop w:val="0"/>
      <w:marBottom w:val="0"/>
      <w:divBdr>
        <w:top w:val="none" w:sz="0" w:space="0" w:color="auto"/>
        <w:left w:val="none" w:sz="0" w:space="0" w:color="auto"/>
        <w:bottom w:val="none" w:sz="0" w:space="0" w:color="auto"/>
        <w:right w:val="none" w:sz="0" w:space="0" w:color="auto"/>
      </w:divBdr>
    </w:div>
    <w:div w:id="849028442">
      <w:bodyDiv w:val="1"/>
      <w:marLeft w:val="0"/>
      <w:marRight w:val="0"/>
      <w:marTop w:val="0"/>
      <w:marBottom w:val="0"/>
      <w:divBdr>
        <w:top w:val="none" w:sz="0" w:space="0" w:color="auto"/>
        <w:left w:val="none" w:sz="0" w:space="0" w:color="auto"/>
        <w:bottom w:val="none" w:sz="0" w:space="0" w:color="auto"/>
        <w:right w:val="none" w:sz="0" w:space="0" w:color="auto"/>
      </w:divBdr>
    </w:div>
    <w:div w:id="850991544">
      <w:bodyDiv w:val="1"/>
      <w:marLeft w:val="0"/>
      <w:marRight w:val="0"/>
      <w:marTop w:val="0"/>
      <w:marBottom w:val="0"/>
      <w:divBdr>
        <w:top w:val="none" w:sz="0" w:space="0" w:color="auto"/>
        <w:left w:val="none" w:sz="0" w:space="0" w:color="auto"/>
        <w:bottom w:val="none" w:sz="0" w:space="0" w:color="auto"/>
        <w:right w:val="none" w:sz="0" w:space="0" w:color="auto"/>
      </w:divBdr>
      <w:divsChild>
        <w:div w:id="1924752162">
          <w:marLeft w:val="0"/>
          <w:marRight w:val="0"/>
          <w:marTop w:val="0"/>
          <w:marBottom w:val="0"/>
          <w:divBdr>
            <w:top w:val="none" w:sz="0" w:space="0" w:color="auto"/>
            <w:left w:val="none" w:sz="0" w:space="0" w:color="auto"/>
            <w:bottom w:val="none" w:sz="0" w:space="0" w:color="auto"/>
            <w:right w:val="none" w:sz="0" w:space="0" w:color="auto"/>
          </w:divBdr>
          <w:divsChild>
            <w:div w:id="962080567">
              <w:marLeft w:val="0"/>
              <w:marRight w:val="0"/>
              <w:marTop w:val="0"/>
              <w:marBottom w:val="0"/>
              <w:divBdr>
                <w:top w:val="none" w:sz="0" w:space="0" w:color="auto"/>
                <w:left w:val="none" w:sz="0" w:space="0" w:color="auto"/>
                <w:bottom w:val="none" w:sz="0" w:space="0" w:color="auto"/>
                <w:right w:val="none" w:sz="0" w:space="0" w:color="auto"/>
              </w:divBdr>
              <w:divsChild>
                <w:div w:id="1649893324">
                  <w:marLeft w:val="0"/>
                  <w:marRight w:val="0"/>
                  <w:marTop w:val="0"/>
                  <w:marBottom w:val="0"/>
                  <w:divBdr>
                    <w:top w:val="none" w:sz="0" w:space="0" w:color="auto"/>
                    <w:left w:val="none" w:sz="0" w:space="0" w:color="auto"/>
                    <w:bottom w:val="none" w:sz="0" w:space="0" w:color="auto"/>
                    <w:right w:val="none" w:sz="0" w:space="0" w:color="auto"/>
                  </w:divBdr>
                  <w:divsChild>
                    <w:div w:id="16896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5753">
          <w:marLeft w:val="0"/>
          <w:marRight w:val="0"/>
          <w:marTop w:val="0"/>
          <w:marBottom w:val="0"/>
          <w:divBdr>
            <w:top w:val="none" w:sz="0" w:space="0" w:color="auto"/>
            <w:left w:val="none" w:sz="0" w:space="0" w:color="auto"/>
            <w:bottom w:val="none" w:sz="0" w:space="0" w:color="auto"/>
            <w:right w:val="none" w:sz="0" w:space="0" w:color="auto"/>
          </w:divBdr>
          <w:divsChild>
            <w:div w:id="87048771">
              <w:marLeft w:val="0"/>
              <w:marRight w:val="0"/>
              <w:marTop w:val="0"/>
              <w:marBottom w:val="0"/>
              <w:divBdr>
                <w:top w:val="none" w:sz="0" w:space="0" w:color="auto"/>
                <w:left w:val="none" w:sz="0" w:space="0" w:color="auto"/>
                <w:bottom w:val="none" w:sz="0" w:space="0" w:color="auto"/>
                <w:right w:val="none" w:sz="0" w:space="0" w:color="auto"/>
              </w:divBdr>
              <w:divsChild>
                <w:div w:id="2018575350">
                  <w:marLeft w:val="0"/>
                  <w:marRight w:val="0"/>
                  <w:marTop w:val="0"/>
                  <w:marBottom w:val="0"/>
                  <w:divBdr>
                    <w:top w:val="none" w:sz="0" w:space="0" w:color="auto"/>
                    <w:left w:val="none" w:sz="0" w:space="0" w:color="auto"/>
                    <w:bottom w:val="none" w:sz="0" w:space="0" w:color="auto"/>
                    <w:right w:val="none" w:sz="0" w:space="0" w:color="auto"/>
                  </w:divBdr>
                  <w:divsChild>
                    <w:div w:id="1080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11219">
      <w:bodyDiv w:val="1"/>
      <w:marLeft w:val="0"/>
      <w:marRight w:val="0"/>
      <w:marTop w:val="0"/>
      <w:marBottom w:val="0"/>
      <w:divBdr>
        <w:top w:val="none" w:sz="0" w:space="0" w:color="auto"/>
        <w:left w:val="none" w:sz="0" w:space="0" w:color="auto"/>
        <w:bottom w:val="none" w:sz="0" w:space="0" w:color="auto"/>
        <w:right w:val="none" w:sz="0" w:space="0" w:color="auto"/>
      </w:divBdr>
    </w:div>
    <w:div w:id="854424135">
      <w:bodyDiv w:val="1"/>
      <w:marLeft w:val="0"/>
      <w:marRight w:val="0"/>
      <w:marTop w:val="0"/>
      <w:marBottom w:val="0"/>
      <w:divBdr>
        <w:top w:val="none" w:sz="0" w:space="0" w:color="auto"/>
        <w:left w:val="none" w:sz="0" w:space="0" w:color="auto"/>
        <w:bottom w:val="none" w:sz="0" w:space="0" w:color="auto"/>
        <w:right w:val="none" w:sz="0" w:space="0" w:color="auto"/>
      </w:divBdr>
    </w:div>
    <w:div w:id="868685569">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14706803">
      <w:bodyDiv w:val="1"/>
      <w:marLeft w:val="0"/>
      <w:marRight w:val="0"/>
      <w:marTop w:val="0"/>
      <w:marBottom w:val="0"/>
      <w:divBdr>
        <w:top w:val="none" w:sz="0" w:space="0" w:color="auto"/>
        <w:left w:val="none" w:sz="0" w:space="0" w:color="auto"/>
        <w:bottom w:val="none" w:sz="0" w:space="0" w:color="auto"/>
        <w:right w:val="none" w:sz="0" w:space="0" w:color="auto"/>
      </w:divBdr>
    </w:div>
    <w:div w:id="925073281">
      <w:bodyDiv w:val="1"/>
      <w:marLeft w:val="0"/>
      <w:marRight w:val="0"/>
      <w:marTop w:val="0"/>
      <w:marBottom w:val="0"/>
      <w:divBdr>
        <w:top w:val="none" w:sz="0" w:space="0" w:color="auto"/>
        <w:left w:val="none" w:sz="0" w:space="0" w:color="auto"/>
        <w:bottom w:val="none" w:sz="0" w:space="0" w:color="auto"/>
        <w:right w:val="none" w:sz="0" w:space="0" w:color="auto"/>
      </w:divBdr>
      <w:divsChild>
        <w:div w:id="198051758">
          <w:marLeft w:val="0"/>
          <w:marRight w:val="0"/>
          <w:marTop w:val="0"/>
          <w:marBottom w:val="0"/>
          <w:divBdr>
            <w:top w:val="none" w:sz="0" w:space="0" w:color="auto"/>
            <w:left w:val="none" w:sz="0" w:space="0" w:color="auto"/>
            <w:bottom w:val="none" w:sz="0" w:space="0" w:color="auto"/>
            <w:right w:val="none" w:sz="0" w:space="0" w:color="auto"/>
          </w:divBdr>
          <w:divsChild>
            <w:div w:id="1012074100">
              <w:marLeft w:val="0"/>
              <w:marRight w:val="0"/>
              <w:marTop w:val="0"/>
              <w:marBottom w:val="0"/>
              <w:divBdr>
                <w:top w:val="none" w:sz="0" w:space="0" w:color="auto"/>
                <w:left w:val="none" w:sz="0" w:space="0" w:color="auto"/>
                <w:bottom w:val="none" w:sz="0" w:space="0" w:color="auto"/>
                <w:right w:val="none" w:sz="0" w:space="0" w:color="auto"/>
              </w:divBdr>
              <w:divsChild>
                <w:div w:id="152257766">
                  <w:marLeft w:val="0"/>
                  <w:marRight w:val="0"/>
                  <w:marTop w:val="0"/>
                  <w:marBottom w:val="0"/>
                  <w:divBdr>
                    <w:top w:val="none" w:sz="0" w:space="0" w:color="auto"/>
                    <w:left w:val="none" w:sz="0" w:space="0" w:color="auto"/>
                    <w:bottom w:val="none" w:sz="0" w:space="0" w:color="auto"/>
                    <w:right w:val="none" w:sz="0" w:space="0" w:color="auto"/>
                  </w:divBdr>
                  <w:divsChild>
                    <w:div w:id="305012058">
                      <w:marLeft w:val="0"/>
                      <w:marRight w:val="0"/>
                      <w:marTop w:val="0"/>
                      <w:marBottom w:val="0"/>
                      <w:divBdr>
                        <w:top w:val="none" w:sz="0" w:space="0" w:color="auto"/>
                        <w:left w:val="none" w:sz="0" w:space="0" w:color="auto"/>
                        <w:bottom w:val="none" w:sz="0" w:space="0" w:color="auto"/>
                        <w:right w:val="none" w:sz="0" w:space="0" w:color="auto"/>
                      </w:divBdr>
                      <w:divsChild>
                        <w:div w:id="1987081825">
                          <w:marLeft w:val="0"/>
                          <w:marRight w:val="0"/>
                          <w:marTop w:val="0"/>
                          <w:marBottom w:val="0"/>
                          <w:divBdr>
                            <w:top w:val="none" w:sz="0" w:space="0" w:color="auto"/>
                            <w:left w:val="none" w:sz="0" w:space="0" w:color="auto"/>
                            <w:bottom w:val="none" w:sz="0" w:space="0" w:color="auto"/>
                            <w:right w:val="none" w:sz="0" w:space="0" w:color="auto"/>
                          </w:divBdr>
                          <w:divsChild>
                            <w:div w:id="989401653">
                              <w:marLeft w:val="0"/>
                              <w:marRight w:val="0"/>
                              <w:marTop w:val="0"/>
                              <w:marBottom w:val="0"/>
                              <w:divBdr>
                                <w:top w:val="none" w:sz="0" w:space="0" w:color="auto"/>
                                <w:left w:val="none" w:sz="0" w:space="0" w:color="auto"/>
                                <w:bottom w:val="none" w:sz="0" w:space="0" w:color="auto"/>
                                <w:right w:val="none" w:sz="0" w:space="0" w:color="auto"/>
                              </w:divBdr>
                              <w:divsChild>
                                <w:div w:id="850417525">
                                  <w:marLeft w:val="0"/>
                                  <w:marRight w:val="0"/>
                                  <w:marTop w:val="0"/>
                                  <w:marBottom w:val="0"/>
                                  <w:divBdr>
                                    <w:top w:val="none" w:sz="0" w:space="0" w:color="auto"/>
                                    <w:left w:val="none" w:sz="0" w:space="0" w:color="auto"/>
                                    <w:bottom w:val="none" w:sz="0" w:space="0" w:color="auto"/>
                                    <w:right w:val="none" w:sz="0" w:space="0" w:color="auto"/>
                                  </w:divBdr>
                                  <w:divsChild>
                                    <w:div w:id="1825050122">
                                      <w:marLeft w:val="0"/>
                                      <w:marRight w:val="0"/>
                                      <w:marTop w:val="0"/>
                                      <w:marBottom w:val="0"/>
                                      <w:divBdr>
                                        <w:top w:val="none" w:sz="0" w:space="0" w:color="auto"/>
                                        <w:left w:val="none" w:sz="0" w:space="0" w:color="auto"/>
                                        <w:bottom w:val="none" w:sz="0" w:space="0" w:color="auto"/>
                                        <w:right w:val="none" w:sz="0" w:space="0" w:color="auto"/>
                                      </w:divBdr>
                                      <w:divsChild>
                                        <w:div w:id="10953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6946">
          <w:marLeft w:val="0"/>
          <w:marRight w:val="0"/>
          <w:marTop w:val="0"/>
          <w:marBottom w:val="0"/>
          <w:divBdr>
            <w:top w:val="none" w:sz="0" w:space="0" w:color="auto"/>
            <w:left w:val="none" w:sz="0" w:space="0" w:color="auto"/>
            <w:bottom w:val="none" w:sz="0" w:space="0" w:color="auto"/>
            <w:right w:val="none" w:sz="0" w:space="0" w:color="auto"/>
          </w:divBdr>
          <w:divsChild>
            <w:div w:id="2047869985">
              <w:marLeft w:val="0"/>
              <w:marRight w:val="0"/>
              <w:marTop w:val="0"/>
              <w:marBottom w:val="0"/>
              <w:divBdr>
                <w:top w:val="none" w:sz="0" w:space="0" w:color="auto"/>
                <w:left w:val="none" w:sz="0" w:space="0" w:color="auto"/>
                <w:bottom w:val="none" w:sz="0" w:space="0" w:color="auto"/>
                <w:right w:val="none" w:sz="0" w:space="0" w:color="auto"/>
              </w:divBdr>
              <w:divsChild>
                <w:div w:id="1008604531">
                  <w:marLeft w:val="0"/>
                  <w:marRight w:val="0"/>
                  <w:marTop w:val="0"/>
                  <w:marBottom w:val="0"/>
                  <w:divBdr>
                    <w:top w:val="none" w:sz="0" w:space="0" w:color="auto"/>
                    <w:left w:val="none" w:sz="0" w:space="0" w:color="auto"/>
                    <w:bottom w:val="none" w:sz="0" w:space="0" w:color="auto"/>
                    <w:right w:val="none" w:sz="0" w:space="0" w:color="auto"/>
                  </w:divBdr>
                  <w:divsChild>
                    <w:div w:id="560289489">
                      <w:marLeft w:val="0"/>
                      <w:marRight w:val="0"/>
                      <w:marTop w:val="0"/>
                      <w:marBottom w:val="0"/>
                      <w:divBdr>
                        <w:top w:val="none" w:sz="0" w:space="0" w:color="auto"/>
                        <w:left w:val="none" w:sz="0" w:space="0" w:color="auto"/>
                        <w:bottom w:val="none" w:sz="0" w:space="0" w:color="auto"/>
                        <w:right w:val="none" w:sz="0" w:space="0" w:color="auto"/>
                      </w:divBdr>
                      <w:divsChild>
                        <w:div w:id="1282614920">
                          <w:marLeft w:val="0"/>
                          <w:marRight w:val="0"/>
                          <w:marTop w:val="0"/>
                          <w:marBottom w:val="0"/>
                          <w:divBdr>
                            <w:top w:val="none" w:sz="0" w:space="0" w:color="auto"/>
                            <w:left w:val="none" w:sz="0" w:space="0" w:color="auto"/>
                            <w:bottom w:val="none" w:sz="0" w:space="0" w:color="auto"/>
                            <w:right w:val="none" w:sz="0" w:space="0" w:color="auto"/>
                          </w:divBdr>
                          <w:divsChild>
                            <w:div w:id="1250306523">
                              <w:marLeft w:val="0"/>
                              <w:marRight w:val="0"/>
                              <w:marTop w:val="0"/>
                              <w:marBottom w:val="0"/>
                              <w:divBdr>
                                <w:top w:val="none" w:sz="0" w:space="0" w:color="auto"/>
                                <w:left w:val="none" w:sz="0" w:space="0" w:color="auto"/>
                                <w:bottom w:val="none" w:sz="0" w:space="0" w:color="auto"/>
                                <w:right w:val="none" w:sz="0" w:space="0" w:color="auto"/>
                              </w:divBdr>
                              <w:divsChild>
                                <w:div w:id="1492721738">
                                  <w:marLeft w:val="0"/>
                                  <w:marRight w:val="0"/>
                                  <w:marTop w:val="0"/>
                                  <w:marBottom w:val="0"/>
                                  <w:divBdr>
                                    <w:top w:val="none" w:sz="0" w:space="0" w:color="auto"/>
                                    <w:left w:val="none" w:sz="0" w:space="0" w:color="auto"/>
                                    <w:bottom w:val="none" w:sz="0" w:space="0" w:color="auto"/>
                                    <w:right w:val="none" w:sz="0" w:space="0" w:color="auto"/>
                                  </w:divBdr>
                                  <w:divsChild>
                                    <w:div w:id="619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1807">
                          <w:marLeft w:val="0"/>
                          <w:marRight w:val="0"/>
                          <w:marTop w:val="0"/>
                          <w:marBottom w:val="0"/>
                          <w:divBdr>
                            <w:top w:val="none" w:sz="0" w:space="0" w:color="auto"/>
                            <w:left w:val="none" w:sz="0" w:space="0" w:color="auto"/>
                            <w:bottom w:val="none" w:sz="0" w:space="0" w:color="auto"/>
                            <w:right w:val="none" w:sz="0" w:space="0" w:color="auto"/>
                          </w:divBdr>
                          <w:divsChild>
                            <w:div w:id="1780879581">
                              <w:marLeft w:val="0"/>
                              <w:marRight w:val="0"/>
                              <w:marTop w:val="0"/>
                              <w:marBottom w:val="0"/>
                              <w:divBdr>
                                <w:top w:val="none" w:sz="0" w:space="0" w:color="auto"/>
                                <w:left w:val="none" w:sz="0" w:space="0" w:color="auto"/>
                                <w:bottom w:val="none" w:sz="0" w:space="0" w:color="auto"/>
                                <w:right w:val="none" w:sz="0" w:space="0" w:color="auto"/>
                              </w:divBdr>
                              <w:divsChild>
                                <w:div w:id="939458906">
                                  <w:marLeft w:val="0"/>
                                  <w:marRight w:val="0"/>
                                  <w:marTop w:val="0"/>
                                  <w:marBottom w:val="0"/>
                                  <w:divBdr>
                                    <w:top w:val="none" w:sz="0" w:space="0" w:color="auto"/>
                                    <w:left w:val="none" w:sz="0" w:space="0" w:color="auto"/>
                                    <w:bottom w:val="none" w:sz="0" w:space="0" w:color="auto"/>
                                    <w:right w:val="none" w:sz="0" w:space="0" w:color="auto"/>
                                  </w:divBdr>
                                  <w:divsChild>
                                    <w:div w:id="1378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064264">
      <w:bodyDiv w:val="1"/>
      <w:marLeft w:val="0"/>
      <w:marRight w:val="0"/>
      <w:marTop w:val="0"/>
      <w:marBottom w:val="0"/>
      <w:divBdr>
        <w:top w:val="none" w:sz="0" w:space="0" w:color="auto"/>
        <w:left w:val="none" w:sz="0" w:space="0" w:color="auto"/>
        <w:bottom w:val="none" w:sz="0" w:space="0" w:color="auto"/>
        <w:right w:val="none" w:sz="0" w:space="0" w:color="auto"/>
      </w:divBdr>
    </w:div>
    <w:div w:id="940186647">
      <w:bodyDiv w:val="1"/>
      <w:marLeft w:val="0"/>
      <w:marRight w:val="0"/>
      <w:marTop w:val="0"/>
      <w:marBottom w:val="0"/>
      <w:divBdr>
        <w:top w:val="none" w:sz="0" w:space="0" w:color="auto"/>
        <w:left w:val="none" w:sz="0" w:space="0" w:color="auto"/>
        <w:bottom w:val="none" w:sz="0" w:space="0" w:color="auto"/>
        <w:right w:val="none" w:sz="0" w:space="0" w:color="auto"/>
      </w:divBdr>
    </w:div>
    <w:div w:id="945190855">
      <w:bodyDiv w:val="1"/>
      <w:marLeft w:val="0"/>
      <w:marRight w:val="0"/>
      <w:marTop w:val="0"/>
      <w:marBottom w:val="0"/>
      <w:divBdr>
        <w:top w:val="none" w:sz="0" w:space="0" w:color="auto"/>
        <w:left w:val="none" w:sz="0" w:space="0" w:color="auto"/>
        <w:bottom w:val="none" w:sz="0" w:space="0" w:color="auto"/>
        <w:right w:val="none" w:sz="0" w:space="0" w:color="auto"/>
      </w:divBdr>
    </w:div>
    <w:div w:id="946278279">
      <w:bodyDiv w:val="1"/>
      <w:marLeft w:val="0"/>
      <w:marRight w:val="0"/>
      <w:marTop w:val="0"/>
      <w:marBottom w:val="0"/>
      <w:divBdr>
        <w:top w:val="none" w:sz="0" w:space="0" w:color="auto"/>
        <w:left w:val="none" w:sz="0" w:space="0" w:color="auto"/>
        <w:bottom w:val="none" w:sz="0" w:space="0" w:color="auto"/>
        <w:right w:val="none" w:sz="0" w:space="0" w:color="auto"/>
      </w:divBdr>
    </w:div>
    <w:div w:id="949819782">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67929099">
      <w:bodyDiv w:val="1"/>
      <w:marLeft w:val="0"/>
      <w:marRight w:val="0"/>
      <w:marTop w:val="0"/>
      <w:marBottom w:val="0"/>
      <w:divBdr>
        <w:top w:val="none" w:sz="0" w:space="0" w:color="auto"/>
        <w:left w:val="none" w:sz="0" w:space="0" w:color="auto"/>
        <w:bottom w:val="none" w:sz="0" w:space="0" w:color="auto"/>
        <w:right w:val="none" w:sz="0" w:space="0" w:color="auto"/>
      </w:divBdr>
    </w:div>
    <w:div w:id="973674455">
      <w:bodyDiv w:val="1"/>
      <w:marLeft w:val="0"/>
      <w:marRight w:val="0"/>
      <w:marTop w:val="0"/>
      <w:marBottom w:val="0"/>
      <w:divBdr>
        <w:top w:val="none" w:sz="0" w:space="0" w:color="auto"/>
        <w:left w:val="none" w:sz="0" w:space="0" w:color="auto"/>
        <w:bottom w:val="none" w:sz="0" w:space="0" w:color="auto"/>
        <w:right w:val="none" w:sz="0" w:space="0" w:color="auto"/>
      </w:divBdr>
    </w:div>
    <w:div w:id="983389316">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1007944299">
      <w:bodyDiv w:val="1"/>
      <w:marLeft w:val="0"/>
      <w:marRight w:val="0"/>
      <w:marTop w:val="0"/>
      <w:marBottom w:val="0"/>
      <w:divBdr>
        <w:top w:val="none" w:sz="0" w:space="0" w:color="auto"/>
        <w:left w:val="none" w:sz="0" w:space="0" w:color="auto"/>
        <w:bottom w:val="none" w:sz="0" w:space="0" w:color="auto"/>
        <w:right w:val="none" w:sz="0" w:space="0" w:color="auto"/>
      </w:divBdr>
      <w:divsChild>
        <w:div w:id="1127893823">
          <w:marLeft w:val="0"/>
          <w:marRight w:val="0"/>
          <w:marTop w:val="0"/>
          <w:marBottom w:val="0"/>
          <w:divBdr>
            <w:top w:val="none" w:sz="0" w:space="0" w:color="auto"/>
            <w:left w:val="none" w:sz="0" w:space="0" w:color="auto"/>
            <w:bottom w:val="none" w:sz="0" w:space="0" w:color="auto"/>
            <w:right w:val="none" w:sz="0" w:space="0" w:color="auto"/>
          </w:divBdr>
          <w:divsChild>
            <w:div w:id="1216089644">
              <w:marLeft w:val="0"/>
              <w:marRight w:val="0"/>
              <w:marTop w:val="0"/>
              <w:marBottom w:val="0"/>
              <w:divBdr>
                <w:top w:val="none" w:sz="0" w:space="0" w:color="auto"/>
                <w:left w:val="none" w:sz="0" w:space="0" w:color="auto"/>
                <w:bottom w:val="none" w:sz="0" w:space="0" w:color="auto"/>
                <w:right w:val="none" w:sz="0" w:space="0" w:color="auto"/>
              </w:divBdr>
              <w:divsChild>
                <w:div w:id="49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60068">
          <w:marLeft w:val="0"/>
          <w:marRight w:val="0"/>
          <w:marTop w:val="0"/>
          <w:marBottom w:val="0"/>
          <w:divBdr>
            <w:top w:val="none" w:sz="0" w:space="0" w:color="auto"/>
            <w:left w:val="none" w:sz="0" w:space="0" w:color="auto"/>
            <w:bottom w:val="none" w:sz="0" w:space="0" w:color="auto"/>
            <w:right w:val="none" w:sz="0" w:space="0" w:color="auto"/>
          </w:divBdr>
          <w:divsChild>
            <w:div w:id="1211112790">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2133748325">
                      <w:marLeft w:val="0"/>
                      <w:marRight w:val="0"/>
                      <w:marTop w:val="0"/>
                      <w:marBottom w:val="0"/>
                      <w:divBdr>
                        <w:top w:val="none" w:sz="0" w:space="0" w:color="auto"/>
                        <w:left w:val="none" w:sz="0" w:space="0" w:color="auto"/>
                        <w:bottom w:val="none" w:sz="0" w:space="0" w:color="auto"/>
                        <w:right w:val="none" w:sz="0" w:space="0" w:color="auto"/>
                      </w:divBdr>
                      <w:divsChild>
                        <w:div w:id="617949137">
                          <w:marLeft w:val="-15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sChild>
                        </w:div>
                        <w:div w:id="1669208056">
                          <w:marLeft w:val="0"/>
                          <w:marRight w:val="0"/>
                          <w:marTop w:val="0"/>
                          <w:marBottom w:val="0"/>
                          <w:divBdr>
                            <w:top w:val="none" w:sz="0" w:space="0" w:color="auto"/>
                            <w:left w:val="none" w:sz="0" w:space="0" w:color="auto"/>
                            <w:bottom w:val="none" w:sz="0" w:space="0" w:color="auto"/>
                            <w:right w:val="none" w:sz="0" w:space="0" w:color="auto"/>
                          </w:divBdr>
                          <w:divsChild>
                            <w:div w:id="42872100">
                              <w:marLeft w:val="-150"/>
                              <w:marRight w:val="0"/>
                              <w:marTop w:val="0"/>
                              <w:marBottom w:val="0"/>
                              <w:divBdr>
                                <w:top w:val="none" w:sz="0" w:space="0" w:color="auto"/>
                                <w:left w:val="none" w:sz="0" w:space="0" w:color="auto"/>
                                <w:bottom w:val="none" w:sz="0" w:space="0" w:color="auto"/>
                                <w:right w:val="none" w:sz="0" w:space="0" w:color="auto"/>
                              </w:divBdr>
                              <w:divsChild>
                                <w:div w:id="878053867">
                                  <w:marLeft w:val="0"/>
                                  <w:marRight w:val="0"/>
                                  <w:marTop w:val="0"/>
                                  <w:marBottom w:val="0"/>
                                  <w:divBdr>
                                    <w:top w:val="none" w:sz="0" w:space="0" w:color="auto"/>
                                    <w:left w:val="none" w:sz="0" w:space="0" w:color="auto"/>
                                    <w:bottom w:val="none" w:sz="0" w:space="0" w:color="auto"/>
                                    <w:right w:val="none" w:sz="0" w:space="0" w:color="auto"/>
                                  </w:divBdr>
                                </w:div>
                              </w:divsChild>
                            </w:div>
                            <w:div w:id="164249856">
                              <w:marLeft w:val="-150"/>
                              <w:marRight w:val="0"/>
                              <w:marTop w:val="0"/>
                              <w:marBottom w:val="0"/>
                              <w:divBdr>
                                <w:top w:val="none" w:sz="0" w:space="0" w:color="auto"/>
                                <w:left w:val="none" w:sz="0" w:space="0" w:color="auto"/>
                                <w:bottom w:val="none" w:sz="0" w:space="0" w:color="auto"/>
                                <w:right w:val="none" w:sz="0" w:space="0" w:color="auto"/>
                              </w:divBdr>
                              <w:divsChild>
                                <w:div w:id="1436680666">
                                  <w:marLeft w:val="0"/>
                                  <w:marRight w:val="0"/>
                                  <w:marTop w:val="0"/>
                                  <w:marBottom w:val="0"/>
                                  <w:divBdr>
                                    <w:top w:val="none" w:sz="0" w:space="0" w:color="auto"/>
                                    <w:left w:val="none" w:sz="0" w:space="0" w:color="auto"/>
                                    <w:bottom w:val="none" w:sz="0" w:space="0" w:color="auto"/>
                                    <w:right w:val="none" w:sz="0" w:space="0" w:color="auto"/>
                                  </w:divBdr>
                                </w:div>
                              </w:divsChild>
                            </w:div>
                            <w:div w:id="212928974">
                              <w:marLeft w:val="-150"/>
                              <w:marRight w:val="0"/>
                              <w:marTop w:val="0"/>
                              <w:marBottom w:val="0"/>
                              <w:divBdr>
                                <w:top w:val="none" w:sz="0" w:space="0" w:color="auto"/>
                                <w:left w:val="none" w:sz="0" w:space="0" w:color="auto"/>
                                <w:bottom w:val="none" w:sz="0" w:space="0" w:color="auto"/>
                                <w:right w:val="none" w:sz="0" w:space="0" w:color="auto"/>
                              </w:divBdr>
                              <w:divsChild>
                                <w:div w:id="269435799">
                                  <w:marLeft w:val="0"/>
                                  <w:marRight w:val="0"/>
                                  <w:marTop w:val="0"/>
                                  <w:marBottom w:val="0"/>
                                  <w:divBdr>
                                    <w:top w:val="none" w:sz="0" w:space="0" w:color="auto"/>
                                    <w:left w:val="none" w:sz="0" w:space="0" w:color="auto"/>
                                    <w:bottom w:val="none" w:sz="0" w:space="0" w:color="auto"/>
                                    <w:right w:val="none" w:sz="0" w:space="0" w:color="auto"/>
                                  </w:divBdr>
                                </w:div>
                              </w:divsChild>
                            </w:div>
                            <w:div w:id="216667706">
                              <w:marLeft w:val="-150"/>
                              <w:marRight w:val="0"/>
                              <w:marTop w:val="0"/>
                              <w:marBottom w:val="0"/>
                              <w:divBdr>
                                <w:top w:val="none" w:sz="0" w:space="0" w:color="auto"/>
                                <w:left w:val="none" w:sz="0" w:space="0" w:color="auto"/>
                                <w:bottom w:val="none" w:sz="0" w:space="0" w:color="auto"/>
                                <w:right w:val="none" w:sz="0" w:space="0" w:color="auto"/>
                              </w:divBdr>
                              <w:divsChild>
                                <w:div w:id="1535657549">
                                  <w:marLeft w:val="0"/>
                                  <w:marRight w:val="0"/>
                                  <w:marTop w:val="0"/>
                                  <w:marBottom w:val="0"/>
                                  <w:divBdr>
                                    <w:top w:val="none" w:sz="0" w:space="0" w:color="auto"/>
                                    <w:left w:val="none" w:sz="0" w:space="0" w:color="auto"/>
                                    <w:bottom w:val="none" w:sz="0" w:space="0" w:color="auto"/>
                                    <w:right w:val="none" w:sz="0" w:space="0" w:color="auto"/>
                                  </w:divBdr>
                                </w:div>
                              </w:divsChild>
                            </w:div>
                            <w:div w:id="380708748">
                              <w:marLeft w:val="-150"/>
                              <w:marRight w:val="0"/>
                              <w:marTop w:val="0"/>
                              <w:marBottom w:val="0"/>
                              <w:divBdr>
                                <w:top w:val="none" w:sz="0" w:space="0" w:color="auto"/>
                                <w:left w:val="none" w:sz="0" w:space="0" w:color="auto"/>
                                <w:bottom w:val="none" w:sz="0" w:space="0" w:color="auto"/>
                                <w:right w:val="none" w:sz="0" w:space="0" w:color="auto"/>
                              </w:divBdr>
                              <w:divsChild>
                                <w:div w:id="1717847883">
                                  <w:marLeft w:val="0"/>
                                  <w:marRight w:val="0"/>
                                  <w:marTop w:val="0"/>
                                  <w:marBottom w:val="0"/>
                                  <w:divBdr>
                                    <w:top w:val="none" w:sz="0" w:space="0" w:color="auto"/>
                                    <w:left w:val="none" w:sz="0" w:space="0" w:color="auto"/>
                                    <w:bottom w:val="none" w:sz="0" w:space="0" w:color="auto"/>
                                    <w:right w:val="none" w:sz="0" w:space="0" w:color="auto"/>
                                  </w:divBdr>
                                </w:div>
                              </w:divsChild>
                            </w:div>
                            <w:div w:id="393747753">
                              <w:marLeft w:val="-150"/>
                              <w:marRight w:val="0"/>
                              <w:marTop w:val="0"/>
                              <w:marBottom w:val="0"/>
                              <w:divBdr>
                                <w:top w:val="none" w:sz="0" w:space="0" w:color="auto"/>
                                <w:left w:val="none" w:sz="0" w:space="0" w:color="auto"/>
                                <w:bottom w:val="none" w:sz="0" w:space="0" w:color="auto"/>
                                <w:right w:val="none" w:sz="0" w:space="0" w:color="auto"/>
                              </w:divBdr>
                              <w:divsChild>
                                <w:div w:id="1706178888">
                                  <w:marLeft w:val="0"/>
                                  <w:marRight w:val="0"/>
                                  <w:marTop w:val="0"/>
                                  <w:marBottom w:val="0"/>
                                  <w:divBdr>
                                    <w:top w:val="none" w:sz="0" w:space="0" w:color="auto"/>
                                    <w:left w:val="none" w:sz="0" w:space="0" w:color="auto"/>
                                    <w:bottom w:val="none" w:sz="0" w:space="0" w:color="auto"/>
                                    <w:right w:val="none" w:sz="0" w:space="0" w:color="auto"/>
                                  </w:divBdr>
                                </w:div>
                              </w:divsChild>
                            </w:div>
                            <w:div w:id="395250043">
                              <w:marLeft w:val="-150"/>
                              <w:marRight w:val="0"/>
                              <w:marTop w:val="0"/>
                              <w:marBottom w:val="0"/>
                              <w:divBdr>
                                <w:top w:val="none" w:sz="0" w:space="0" w:color="auto"/>
                                <w:left w:val="none" w:sz="0" w:space="0" w:color="auto"/>
                                <w:bottom w:val="none" w:sz="0" w:space="0" w:color="auto"/>
                                <w:right w:val="none" w:sz="0" w:space="0" w:color="auto"/>
                              </w:divBdr>
                              <w:divsChild>
                                <w:div w:id="1261911982">
                                  <w:marLeft w:val="0"/>
                                  <w:marRight w:val="0"/>
                                  <w:marTop w:val="0"/>
                                  <w:marBottom w:val="0"/>
                                  <w:divBdr>
                                    <w:top w:val="none" w:sz="0" w:space="0" w:color="auto"/>
                                    <w:left w:val="none" w:sz="0" w:space="0" w:color="auto"/>
                                    <w:bottom w:val="none" w:sz="0" w:space="0" w:color="auto"/>
                                    <w:right w:val="none" w:sz="0" w:space="0" w:color="auto"/>
                                  </w:divBdr>
                                </w:div>
                              </w:divsChild>
                            </w:div>
                            <w:div w:id="533270102">
                              <w:marLeft w:val="-150"/>
                              <w:marRight w:val="0"/>
                              <w:marTop w:val="0"/>
                              <w:marBottom w:val="0"/>
                              <w:divBdr>
                                <w:top w:val="none" w:sz="0" w:space="0" w:color="auto"/>
                                <w:left w:val="none" w:sz="0" w:space="0" w:color="auto"/>
                                <w:bottom w:val="none" w:sz="0" w:space="0" w:color="auto"/>
                                <w:right w:val="none" w:sz="0" w:space="0" w:color="auto"/>
                              </w:divBdr>
                              <w:divsChild>
                                <w:div w:id="1289703410">
                                  <w:marLeft w:val="0"/>
                                  <w:marRight w:val="0"/>
                                  <w:marTop w:val="0"/>
                                  <w:marBottom w:val="0"/>
                                  <w:divBdr>
                                    <w:top w:val="none" w:sz="0" w:space="0" w:color="auto"/>
                                    <w:left w:val="none" w:sz="0" w:space="0" w:color="auto"/>
                                    <w:bottom w:val="none" w:sz="0" w:space="0" w:color="auto"/>
                                    <w:right w:val="none" w:sz="0" w:space="0" w:color="auto"/>
                                  </w:divBdr>
                                </w:div>
                              </w:divsChild>
                            </w:div>
                            <w:div w:id="605120969">
                              <w:marLeft w:val="-150"/>
                              <w:marRight w:val="0"/>
                              <w:marTop w:val="0"/>
                              <w:marBottom w:val="0"/>
                              <w:divBdr>
                                <w:top w:val="none" w:sz="0" w:space="0" w:color="auto"/>
                                <w:left w:val="none" w:sz="0" w:space="0" w:color="auto"/>
                                <w:bottom w:val="none" w:sz="0" w:space="0" w:color="auto"/>
                                <w:right w:val="none" w:sz="0" w:space="0" w:color="auto"/>
                              </w:divBdr>
                              <w:divsChild>
                                <w:div w:id="206114641">
                                  <w:marLeft w:val="0"/>
                                  <w:marRight w:val="0"/>
                                  <w:marTop w:val="0"/>
                                  <w:marBottom w:val="0"/>
                                  <w:divBdr>
                                    <w:top w:val="none" w:sz="0" w:space="0" w:color="auto"/>
                                    <w:left w:val="none" w:sz="0" w:space="0" w:color="auto"/>
                                    <w:bottom w:val="none" w:sz="0" w:space="0" w:color="auto"/>
                                    <w:right w:val="none" w:sz="0" w:space="0" w:color="auto"/>
                                  </w:divBdr>
                                </w:div>
                              </w:divsChild>
                            </w:div>
                            <w:div w:id="772365164">
                              <w:marLeft w:val="-150"/>
                              <w:marRight w:val="0"/>
                              <w:marTop w:val="0"/>
                              <w:marBottom w:val="0"/>
                              <w:divBdr>
                                <w:top w:val="none" w:sz="0" w:space="0" w:color="auto"/>
                                <w:left w:val="none" w:sz="0" w:space="0" w:color="auto"/>
                                <w:bottom w:val="none" w:sz="0" w:space="0" w:color="auto"/>
                                <w:right w:val="none" w:sz="0" w:space="0" w:color="auto"/>
                              </w:divBdr>
                              <w:divsChild>
                                <w:div w:id="659893649">
                                  <w:marLeft w:val="0"/>
                                  <w:marRight w:val="0"/>
                                  <w:marTop w:val="0"/>
                                  <w:marBottom w:val="0"/>
                                  <w:divBdr>
                                    <w:top w:val="none" w:sz="0" w:space="0" w:color="auto"/>
                                    <w:left w:val="none" w:sz="0" w:space="0" w:color="auto"/>
                                    <w:bottom w:val="none" w:sz="0" w:space="0" w:color="auto"/>
                                    <w:right w:val="none" w:sz="0" w:space="0" w:color="auto"/>
                                  </w:divBdr>
                                </w:div>
                              </w:divsChild>
                            </w:div>
                            <w:div w:id="987394942">
                              <w:marLeft w:val="-150"/>
                              <w:marRight w:val="0"/>
                              <w:marTop w:val="0"/>
                              <w:marBottom w:val="0"/>
                              <w:divBdr>
                                <w:top w:val="none" w:sz="0" w:space="0" w:color="auto"/>
                                <w:left w:val="none" w:sz="0" w:space="0" w:color="auto"/>
                                <w:bottom w:val="none" w:sz="0" w:space="0" w:color="auto"/>
                                <w:right w:val="none" w:sz="0" w:space="0" w:color="auto"/>
                              </w:divBdr>
                              <w:divsChild>
                                <w:div w:id="794324708">
                                  <w:marLeft w:val="0"/>
                                  <w:marRight w:val="0"/>
                                  <w:marTop w:val="0"/>
                                  <w:marBottom w:val="0"/>
                                  <w:divBdr>
                                    <w:top w:val="none" w:sz="0" w:space="0" w:color="auto"/>
                                    <w:left w:val="none" w:sz="0" w:space="0" w:color="auto"/>
                                    <w:bottom w:val="none" w:sz="0" w:space="0" w:color="auto"/>
                                    <w:right w:val="none" w:sz="0" w:space="0" w:color="auto"/>
                                  </w:divBdr>
                                </w:div>
                              </w:divsChild>
                            </w:div>
                            <w:div w:id="1059397460">
                              <w:marLeft w:val="-150"/>
                              <w:marRight w:val="0"/>
                              <w:marTop w:val="0"/>
                              <w:marBottom w:val="0"/>
                              <w:divBdr>
                                <w:top w:val="none" w:sz="0" w:space="0" w:color="auto"/>
                                <w:left w:val="none" w:sz="0" w:space="0" w:color="auto"/>
                                <w:bottom w:val="none" w:sz="0" w:space="0" w:color="auto"/>
                                <w:right w:val="none" w:sz="0" w:space="0" w:color="auto"/>
                              </w:divBdr>
                              <w:divsChild>
                                <w:div w:id="629015754">
                                  <w:marLeft w:val="0"/>
                                  <w:marRight w:val="0"/>
                                  <w:marTop w:val="0"/>
                                  <w:marBottom w:val="0"/>
                                  <w:divBdr>
                                    <w:top w:val="none" w:sz="0" w:space="0" w:color="auto"/>
                                    <w:left w:val="none" w:sz="0" w:space="0" w:color="auto"/>
                                    <w:bottom w:val="none" w:sz="0" w:space="0" w:color="auto"/>
                                    <w:right w:val="none" w:sz="0" w:space="0" w:color="auto"/>
                                  </w:divBdr>
                                </w:div>
                              </w:divsChild>
                            </w:div>
                            <w:div w:id="1085808374">
                              <w:marLeft w:val="-150"/>
                              <w:marRight w:val="0"/>
                              <w:marTop w:val="0"/>
                              <w:marBottom w:val="0"/>
                              <w:divBdr>
                                <w:top w:val="none" w:sz="0" w:space="0" w:color="auto"/>
                                <w:left w:val="none" w:sz="0" w:space="0" w:color="auto"/>
                                <w:bottom w:val="none" w:sz="0" w:space="0" w:color="auto"/>
                                <w:right w:val="none" w:sz="0" w:space="0" w:color="auto"/>
                              </w:divBdr>
                              <w:divsChild>
                                <w:div w:id="1907106757">
                                  <w:marLeft w:val="0"/>
                                  <w:marRight w:val="0"/>
                                  <w:marTop w:val="0"/>
                                  <w:marBottom w:val="0"/>
                                  <w:divBdr>
                                    <w:top w:val="none" w:sz="0" w:space="0" w:color="auto"/>
                                    <w:left w:val="none" w:sz="0" w:space="0" w:color="auto"/>
                                    <w:bottom w:val="none" w:sz="0" w:space="0" w:color="auto"/>
                                    <w:right w:val="none" w:sz="0" w:space="0" w:color="auto"/>
                                  </w:divBdr>
                                </w:div>
                              </w:divsChild>
                            </w:div>
                            <w:div w:id="1233390031">
                              <w:marLeft w:val="-150"/>
                              <w:marRight w:val="0"/>
                              <w:marTop w:val="0"/>
                              <w:marBottom w:val="0"/>
                              <w:divBdr>
                                <w:top w:val="none" w:sz="0" w:space="0" w:color="auto"/>
                                <w:left w:val="none" w:sz="0" w:space="0" w:color="auto"/>
                                <w:bottom w:val="none" w:sz="0" w:space="0" w:color="auto"/>
                                <w:right w:val="none" w:sz="0" w:space="0" w:color="auto"/>
                              </w:divBdr>
                              <w:divsChild>
                                <w:div w:id="1058823363">
                                  <w:marLeft w:val="0"/>
                                  <w:marRight w:val="0"/>
                                  <w:marTop w:val="0"/>
                                  <w:marBottom w:val="0"/>
                                  <w:divBdr>
                                    <w:top w:val="none" w:sz="0" w:space="0" w:color="auto"/>
                                    <w:left w:val="none" w:sz="0" w:space="0" w:color="auto"/>
                                    <w:bottom w:val="none" w:sz="0" w:space="0" w:color="auto"/>
                                    <w:right w:val="none" w:sz="0" w:space="0" w:color="auto"/>
                                  </w:divBdr>
                                </w:div>
                              </w:divsChild>
                            </w:div>
                            <w:div w:id="1357584102">
                              <w:marLeft w:val="-150"/>
                              <w:marRight w:val="0"/>
                              <w:marTop w:val="0"/>
                              <w:marBottom w:val="0"/>
                              <w:divBdr>
                                <w:top w:val="none" w:sz="0" w:space="0" w:color="auto"/>
                                <w:left w:val="none" w:sz="0" w:space="0" w:color="auto"/>
                                <w:bottom w:val="none" w:sz="0" w:space="0" w:color="auto"/>
                                <w:right w:val="none" w:sz="0" w:space="0" w:color="auto"/>
                              </w:divBdr>
                              <w:divsChild>
                                <w:div w:id="342362505">
                                  <w:marLeft w:val="0"/>
                                  <w:marRight w:val="0"/>
                                  <w:marTop w:val="0"/>
                                  <w:marBottom w:val="0"/>
                                  <w:divBdr>
                                    <w:top w:val="none" w:sz="0" w:space="0" w:color="auto"/>
                                    <w:left w:val="none" w:sz="0" w:space="0" w:color="auto"/>
                                    <w:bottom w:val="none" w:sz="0" w:space="0" w:color="auto"/>
                                    <w:right w:val="none" w:sz="0" w:space="0" w:color="auto"/>
                                  </w:divBdr>
                                </w:div>
                              </w:divsChild>
                            </w:div>
                            <w:div w:id="1382633819">
                              <w:marLeft w:val="-150"/>
                              <w:marRight w:val="0"/>
                              <w:marTop w:val="0"/>
                              <w:marBottom w:val="0"/>
                              <w:divBdr>
                                <w:top w:val="none" w:sz="0" w:space="0" w:color="auto"/>
                                <w:left w:val="none" w:sz="0" w:space="0" w:color="auto"/>
                                <w:bottom w:val="none" w:sz="0" w:space="0" w:color="auto"/>
                                <w:right w:val="none" w:sz="0" w:space="0" w:color="auto"/>
                              </w:divBdr>
                              <w:divsChild>
                                <w:div w:id="712772534">
                                  <w:marLeft w:val="0"/>
                                  <w:marRight w:val="0"/>
                                  <w:marTop w:val="0"/>
                                  <w:marBottom w:val="0"/>
                                  <w:divBdr>
                                    <w:top w:val="none" w:sz="0" w:space="0" w:color="auto"/>
                                    <w:left w:val="none" w:sz="0" w:space="0" w:color="auto"/>
                                    <w:bottom w:val="none" w:sz="0" w:space="0" w:color="auto"/>
                                    <w:right w:val="none" w:sz="0" w:space="0" w:color="auto"/>
                                  </w:divBdr>
                                </w:div>
                              </w:divsChild>
                            </w:div>
                            <w:div w:id="1388409916">
                              <w:marLeft w:val="-150"/>
                              <w:marRight w:val="0"/>
                              <w:marTop w:val="0"/>
                              <w:marBottom w:val="0"/>
                              <w:divBdr>
                                <w:top w:val="none" w:sz="0" w:space="0" w:color="auto"/>
                                <w:left w:val="none" w:sz="0" w:space="0" w:color="auto"/>
                                <w:bottom w:val="none" w:sz="0" w:space="0" w:color="auto"/>
                                <w:right w:val="none" w:sz="0" w:space="0" w:color="auto"/>
                              </w:divBdr>
                              <w:divsChild>
                                <w:div w:id="1269848873">
                                  <w:marLeft w:val="0"/>
                                  <w:marRight w:val="0"/>
                                  <w:marTop w:val="0"/>
                                  <w:marBottom w:val="0"/>
                                  <w:divBdr>
                                    <w:top w:val="none" w:sz="0" w:space="0" w:color="auto"/>
                                    <w:left w:val="none" w:sz="0" w:space="0" w:color="auto"/>
                                    <w:bottom w:val="none" w:sz="0" w:space="0" w:color="auto"/>
                                    <w:right w:val="none" w:sz="0" w:space="0" w:color="auto"/>
                                  </w:divBdr>
                                </w:div>
                              </w:divsChild>
                            </w:div>
                            <w:div w:id="1531263294">
                              <w:marLeft w:val="-150"/>
                              <w:marRight w:val="0"/>
                              <w:marTop w:val="0"/>
                              <w:marBottom w:val="0"/>
                              <w:divBdr>
                                <w:top w:val="none" w:sz="0" w:space="0" w:color="auto"/>
                                <w:left w:val="none" w:sz="0" w:space="0" w:color="auto"/>
                                <w:bottom w:val="none" w:sz="0" w:space="0" w:color="auto"/>
                                <w:right w:val="none" w:sz="0" w:space="0" w:color="auto"/>
                              </w:divBdr>
                              <w:divsChild>
                                <w:div w:id="1158157229">
                                  <w:marLeft w:val="0"/>
                                  <w:marRight w:val="0"/>
                                  <w:marTop w:val="0"/>
                                  <w:marBottom w:val="0"/>
                                  <w:divBdr>
                                    <w:top w:val="none" w:sz="0" w:space="0" w:color="auto"/>
                                    <w:left w:val="none" w:sz="0" w:space="0" w:color="auto"/>
                                    <w:bottom w:val="none" w:sz="0" w:space="0" w:color="auto"/>
                                    <w:right w:val="none" w:sz="0" w:space="0" w:color="auto"/>
                                  </w:divBdr>
                                </w:div>
                              </w:divsChild>
                            </w:div>
                            <w:div w:id="1613701971">
                              <w:marLeft w:val="-150"/>
                              <w:marRight w:val="0"/>
                              <w:marTop w:val="0"/>
                              <w:marBottom w:val="0"/>
                              <w:divBdr>
                                <w:top w:val="none" w:sz="0" w:space="0" w:color="auto"/>
                                <w:left w:val="none" w:sz="0" w:space="0" w:color="auto"/>
                                <w:bottom w:val="none" w:sz="0" w:space="0" w:color="auto"/>
                                <w:right w:val="none" w:sz="0" w:space="0" w:color="auto"/>
                              </w:divBdr>
                              <w:divsChild>
                                <w:div w:id="1185555971">
                                  <w:marLeft w:val="0"/>
                                  <w:marRight w:val="0"/>
                                  <w:marTop w:val="0"/>
                                  <w:marBottom w:val="0"/>
                                  <w:divBdr>
                                    <w:top w:val="none" w:sz="0" w:space="0" w:color="auto"/>
                                    <w:left w:val="none" w:sz="0" w:space="0" w:color="auto"/>
                                    <w:bottom w:val="none" w:sz="0" w:space="0" w:color="auto"/>
                                    <w:right w:val="none" w:sz="0" w:space="0" w:color="auto"/>
                                  </w:divBdr>
                                </w:div>
                              </w:divsChild>
                            </w:div>
                            <w:div w:id="1808208643">
                              <w:marLeft w:val="-150"/>
                              <w:marRight w:val="0"/>
                              <w:marTop w:val="0"/>
                              <w:marBottom w:val="0"/>
                              <w:divBdr>
                                <w:top w:val="none" w:sz="0" w:space="0" w:color="auto"/>
                                <w:left w:val="none" w:sz="0" w:space="0" w:color="auto"/>
                                <w:bottom w:val="none" w:sz="0" w:space="0" w:color="auto"/>
                                <w:right w:val="none" w:sz="0" w:space="0" w:color="auto"/>
                              </w:divBdr>
                              <w:divsChild>
                                <w:div w:id="563490228">
                                  <w:marLeft w:val="0"/>
                                  <w:marRight w:val="0"/>
                                  <w:marTop w:val="0"/>
                                  <w:marBottom w:val="0"/>
                                  <w:divBdr>
                                    <w:top w:val="none" w:sz="0" w:space="0" w:color="auto"/>
                                    <w:left w:val="none" w:sz="0" w:space="0" w:color="auto"/>
                                    <w:bottom w:val="none" w:sz="0" w:space="0" w:color="auto"/>
                                    <w:right w:val="none" w:sz="0" w:space="0" w:color="auto"/>
                                  </w:divBdr>
                                </w:div>
                              </w:divsChild>
                            </w:div>
                            <w:div w:id="1860704716">
                              <w:marLeft w:val="-150"/>
                              <w:marRight w:val="0"/>
                              <w:marTop w:val="0"/>
                              <w:marBottom w:val="0"/>
                              <w:divBdr>
                                <w:top w:val="none" w:sz="0" w:space="0" w:color="auto"/>
                                <w:left w:val="none" w:sz="0" w:space="0" w:color="auto"/>
                                <w:bottom w:val="none" w:sz="0" w:space="0" w:color="auto"/>
                                <w:right w:val="none" w:sz="0" w:space="0" w:color="auto"/>
                              </w:divBdr>
                              <w:divsChild>
                                <w:div w:id="585921503">
                                  <w:marLeft w:val="0"/>
                                  <w:marRight w:val="0"/>
                                  <w:marTop w:val="0"/>
                                  <w:marBottom w:val="0"/>
                                  <w:divBdr>
                                    <w:top w:val="none" w:sz="0" w:space="0" w:color="auto"/>
                                    <w:left w:val="none" w:sz="0" w:space="0" w:color="auto"/>
                                    <w:bottom w:val="none" w:sz="0" w:space="0" w:color="auto"/>
                                    <w:right w:val="none" w:sz="0" w:space="0" w:color="auto"/>
                                  </w:divBdr>
                                </w:div>
                              </w:divsChild>
                            </w:div>
                            <w:div w:id="1898663358">
                              <w:marLeft w:val="-150"/>
                              <w:marRight w:val="0"/>
                              <w:marTop w:val="0"/>
                              <w:marBottom w:val="0"/>
                              <w:divBdr>
                                <w:top w:val="none" w:sz="0" w:space="0" w:color="auto"/>
                                <w:left w:val="none" w:sz="0" w:space="0" w:color="auto"/>
                                <w:bottom w:val="none" w:sz="0" w:space="0" w:color="auto"/>
                                <w:right w:val="none" w:sz="0" w:space="0" w:color="auto"/>
                              </w:divBdr>
                              <w:divsChild>
                                <w:div w:id="981930632">
                                  <w:marLeft w:val="0"/>
                                  <w:marRight w:val="0"/>
                                  <w:marTop w:val="0"/>
                                  <w:marBottom w:val="0"/>
                                  <w:divBdr>
                                    <w:top w:val="none" w:sz="0" w:space="0" w:color="auto"/>
                                    <w:left w:val="none" w:sz="0" w:space="0" w:color="auto"/>
                                    <w:bottom w:val="none" w:sz="0" w:space="0" w:color="auto"/>
                                    <w:right w:val="none" w:sz="0" w:space="0" w:color="auto"/>
                                  </w:divBdr>
                                </w:div>
                              </w:divsChild>
                            </w:div>
                            <w:div w:id="1906991449">
                              <w:marLeft w:val="-150"/>
                              <w:marRight w:val="0"/>
                              <w:marTop w:val="0"/>
                              <w:marBottom w:val="0"/>
                              <w:divBdr>
                                <w:top w:val="none" w:sz="0" w:space="0" w:color="auto"/>
                                <w:left w:val="none" w:sz="0" w:space="0" w:color="auto"/>
                                <w:bottom w:val="none" w:sz="0" w:space="0" w:color="auto"/>
                                <w:right w:val="none" w:sz="0" w:space="0" w:color="auto"/>
                              </w:divBdr>
                              <w:divsChild>
                                <w:div w:id="1273824543">
                                  <w:marLeft w:val="0"/>
                                  <w:marRight w:val="0"/>
                                  <w:marTop w:val="0"/>
                                  <w:marBottom w:val="0"/>
                                  <w:divBdr>
                                    <w:top w:val="none" w:sz="0" w:space="0" w:color="auto"/>
                                    <w:left w:val="none" w:sz="0" w:space="0" w:color="auto"/>
                                    <w:bottom w:val="none" w:sz="0" w:space="0" w:color="auto"/>
                                    <w:right w:val="none" w:sz="0" w:space="0" w:color="auto"/>
                                  </w:divBdr>
                                </w:div>
                              </w:divsChild>
                            </w:div>
                            <w:div w:id="2123261240">
                              <w:marLeft w:val="-150"/>
                              <w:marRight w:val="0"/>
                              <w:marTop w:val="0"/>
                              <w:marBottom w:val="0"/>
                              <w:divBdr>
                                <w:top w:val="none" w:sz="0" w:space="0" w:color="auto"/>
                                <w:left w:val="none" w:sz="0" w:space="0" w:color="auto"/>
                                <w:bottom w:val="none" w:sz="0" w:space="0" w:color="auto"/>
                                <w:right w:val="none" w:sz="0" w:space="0" w:color="auto"/>
                              </w:divBdr>
                              <w:divsChild>
                                <w:div w:id="8011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6558">
      <w:bodyDiv w:val="1"/>
      <w:marLeft w:val="0"/>
      <w:marRight w:val="0"/>
      <w:marTop w:val="0"/>
      <w:marBottom w:val="0"/>
      <w:divBdr>
        <w:top w:val="none" w:sz="0" w:space="0" w:color="auto"/>
        <w:left w:val="none" w:sz="0" w:space="0" w:color="auto"/>
        <w:bottom w:val="none" w:sz="0" w:space="0" w:color="auto"/>
        <w:right w:val="none" w:sz="0" w:space="0" w:color="auto"/>
      </w:divBdr>
    </w:div>
    <w:div w:id="1019770481">
      <w:bodyDiv w:val="1"/>
      <w:marLeft w:val="0"/>
      <w:marRight w:val="0"/>
      <w:marTop w:val="0"/>
      <w:marBottom w:val="0"/>
      <w:divBdr>
        <w:top w:val="none" w:sz="0" w:space="0" w:color="auto"/>
        <w:left w:val="none" w:sz="0" w:space="0" w:color="auto"/>
        <w:bottom w:val="none" w:sz="0" w:space="0" w:color="auto"/>
        <w:right w:val="none" w:sz="0" w:space="0" w:color="auto"/>
      </w:divBdr>
    </w:div>
    <w:div w:id="1022241226">
      <w:bodyDiv w:val="1"/>
      <w:marLeft w:val="0"/>
      <w:marRight w:val="0"/>
      <w:marTop w:val="0"/>
      <w:marBottom w:val="0"/>
      <w:divBdr>
        <w:top w:val="none" w:sz="0" w:space="0" w:color="auto"/>
        <w:left w:val="none" w:sz="0" w:space="0" w:color="auto"/>
        <w:bottom w:val="none" w:sz="0" w:space="0" w:color="auto"/>
        <w:right w:val="none" w:sz="0" w:space="0" w:color="auto"/>
      </w:divBdr>
    </w:div>
    <w:div w:id="1023701130">
      <w:bodyDiv w:val="1"/>
      <w:marLeft w:val="0"/>
      <w:marRight w:val="0"/>
      <w:marTop w:val="0"/>
      <w:marBottom w:val="0"/>
      <w:divBdr>
        <w:top w:val="none" w:sz="0" w:space="0" w:color="auto"/>
        <w:left w:val="none" w:sz="0" w:space="0" w:color="auto"/>
        <w:bottom w:val="none" w:sz="0" w:space="0" w:color="auto"/>
        <w:right w:val="none" w:sz="0" w:space="0" w:color="auto"/>
      </w:divBdr>
      <w:divsChild>
        <w:div w:id="693112399">
          <w:marLeft w:val="0"/>
          <w:marRight w:val="0"/>
          <w:marTop w:val="0"/>
          <w:marBottom w:val="0"/>
          <w:divBdr>
            <w:top w:val="none" w:sz="0" w:space="0" w:color="auto"/>
            <w:left w:val="none" w:sz="0" w:space="0" w:color="auto"/>
            <w:bottom w:val="none" w:sz="0" w:space="0" w:color="auto"/>
            <w:right w:val="none" w:sz="0" w:space="0" w:color="auto"/>
          </w:divBdr>
          <w:divsChild>
            <w:div w:id="1192259016">
              <w:marLeft w:val="0"/>
              <w:marRight w:val="0"/>
              <w:marTop w:val="0"/>
              <w:marBottom w:val="0"/>
              <w:divBdr>
                <w:top w:val="none" w:sz="0" w:space="0" w:color="auto"/>
                <w:left w:val="none" w:sz="0" w:space="0" w:color="auto"/>
                <w:bottom w:val="none" w:sz="0" w:space="0" w:color="auto"/>
                <w:right w:val="none" w:sz="0" w:space="0" w:color="auto"/>
              </w:divBdr>
              <w:divsChild>
                <w:div w:id="259144870">
                  <w:marLeft w:val="0"/>
                  <w:marRight w:val="0"/>
                  <w:marTop w:val="0"/>
                  <w:marBottom w:val="0"/>
                  <w:divBdr>
                    <w:top w:val="none" w:sz="0" w:space="0" w:color="auto"/>
                    <w:left w:val="none" w:sz="0" w:space="0" w:color="auto"/>
                    <w:bottom w:val="none" w:sz="0" w:space="0" w:color="auto"/>
                    <w:right w:val="none" w:sz="0" w:space="0" w:color="auto"/>
                  </w:divBdr>
                  <w:divsChild>
                    <w:div w:id="7663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4232">
          <w:marLeft w:val="0"/>
          <w:marRight w:val="0"/>
          <w:marTop w:val="0"/>
          <w:marBottom w:val="0"/>
          <w:divBdr>
            <w:top w:val="none" w:sz="0" w:space="0" w:color="auto"/>
            <w:left w:val="none" w:sz="0" w:space="0" w:color="auto"/>
            <w:bottom w:val="none" w:sz="0" w:space="0" w:color="auto"/>
            <w:right w:val="none" w:sz="0" w:space="0" w:color="auto"/>
          </w:divBdr>
          <w:divsChild>
            <w:div w:id="224679077">
              <w:marLeft w:val="0"/>
              <w:marRight w:val="0"/>
              <w:marTop w:val="0"/>
              <w:marBottom w:val="0"/>
              <w:divBdr>
                <w:top w:val="none" w:sz="0" w:space="0" w:color="auto"/>
                <w:left w:val="none" w:sz="0" w:space="0" w:color="auto"/>
                <w:bottom w:val="none" w:sz="0" w:space="0" w:color="auto"/>
                <w:right w:val="none" w:sz="0" w:space="0" w:color="auto"/>
              </w:divBdr>
              <w:divsChild>
                <w:div w:id="1319574026">
                  <w:marLeft w:val="0"/>
                  <w:marRight w:val="0"/>
                  <w:marTop w:val="0"/>
                  <w:marBottom w:val="0"/>
                  <w:divBdr>
                    <w:top w:val="none" w:sz="0" w:space="0" w:color="auto"/>
                    <w:left w:val="none" w:sz="0" w:space="0" w:color="auto"/>
                    <w:bottom w:val="none" w:sz="0" w:space="0" w:color="auto"/>
                    <w:right w:val="none" w:sz="0" w:space="0" w:color="auto"/>
                  </w:divBdr>
                  <w:divsChild>
                    <w:div w:id="365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7133">
      <w:bodyDiv w:val="1"/>
      <w:marLeft w:val="0"/>
      <w:marRight w:val="0"/>
      <w:marTop w:val="0"/>
      <w:marBottom w:val="0"/>
      <w:divBdr>
        <w:top w:val="none" w:sz="0" w:space="0" w:color="auto"/>
        <w:left w:val="none" w:sz="0" w:space="0" w:color="auto"/>
        <w:bottom w:val="none" w:sz="0" w:space="0" w:color="auto"/>
        <w:right w:val="none" w:sz="0" w:space="0" w:color="auto"/>
      </w:divBdr>
    </w:div>
    <w:div w:id="1029184475">
      <w:bodyDiv w:val="1"/>
      <w:marLeft w:val="0"/>
      <w:marRight w:val="0"/>
      <w:marTop w:val="0"/>
      <w:marBottom w:val="0"/>
      <w:divBdr>
        <w:top w:val="none" w:sz="0" w:space="0" w:color="auto"/>
        <w:left w:val="none" w:sz="0" w:space="0" w:color="auto"/>
        <w:bottom w:val="none" w:sz="0" w:space="0" w:color="auto"/>
        <w:right w:val="none" w:sz="0" w:space="0" w:color="auto"/>
      </w:divBdr>
    </w:div>
    <w:div w:id="1034306310">
      <w:bodyDiv w:val="1"/>
      <w:marLeft w:val="0"/>
      <w:marRight w:val="0"/>
      <w:marTop w:val="0"/>
      <w:marBottom w:val="0"/>
      <w:divBdr>
        <w:top w:val="none" w:sz="0" w:space="0" w:color="auto"/>
        <w:left w:val="none" w:sz="0" w:space="0" w:color="auto"/>
        <w:bottom w:val="none" w:sz="0" w:space="0" w:color="auto"/>
        <w:right w:val="none" w:sz="0" w:space="0" w:color="auto"/>
      </w:divBdr>
    </w:div>
    <w:div w:id="1038241473">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63411513">
      <w:bodyDiv w:val="1"/>
      <w:marLeft w:val="0"/>
      <w:marRight w:val="0"/>
      <w:marTop w:val="0"/>
      <w:marBottom w:val="0"/>
      <w:divBdr>
        <w:top w:val="none" w:sz="0" w:space="0" w:color="auto"/>
        <w:left w:val="none" w:sz="0" w:space="0" w:color="auto"/>
        <w:bottom w:val="none" w:sz="0" w:space="0" w:color="auto"/>
        <w:right w:val="none" w:sz="0" w:space="0" w:color="auto"/>
      </w:divBdr>
    </w:div>
    <w:div w:id="1063869239">
      <w:bodyDiv w:val="1"/>
      <w:marLeft w:val="0"/>
      <w:marRight w:val="0"/>
      <w:marTop w:val="0"/>
      <w:marBottom w:val="0"/>
      <w:divBdr>
        <w:top w:val="none" w:sz="0" w:space="0" w:color="auto"/>
        <w:left w:val="none" w:sz="0" w:space="0" w:color="auto"/>
        <w:bottom w:val="none" w:sz="0" w:space="0" w:color="auto"/>
        <w:right w:val="none" w:sz="0" w:space="0" w:color="auto"/>
      </w:divBdr>
    </w:div>
    <w:div w:id="1067457962">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096484730">
      <w:bodyDiv w:val="1"/>
      <w:marLeft w:val="0"/>
      <w:marRight w:val="0"/>
      <w:marTop w:val="0"/>
      <w:marBottom w:val="0"/>
      <w:divBdr>
        <w:top w:val="none" w:sz="0" w:space="0" w:color="auto"/>
        <w:left w:val="none" w:sz="0" w:space="0" w:color="auto"/>
        <w:bottom w:val="none" w:sz="0" w:space="0" w:color="auto"/>
        <w:right w:val="none" w:sz="0" w:space="0" w:color="auto"/>
      </w:divBdr>
    </w:div>
    <w:div w:id="1096558152">
      <w:bodyDiv w:val="1"/>
      <w:marLeft w:val="0"/>
      <w:marRight w:val="0"/>
      <w:marTop w:val="0"/>
      <w:marBottom w:val="0"/>
      <w:divBdr>
        <w:top w:val="none" w:sz="0" w:space="0" w:color="auto"/>
        <w:left w:val="none" w:sz="0" w:space="0" w:color="auto"/>
        <w:bottom w:val="none" w:sz="0" w:space="0" w:color="auto"/>
        <w:right w:val="none" w:sz="0" w:space="0" w:color="auto"/>
      </w:divBdr>
    </w:div>
    <w:div w:id="1114711703">
      <w:bodyDiv w:val="1"/>
      <w:marLeft w:val="0"/>
      <w:marRight w:val="0"/>
      <w:marTop w:val="0"/>
      <w:marBottom w:val="0"/>
      <w:divBdr>
        <w:top w:val="none" w:sz="0" w:space="0" w:color="auto"/>
        <w:left w:val="none" w:sz="0" w:space="0" w:color="auto"/>
        <w:bottom w:val="none" w:sz="0" w:space="0" w:color="auto"/>
        <w:right w:val="none" w:sz="0" w:space="0" w:color="auto"/>
      </w:divBdr>
    </w:div>
    <w:div w:id="1121876474">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30518667">
      <w:bodyDiv w:val="1"/>
      <w:marLeft w:val="0"/>
      <w:marRight w:val="0"/>
      <w:marTop w:val="0"/>
      <w:marBottom w:val="0"/>
      <w:divBdr>
        <w:top w:val="none" w:sz="0" w:space="0" w:color="auto"/>
        <w:left w:val="none" w:sz="0" w:space="0" w:color="auto"/>
        <w:bottom w:val="none" w:sz="0" w:space="0" w:color="auto"/>
        <w:right w:val="none" w:sz="0" w:space="0" w:color="auto"/>
      </w:divBdr>
    </w:div>
    <w:div w:id="1140078513">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202472407">
      <w:bodyDiv w:val="1"/>
      <w:marLeft w:val="0"/>
      <w:marRight w:val="0"/>
      <w:marTop w:val="0"/>
      <w:marBottom w:val="0"/>
      <w:divBdr>
        <w:top w:val="none" w:sz="0" w:space="0" w:color="auto"/>
        <w:left w:val="none" w:sz="0" w:space="0" w:color="auto"/>
        <w:bottom w:val="none" w:sz="0" w:space="0" w:color="auto"/>
        <w:right w:val="none" w:sz="0" w:space="0" w:color="auto"/>
      </w:divBdr>
    </w:div>
    <w:div w:id="1230845556">
      <w:bodyDiv w:val="1"/>
      <w:marLeft w:val="0"/>
      <w:marRight w:val="0"/>
      <w:marTop w:val="0"/>
      <w:marBottom w:val="0"/>
      <w:divBdr>
        <w:top w:val="none" w:sz="0" w:space="0" w:color="auto"/>
        <w:left w:val="none" w:sz="0" w:space="0" w:color="auto"/>
        <w:bottom w:val="none" w:sz="0" w:space="0" w:color="auto"/>
        <w:right w:val="none" w:sz="0" w:space="0" w:color="auto"/>
      </w:divBdr>
    </w:div>
    <w:div w:id="1241914144">
      <w:bodyDiv w:val="1"/>
      <w:marLeft w:val="0"/>
      <w:marRight w:val="0"/>
      <w:marTop w:val="0"/>
      <w:marBottom w:val="0"/>
      <w:divBdr>
        <w:top w:val="none" w:sz="0" w:space="0" w:color="auto"/>
        <w:left w:val="none" w:sz="0" w:space="0" w:color="auto"/>
        <w:bottom w:val="none" w:sz="0" w:space="0" w:color="auto"/>
        <w:right w:val="none" w:sz="0" w:space="0" w:color="auto"/>
      </w:divBdr>
    </w:div>
    <w:div w:id="1264461860">
      <w:bodyDiv w:val="1"/>
      <w:marLeft w:val="0"/>
      <w:marRight w:val="0"/>
      <w:marTop w:val="0"/>
      <w:marBottom w:val="0"/>
      <w:divBdr>
        <w:top w:val="none" w:sz="0" w:space="0" w:color="auto"/>
        <w:left w:val="none" w:sz="0" w:space="0" w:color="auto"/>
        <w:bottom w:val="none" w:sz="0" w:space="0" w:color="auto"/>
        <w:right w:val="none" w:sz="0" w:space="0" w:color="auto"/>
      </w:divBdr>
      <w:divsChild>
        <w:div w:id="180432291">
          <w:marLeft w:val="0"/>
          <w:marRight w:val="0"/>
          <w:marTop w:val="0"/>
          <w:marBottom w:val="0"/>
          <w:divBdr>
            <w:top w:val="none" w:sz="0" w:space="0" w:color="auto"/>
            <w:left w:val="none" w:sz="0" w:space="0" w:color="auto"/>
            <w:bottom w:val="none" w:sz="0" w:space="0" w:color="auto"/>
            <w:right w:val="none" w:sz="0" w:space="0" w:color="auto"/>
          </w:divBdr>
          <w:divsChild>
            <w:div w:id="1444492702">
              <w:marLeft w:val="-150"/>
              <w:marRight w:val="0"/>
              <w:marTop w:val="0"/>
              <w:marBottom w:val="0"/>
              <w:divBdr>
                <w:top w:val="none" w:sz="0" w:space="0" w:color="auto"/>
                <w:left w:val="none" w:sz="0" w:space="0" w:color="auto"/>
                <w:bottom w:val="none" w:sz="0" w:space="0" w:color="auto"/>
                <w:right w:val="none" w:sz="0" w:space="0" w:color="auto"/>
              </w:divBdr>
              <w:divsChild>
                <w:div w:id="217516021">
                  <w:marLeft w:val="0"/>
                  <w:marRight w:val="0"/>
                  <w:marTop w:val="0"/>
                  <w:marBottom w:val="0"/>
                  <w:divBdr>
                    <w:top w:val="none" w:sz="0" w:space="0" w:color="auto"/>
                    <w:left w:val="none" w:sz="0" w:space="0" w:color="auto"/>
                    <w:bottom w:val="none" w:sz="0" w:space="0" w:color="auto"/>
                    <w:right w:val="none" w:sz="0" w:space="0" w:color="auto"/>
                  </w:divBdr>
                </w:div>
              </w:divsChild>
            </w:div>
            <w:div w:id="2045133682">
              <w:marLeft w:val="0"/>
              <w:marRight w:val="0"/>
              <w:marTop w:val="0"/>
              <w:marBottom w:val="0"/>
              <w:divBdr>
                <w:top w:val="none" w:sz="0" w:space="0" w:color="auto"/>
                <w:left w:val="none" w:sz="0" w:space="0" w:color="auto"/>
                <w:bottom w:val="none" w:sz="0" w:space="0" w:color="auto"/>
                <w:right w:val="none" w:sz="0" w:space="0" w:color="auto"/>
              </w:divBdr>
              <w:divsChild>
                <w:div w:id="110520288">
                  <w:marLeft w:val="-150"/>
                  <w:marRight w:val="0"/>
                  <w:marTop w:val="0"/>
                  <w:marBottom w:val="0"/>
                  <w:divBdr>
                    <w:top w:val="none" w:sz="0" w:space="0" w:color="auto"/>
                    <w:left w:val="none" w:sz="0" w:space="0" w:color="auto"/>
                    <w:bottom w:val="none" w:sz="0" w:space="0" w:color="auto"/>
                    <w:right w:val="none" w:sz="0" w:space="0" w:color="auto"/>
                  </w:divBdr>
                  <w:divsChild>
                    <w:div w:id="456796430">
                      <w:marLeft w:val="0"/>
                      <w:marRight w:val="0"/>
                      <w:marTop w:val="0"/>
                      <w:marBottom w:val="0"/>
                      <w:divBdr>
                        <w:top w:val="none" w:sz="0" w:space="0" w:color="auto"/>
                        <w:left w:val="none" w:sz="0" w:space="0" w:color="auto"/>
                        <w:bottom w:val="none" w:sz="0" w:space="0" w:color="auto"/>
                        <w:right w:val="none" w:sz="0" w:space="0" w:color="auto"/>
                      </w:divBdr>
                    </w:div>
                  </w:divsChild>
                </w:div>
                <w:div w:id="151919365">
                  <w:marLeft w:val="-150"/>
                  <w:marRight w:val="0"/>
                  <w:marTop w:val="0"/>
                  <w:marBottom w:val="0"/>
                  <w:divBdr>
                    <w:top w:val="none" w:sz="0" w:space="0" w:color="auto"/>
                    <w:left w:val="none" w:sz="0" w:space="0" w:color="auto"/>
                    <w:bottom w:val="none" w:sz="0" w:space="0" w:color="auto"/>
                    <w:right w:val="none" w:sz="0" w:space="0" w:color="auto"/>
                  </w:divBdr>
                  <w:divsChild>
                    <w:div w:id="88237026">
                      <w:marLeft w:val="0"/>
                      <w:marRight w:val="0"/>
                      <w:marTop w:val="0"/>
                      <w:marBottom w:val="0"/>
                      <w:divBdr>
                        <w:top w:val="none" w:sz="0" w:space="0" w:color="auto"/>
                        <w:left w:val="none" w:sz="0" w:space="0" w:color="auto"/>
                        <w:bottom w:val="none" w:sz="0" w:space="0" w:color="auto"/>
                        <w:right w:val="none" w:sz="0" w:space="0" w:color="auto"/>
                      </w:divBdr>
                    </w:div>
                  </w:divsChild>
                </w:div>
                <w:div w:id="182548869">
                  <w:marLeft w:val="-150"/>
                  <w:marRight w:val="0"/>
                  <w:marTop w:val="0"/>
                  <w:marBottom w:val="0"/>
                  <w:divBdr>
                    <w:top w:val="none" w:sz="0" w:space="0" w:color="auto"/>
                    <w:left w:val="none" w:sz="0" w:space="0" w:color="auto"/>
                    <w:bottom w:val="none" w:sz="0" w:space="0" w:color="auto"/>
                    <w:right w:val="none" w:sz="0" w:space="0" w:color="auto"/>
                  </w:divBdr>
                  <w:divsChild>
                    <w:div w:id="901409209">
                      <w:marLeft w:val="0"/>
                      <w:marRight w:val="0"/>
                      <w:marTop w:val="0"/>
                      <w:marBottom w:val="0"/>
                      <w:divBdr>
                        <w:top w:val="none" w:sz="0" w:space="0" w:color="auto"/>
                        <w:left w:val="none" w:sz="0" w:space="0" w:color="auto"/>
                        <w:bottom w:val="none" w:sz="0" w:space="0" w:color="auto"/>
                        <w:right w:val="none" w:sz="0" w:space="0" w:color="auto"/>
                      </w:divBdr>
                    </w:div>
                  </w:divsChild>
                </w:div>
                <w:div w:id="257761406">
                  <w:marLeft w:val="-150"/>
                  <w:marRight w:val="0"/>
                  <w:marTop w:val="0"/>
                  <w:marBottom w:val="0"/>
                  <w:divBdr>
                    <w:top w:val="none" w:sz="0" w:space="0" w:color="auto"/>
                    <w:left w:val="none" w:sz="0" w:space="0" w:color="auto"/>
                    <w:bottom w:val="none" w:sz="0" w:space="0" w:color="auto"/>
                    <w:right w:val="none" w:sz="0" w:space="0" w:color="auto"/>
                  </w:divBdr>
                  <w:divsChild>
                    <w:div w:id="1574850783">
                      <w:marLeft w:val="0"/>
                      <w:marRight w:val="0"/>
                      <w:marTop w:val="0"/>
                      <w:marBottom w:val="0"/>
                      <w:divBdr>
                        <w:top w:val="none" w:sz="0" w:space="0" w:color="auto"/>
                        <w:left w:val="none" w:sz="0" w:space="0" w:color="auto"/>
                        <w:bottom w:val="none" w:sz="0" w:space="0" w:color="auto"/>
                        <w:right w:val="none" w:sz="0" w:space="0" w:color="auto"/>
                      </w:divBdr>
                    </w:div>
                  </w:divsChild>
                </w:div>
                <w:div w:id="506676158">
                  <w:marLeft w:val="-150"/>
                  <w:marRight w:val="0"/>
                  <w:marTop w:val="0"/>
                  <w:marBottom w:val="0"/>
                  <w:divBdr>
                    <w:top w:val="none" w:sz="0" w:space="0" w:color="auto"/>
                    <w:left w:val="none" w:sz="0" w:space="0" w:color="auto"/>
                    <w:bottom w:val="none" w:sz="0" w:space="0" w:color="auto"/>
                    <w:right w:val="none" w:sz="0" w:space="0" w:color="auto"/>
                  </w:divBdr>
                  <w:divsChild>
                    <w:div w:id="475494556">
                      <w:marLeft w:val="0"/>
                      <w:marRight w:val="0"/>
                      <w:marTop w:val="0"/>
                      <w:marBottom w:val="0"/>
                      <w:divBdr>
                        <w:top w:val="none" w:sz="0" w:space="0" w:color="auto"/>
                        <w:left w:val="none" w:sz="0" w:space="0" w:color="auto"/>
                        <w:bottom w:val="none" w:sz="0" w:space="0" w:color="auto"/>
                        <w:right w:val="none" w:sz="0" w:space="0" w:color="auto"/>
                      </w:divBdr>
                    </w:div>
                  </w:divsChild>
                </w:div>
                <w:div w:id="615677751">
                  <w:marLeft w:val="-150"/>
                  <w:marRight w:val="0"/>
                  <w:marTop w:val="0"/>
                  <w:marBottom w:val="0"/>
                  <w:divBdr>
                    <w:top w:val="none" w:sz="0" w:space="0" w:color="auto"/>
                    <w:left w:val="none" w:sz="0" w:space="0" w:color="auto"/>
                    <w:bottom w:val="none" w:sz="0" w:space="0" w:color="auto"/>
                    <w:right w:val="none" w:sz="0" w:space="0" w:color="auto"/>
                  </w:divBdr>
                  <w:divsChild>
                    <w:div w:id="380136953">
                      <w:marLeft w:val="0"/>
                      <w:marRight w:val="0"/>
                      <w:marTop w:val="0"/>
                      <w:marBottom w:val="0"/>
                      <w:divBdr>
                        <w:top w:val="none" w:sz="0" w:space="0" w:color="auto"/>
                        <w:left w:val="none" w:sz="0" w:space="0" w:color="auto"/>
                        <w:bottom w:val="none" w:sz="0" w:space="0" w:color="auto"/>
                        <w:right w:val="none" w:sz="0" w:space="0" w:color="auto"/>
                      </w:divBdr>
                    </w:div>
                  </w:divsChild>
                </w:div>
                <w:div w:id="648169802">
                  <w:marLeft w:val="-150"/>
                  <w:marRight w:val="0"/>
                  <w:marTop w:val="0"/>
                  <w:marBottom w:val="0"/>
                  <w:divBdr>
                    <w:top w:val="none" w:sz="0" w:space="0" w:color="auto"/>
                    <w:left w:val="none" w:sz="0" w:space="0" w:color="auto"/>
                    <w:bottom w:val="none" w:sz="0" w:space="0" w:color="auto"/>
                    <w:right w:val="none" w:sz="0" w:space="0" w:color="auto"/>
                  </w:divBdr>
                  <w:divsChild>
                    <w:div w:id="296692133">
                      <w:marLeft w:val="0"/>
                      <w:marRight w:val="0"/>
                      <w:marTop w:val="0"/>
                      <w:marBottom w:val="0"/>
                      <w:divBdr>
                        <w:top w:val="none" w:sz="0" w:space="0" w:color="auto"/>
                        <w:left w:val="none" w:sz="0" w:space="0" w:color="auto"/>
                        <w:bottom w:val="none" w:sz="0" w:space="0" w:color="auto"/>
                        <w:right w:val="none" w:sz="0" w:space="0" w:color="auto"/>
                      </w:divBdr>
                    </w:div>
                  </w:divsChild>
                </w:div>
                <w:div w:id="752969505">
                  <w:marLeft w:val="-150"/>
                  <w:marRight w:val="0"/>
                  <w:marTop w:val="0"/>
                  <w:marBottom w:val="0"/>
                  <w:divBdr>
                    <w:top w:val="none" w:sz="0" w:space="0" w:color="auto"/>
                    <w:left w:val="none" w:sz="0" w:space="0" w:color="auto"/>
                    <w:bottom w:val="none" w:sz="0" w:space="0" w:color="auto"/>
                    <w:right w:val="none" w:sz="0" w:space="0" w:color="auto"/>
                  </w:divBdr>
                  <w:divsChild>
                    <w:div w:id="1872263528">
                      <w:marLeft w:val="0"/>
                      <w:marRight w:val="0"/>
                      <w:marTop w:val="0"/>
                      <w:marBottom w:val="0"/>
                      <w:divBdr>
                        <w:top w:val="none" w:sz="0" w:space="0" w:color="auto"/>
                        <w:left w:val="none" w:sz="0" w:space="0" w:color="auto"/>
                        <w:bottom w:val="none" w:sz="0" w:space="0" w:color="auto"/>
                        <w:right w:val="none" w:sz="0" w:space="0" w:color="auto"/>
                      </w:divBdr>
                    </w:div>
                  </w:divsChild>
                </w:div>
                <w:div w:id="1112280885">
                  <w:marLeft w:val="-150"/>
                  <w:marRight w:val="0"/>
                  <w:marTop w:val="0"/>
                  <w:marBottom w:val="0"/>
                  <w:divBdr>
                    <w:top w:val="none" w:sz="0" w:space="0" w:color="auto"/>
                    <w:left w:val="none" w:sz="0" w:space="0" w:color="auto"/>
                    <w:bottom w:val="none" w:sz="0" w:space="0" w:color="auto"/>
                    <w:right w:val="none" w:sz="0" w:space="0" w:color="auto"/>
                  </w:divBdr>
                  <w:divsChild>
                    <w:div w:id="1899633654">
                      <w:marLeft w:val="0"/>
                      <w:marRight w:val="0"/>
                      <w:marTop w:val="0"/>
                      <w:marBottom w:val="0"/>
                      <w:divBdr>
                        <w:top w:val="none" w:sz="0" w:space="0" w:color="auto"/>
                        <w:left w:val="none" w:sz="0" w:space="0" w:color="auto"/>
                        <w:bottom w:val="none" w:sz="0" w:space="0" w:color="auto"/>
                        <w:right w:val="none" w:sz="0" w:space="0" w:color="auto"/>
                      </w:divBdr>
                    </w:div>
                  </w:divsChild>
                </w:div>
                <w:div w:id="1128157471">
                  <w:marLeft w:val="-150"/>
                  <w:marRight w:val="0"/>
                  <w:marTop w:val="0"/>
                  <w:marBottom w:val="0"/>
                  <w:divBdr>
                    <w:top w:val="none" w:sz="0" w:space="0" w:color="auto"/>
                    <w:left w:val="none" w:sz="0" w:space="0" w:color="auto"/>
                    <w:bottom w:val="none" w:sz="0" w:space="0" w:color="auto"/>
                    <w:right w:val="none" w:sz="0" w:space="0" w:color="auto"/>
                  </w:divBdr>
                  <w:divsChild>
                    <w:div w:id="1004282984">
                      <w:marLeft w:val="0"/>
                      <w:marRight w:val="0"/>
                      <w:marTop w:val="0"/>
                      <w:marBottom w:val="0"/>
                      <w:divBdr>
                        <w:top w:val="none" w:sz="0" w:space="0" w:color="auto"/>
                        <w:left w:val="none" w:sz="0" w:space="0" w:color="auto"/>
                        <w:bottom w:val="none" w:sz="0" w:space="0" w:color="auto"/>
                        <w:right w:val="none" w:sz="0" w:space="0" w:color="auto"/>
                      </w:divBdr>
                    </w:div>
                  </w:divsChild>
                </w:div>
                <w:div w:id="1682472247">
                  <w:marLeft w:val="-150"/>
                  <w:marRight w:val="0"/>
                  <w:marTop w:val="0"/>
                  <w:marBottom w:val="0"/>
                  <w:divBdr>
                    <w:top w:val="none" w:sz="0" w:space="0" w:color="auto"/>
                    <w:left w:val="none" w:sz="0" w:space="0" w:color="auto"/>
                    <w:bottom w:val="none" w:sz="0" w:space="0" w:color="auto"/>
                    <w:right w:val="none" w:sz="0" w:space="0" w:color="auto"/>
                  </w:divBdr>
                  <w:divsChild>
                    <w:div w:id="1044215755">
                      <w:marLeft w:val="0"/>
                      <w:marRight w:val="0"/>
                      <w:marTop w:val="0"/>
                      <w:marBottom w:val="0"/>
                      <w:divBdr>
                        <w:top w:val="none" w:sz="0" w:space="0" w:color="auto"/>
                        <w:left w:val="none" w:sz="0" w:space="0" w:color="auto"/>
                        <w:bottom w:val="none" w:sz="0" w:space="0" w:color="auto"/>
                        <w:right w:val="none" w:sz="0" w:space="0" w:color="auto"/>
                      </w:divBdr>
                    </w:div>
                  </w:divsChild>
                </w:div>
                <w:div w:id="1752194704">
                  <w:marLeft w:val="-150"/>
                  <w:marRight w:val="0"/>
                  <w:marTop w:val="0"/>
                  <w:marBottom w:val="0"/>
                  <w:divBdr>
                    <w:top w:val="none" w:sz="0" w:space="0" w:color="auto"/>
                    <w:left w:val="none" w:sz="0" w:space="0" w:color="auto"/>
                    <w:bottom w:val="none" w:sz="0" w:space="0" w:color="auto"/>
                    <w:right w:val="none" w:sz="0" w:space="0" w:color="auto"/>
                  </w:divBdr>
                  <w:divsChild>
                    <w:div w:id="949119977">
                      <w:marLeft w:val="0"/>
                      <w:marRight w:val="0"/>
                      <w:marTop w:val="0"/>
                      <w:marBottom w:val="0"/>
                      <w:divBdr>
                        <w:top w:val="none" w:sz="0" w:space="0" w:color="auto"/>
                        <w:left w:val="none" w:sz="0" w:space="0" w:color="auto"/>
                        <w:bottom w:val="none" w:sz="0" w:space="0" w:color="auto"/>
                        <w:right w:val="none" w:sz="0" w:space="0" w:color="auto"/>
                      </w:divBdr>
                    </w:div>
                  </w:divsChild>
                </w:div>
                <w:div w:id="1788887356">
                  <w:marLeft w:val="-150"/>
                  <w:marRight w:val="0"/>
                  <w:marTop w:val="0"/>
                  <w:marBottom w:val="0"/>
                  <w:divBdr>
                    <w:top w:val="none" w:sz="0" w:space="0" w:color="auto"/>
                    <w:left w:val="none" w:sz="0" w:space="0" w:color="auto"/>
                    <w:bottom w:val="none" w:sz="0" w:space="0" w:color="auto"/>
                    <w:right w:val="none" w:sz="0" w:space="0" w:color="auto"/>
                  </w:divBdr>
                  <w:divsChild>
                    <w:div w:id="1626353810">
                      <w:marLeft w:val="0"/>
                      <w:marRight w:val="0"/>
                      <w:marTop w:val="0"/>
                      <w:marBottom w:val="0"/>
                      <w:divBdr>
                        <w:top w:val="none" w:sz="0" w:space="0" w:color="auto"/>
                        <w:left w:val="none" w:sz="0" w:space="0" w:color="auto"/>
                        <w:bottom w:val="none" w:sz="0" w:space="0" w:color="auto"/>
                        <w:right w:val="none" w:sz="0" w:space="0" w:color="auto"/>
                      </w:divBdr>
                    </w:div>
                  </w:divsChild>
                </w:div>
                <w:div w:id="1804346266">
                  <w:marLeft w:val="-150"/>
                  <w:marRight w:val="0"/>
                  <w:marTop w:val="0"/>
                  <w:marBottom w:val="0"/>
                  <w:divBdr>
                    <w:top w:val="none" w:sz="0" w:space="0" w:color="auto"/>
                    <w:left w:val="none" w:sz="0" w:space="0" w:color="auto"/>
                    <w:bottom w:val="none" w:sz="0" w:space="0" w:color="auto"/>
                    <w:right w:val="none" w:sz="0" w:space="0" w:color="auto"/>
                  </w:divBdr>
                  <w:divsChild>
                    <w:div w:id="1247301617">
                      <w:marLeft w:val="0"/>
                      <w:marRight w:val="0"/>
                      <w:marTop w:val="0"/>
                      <w:marBottom w:val="0"/>
                      <w:divBdr>
                        <w:top w:val="none" w:sz="0" w:space="0" w:color="auto"/>
                        <w:left w:val="none" w:sz="0" w:space="0" w:color="auto"/>
                        <w:bottom w:val="none" w:sz="0" w:space="0" w:color="auto"/>
                        <w:right w:val="none" w:sz="0" w:space="0" w:color="auto"/>
                      </w:divBdr>
                    </w:div>
                  </w:divsChild>
                </w:div>
                <w:div w:id="1836606671">
                  <w:marLeft w:val="-150"/>
                  <w:marRight w:val="0"/>
                  <w:marTop w:val="0"/>
                  <w:marBottom w:val="0"/>
                  <w:divBdr>
                    <w:top w:val="none" w:sz="0" w:space="0" w:color="auto"/>
                    <w:left w:val="none" w:sz="0" w:space="0" w:color="auto"/>
                    <w:bottom w:val="none" w:sz="0" w:space="0" w:color="auto"/>
                    <w:right w:val="none" w:sz="0" w:space="0" w:color="auto"/>
                  </w:divBdr>
                  <w:divsChild>
                    <w:div w:id="333072565">
                      <w:marLeft w:val="0"/>
                      <w:marRight w:val="0"/>
                      <w:marTop w:val="0"/>
                      <w:marBottom w:val="0"/>
                      <w:divBdr>
                        <w:top w:val="none" w:sz="0" w:space="0" w:color="auto"/>
                        <w:left w:val="none" w:sz="0" w:space="0" w:color="auto"/>
                        <w:bottom w:val="none" w:sz="0" w:space="0" w:color="auto"/>
                        <w:right w:val="none" w:sz="0" w:space="0" w:color="auto"/>
                      </w:divBdr>
                    </w:div>
                  </w:divsChild>
                </w:div>
                <w:div w:id="1960650387">
                  <w:marLeft w:val="-15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 w:id="2118131348">
                  <w:marLeft w:val="-150"/>
                  <w:marRight w:val="0"/>
                  <w:marTop w:val="0"/>
                  <w:marBottom w:val="0"/>
                  <w:divBdr>
                    <w:top w:val="none" w:sz="0" w:space="0" w:color="auto"/>
                    <w:left w:val="none" w:sz="0" w:space="0" w:color="auto"/>
                    <w:bottom w:val="none" w:sz="0" w:space="0" w:color="auto"/>
                    <w:right w:val="none" w:sz="0" w:space="0" w:color="auto"/>
                  </w:divBdr>
                  <w:divsChild>
                    <w:div w:id="12614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63648">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1457323">
      <w:bodyDiv w:val="1"/>
      <w:marLeft w:val="0"/>
      <w:marRight w:val="0"/>
      <w:marTop w:val="0"/>
      <w:marBottom w:val="0"/>
      <w:divBdr>
        <w:top w:val="none" w:sz="0" w:space="0" w:color="auto"/>
        <w:left w:val="none" w:sz="0" w:space="0" w:color="auto"/>
        <w:bottom w:val="none" w:sz="0" w:space="0" w:color="auto"/>
        <w:right w:val="none" w:sz="0" w:space="0" w:color="auto"/>
      </w:divBdr>
    </w:div>
    <w:div w:id="1285843466">
      <w:bodyDiv w:val="1"/>
      <w:marLeft w:val="0"/>
      <w:marRight w:val="0"/>
      <w:marTop w:val="0"/>
      <w:marBottom w:val="0"/>
      <w:divBdr>
        <w:top w:val="none" w:sz="0" w:space="0" w:color="auto"/>
        <w:left w:val="none" w:sz="0" w:space="0" w:color="auto"/>
        <w:bottom w:val="none" w:sz="0" w:space="0" w:color="auto"/>
        <w:right w:val="none" w:sz="0" w:space="0" w:color="auto"/>
      </w:divBdr>
    </w:div>
    <w:div w:id="1293365209">
      <w:bodyDiv w:val="1"/>
      <w:marLeft w:val="0"/>
      <w:marRight w:val="0"/>
      <w:marTop w:val="0"/>
      <w:marBottom w:val="0"/>
      <w:divBdr>
        <w:top w:val="none" w:sz="0" w:space="0" w:color="auto"/>
        <w:left w:val="none" w:sz="0" w:space="0" w:color="auto"/>
        <w:bottom w:val="none" w:sz="0" w:space="0" w:color="auto"/>
        <w:right w:val="none" w:sz="0" w:space="0" w:color="auto"/>
      </w:divBdr>
    </w:div>
    <w:div w:id="1294481521">
      <w:bodyDiv w:val="1"/>
      <w:marLeft w:val="0"/>
      <w:marRight w:val="0"/>
      <w:marTop w:val="0"/>
      <w:marBottom w:val="0"/>
      <w:divBdr>
        <w:top w:val="none" w:sz="0" w:space="0" w:color="auto"/>
        <w:left w:val="none" w:sz="0" w:space="0" w:color="auto"/>
        <w:bottom w:val="none" w:sz="0" w:space="0" w:color="auto"/>
        <w:right w:val="none" w:sz="0" w:space="0" w:color="auto"/>
      </w:divBdr>
    </w:div>
    <w:div w:id="1324314608">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329795078">
      <w:bodyDiv w:val="1"/>
      <w:marLeft w:val="0"/>
      <w:marRight w:val="0"/>
      <w:marTop w:val="0"/>
      <w:marBottom w:val="0"/>
      <w:divBdr>
        <w:top w:val="none" w:sz="0" w:space="0" w:color="auto"/>
        <w:left w:val="none" w:sz="0" w:space="0" w:color="auto"/>
        <w:bottom w:val="none" w:sz="0" w:space="0" w:color="auto"/>
        <w:right w:val="none" w:sz="0" w:space="0" w:color="auto"/>
      </w:divBdr>
    </w:div>
    <w:div w:id="1335188636">
      <w:bodyDiv w:val="1"/>
      <w:marLeft w:val="0"/>
      <w:marRight w:val="0"/>
      <w:marTop w:val="0"/>
      <w:marBottom w:val="0"/>
      <w:divBdr>
        <w:top w:val="none" w:sz="0" w:space="0" w:color="auto"/>
        <w:left w:val="none" w:sz="0" w:space="0" w:color="auto"/>
        <w:bottom w:val="none" w:sz="0" w:space="0" w:color="auto"/>
        <w:right w:val="none" w:sz="0" w:space="0" w:color="auto"/>
      </w:divBdr>
    </w:div>
    <w:div w:id="1335302537">
      <w:bodyDiv w:val="1"/>
      <w:marLeft w:val="0"/>
      <w:marRight w:val="0"/>
      <w:marTop w:val="0"/>
      <w:marBottom w:val="0"/>
      <w:divBdr>
        <w:top w:val="none" w:sz="0" w:space="0" w:color="auto"/>
        <w:left w:val="none" w:sz="0" w:space="0" w:color="auto"/>
        <w:bottom w:val="none" w:sz="0" w:space="0" w:color="auto"/>
        <w:right w:val="none" w:sz="0" w:space="0" w:color="auto"/>
      </w:divBdr>
    </w:div>
    <w:div w:id="1347050557">
      <w:bodyDiv w:val="1"/>
      <w:marLeft w:val="0"/>
      <w:marRight w:val="0"/>
      <w:marTop w:val="0"/>
      <w:marBottom w:val="0"/>
      <w:divBdr>
        <w:top w:val="none" w:sz="0" w:space="0" w:color="auto"/>
        <w:left w:val="none" w:sz="0" w:space="0" w:color="auto"/>
        <w:bottom w:val="none" w:sz="0" w:space="0" w:color="auto"/>
        <w:right w:val="none" w:sz="0" w:space="0" w:color="auto"/>
      </w:divBdr>
      <w:divsChild>
        <w:div w:id="220020155">
          <w:marLeft w:val="0"/>
          <w:marRight w:val="0"/>
          <w:marTop w:val="0"/>
          <w:marBottom w:val="0"/>
          <w:divBdr>
            <w:top w:val="none" w:sz="0" w:space="0" w:color="auto"/>
            <w:left w:val="none" w:sz="0" w:space="0" w:color="auto"/>
            <w:bottom w:val="none" w:sz="0" w:space="0" w:color="auto"/>
            <w:right w:val="none" w:sz="0" w:space="0" w:color="auto"/>
          </w:divBdr>
          <w:divsChild>
            <w:div w:id="488718249">
              <w:marLeft w:val="0"/>
              <w:marRight w:val="0"/>
              <w:marTop w:val="0"/>
              <w:marBottom w:val="0"/>
              <w:divBdr>
                <w:top w:val="none" w:sz="0" w:space="0" w:color="auto"/>
                <w:left w:val="none" w:sz="0" w:space="0" w:color="auto"/>
                <w:bottom w:val="none" w:sz="0" w:space="0" w:color="auto"/>
                <w:right w:val="none" w:sz="0" w:space="0" w:color="auto"/>
              </w:divBdr>
              <w:divsChild>
                <w:div w:id="46733602">
                  <w:marLeft w:val="-150"/>
                  <w:marRight w:val="0"/>
                  <w:marTop w:val="0"/>
                  <w:marBottom w:val="0"/>
                  <w:divBdr>
                    <w:top w:val="none" w:sz="0" w:space="0" w:color="auto"/>
                    <w:left w:val="none" w:sz="0" w:space="0" w:color="auto"/>
                    <w:bottom w:val="none" w:sz="0" w:space="0" w:color="auto"/>
                    <w:right w:val="none" w:sz="0" w:space="0" w:color="auto"/>
                  </w:divBdr>
                  <w:divsChild>
                    <w:div w:id="1377582328">
                      <w:marLeft w:val="0"/>
                      <w:marRight w:val="0"/>
                      <w:marTop w:val="0"/>
                      <w:marBottom w:val="0"/>
                      <w:divBdr>
                        <w:top w:val="none" w:sz="0" w:space="0" w:color="auto"/>
                        <w:left w:val="none" w:sz="0" w:space="0" w:color="auto"/>
                        <w:bottom w:val="none" w:sz="0" w:space="0" w:color="auto"/>
                        <w:right w:val="none" w:sz="0" w:space="0" w:color="auto"/>
                      </w:divBdr>
                    </w:div>
                  </w:divsChild>
                </w:div>
                <w:div w:id="109514609">
                  <w:marLeft w:val="-150"/>
                  <w:marRight w:val="0"/>
                  <w:marTop w:val="0"/>
                  <w:marBottom w:val="0"/>
                  <w:divBdr>
                    <w:top w:val="none" w:sz="0" w:space="0" w:color="auto"/>
                    <w:left w:val="none" w:sz="0" w:space="0" w:color="auto"/>
                    <w:bottom w:val="none" w:sz="0" w:space="0" w:color="auto"/>
                    <w:right w:val="none" w:sz="0" w:space="0" w:color="auto"/>
                  </w:divBdr>
                  <w:divsChild>
                    <w:div w:id="381683179">
                      <w:marLeft w:val="0"/>
                      <w:marRight w:val="0"/>
                      <w:marTop w:val="0"/>
                      <w:marBottom w:val="0"/>
                      <w:divBdr>
                        <w:top w:val="none" w:sz="0" w:space="0" w:color="auto"/>
                        <w:left w:val="none" w:sz="0" w:space="0" w:color="auto"/>
                        <w:bottom w:val="none" w:sz="0" w:space="0" w:color="auto"/>
                        <w:right w:val="none" w:sz="0" w:space="0" w:color="auto"/>
                      </w:divBdr>
                    </w:div>
                  </w:divsChild>
                </w:div>
                <w:div w:id="138965723">
                  <w:marLeft w:val="-150"/>
                  <w:marRight w:val="0"/>
                  <w:marTop w:val="0"/>
                  <w:marBottom w:val="0"/>
                  <w:divBdr>
                    <w:top w:val="none" w:sz="0" w:space="0" w:color="auto"/>
                    <w:left w:val="none" w:sz="0" w:space="0" w:color="auto"/>
                    <w:bottom w:val="none" w:sz="0" w:space="0" w:color="auto"/>
                    <w:right w:val="none" w:sz="0" w:space="0" w:color="auto"/>
                  </w:divBdr>
                  <w:divsChild>
                    <w:div w:id="1282300014">
                      <w:marLeft w:val="0"/>
                      <w:marRight w:val="0"/>
                      <w:marTop w:val="0"/>
                      <w:marBottom w:val="0"/>
                      <w:divBdr>
                        <w:top w:val="none" w:sz="0" w:space="0" w:color="auto"/>
                        <w:left w:val="none" w:sz="0" w:space="0" w:color="auto"/>
                        <w:bottom w:val="none" w:sz="0" w:space="0" w:color="auto"/>
                        <w:right w:val="none" w:sz="0" w:space="0" w:color="auto"/>
                      </w:divBdr>
                    </w:div>
                  </w:divsChild>
                </w:div>
                <w:div w:id="173350950">
                  <w:marLeft w:val="-150"/>
                  <w:marRight w:val="0"/>
                  <w:marTop w:val="0"/>
                  <w:marBottom w:val="0"/>
                  <w:divBdr>
                    <w:top w:val="none" w:sz="0" w:space="0" w:color="auto"/>
                    <w:left w:val="none" w:sz="0" w:space="0" w:color="auto"/>
                    <w:bottom w:val="none" w:sz="0" w:space="0" w:color="auto"/>
                    <w:right w:val="none" w:sz="0" w:space="0" w:color="auto"/>
                  </w:divBdr>
                  <w:divsChild>
                    <w:div w:id="1937595736">
                      <w:marLeft w:val="0"/>
                      <w:marRight w:val="0"/>
                      <w:marTop w:val="0"/>
                      <w:marBottom w:val="0"/>
                      <w:divBdr>
                        <w:top w:val="none" w:sz="0" w:space="0" w:color="auto"/>
                        <w:left w:val="none" w:sz="0" w:space="0" w:color="auto"/>
                        <w:bottom w:val="none" w:sz="0" w:space="0" w:color="auto"/>
                        <w:right w:val="none" w:sz="0" w:space="0" w:color="auto"/>
                      </w:divBdr>
                    </w:div>
                  </w:divsChild>
                </w:div>
                <w:div w:id="185758233">
                  <w:marLeft w:val="-150"/>
                  <w:marRight w:val="0"/>
                  <w:marTop w:val="0"/>
                  <w:marBottom w:val="0"/>
                  <w:divBdr>
                    <w:top w:val="none" w:sz="0" w:space="0" w:color="auto"/>
                    <w:left w:val="none" w:sz="0" w:space="0" w:color="auto"/>
                    <w:bottom w:val="none" w:sz="0" w:space="0" w:color="auto"/>
                    <w:right w:val="none" w:sz="0" w:space="0" w:color="auto"/>
                  </w:divBdr>
                  <w:divsChild>
                    <w:div w:id="1615139281">
                      <w:marLeft w:val="0"/>
                      <w:marRight w:val="0"/>
                      <w:marTop w:val="0"/>
                      <w:marBottom w:val="0"/>
                      <w:divBdr>
                        <w:top w:val="none" w:sz="0" w:space="0" w:color="auto"/>
                        <w:left w:val="none" w:sz="0" w:space="0" w:color="auto"/>
                        <w:bottom w:val="none" w:sz="0" w:space="0" w:color="auto"/>
                        <w:right w:val="none" w:sz="0" w:space="0" w:color="auto"/>
                      </w:divBdr>
                    </w:div>
                  </w:divsChild>
                </w:div>
                <w:div w:id="222256119">
                  <w:marLeft w:val="-150"/>
                  <w:marRight w:val="0"/>
                  <w:marTop w:val="0"/>
                  <w:marBottom w:val="0"/>
                  <w:divBdr>
                    <w:top w:val="none" w:sz="0" w:space="0" w:color="auto"/>
                    <w:left w:val="none" w:sz="0" w:space="0" w:color="auto"/>
                    <w:bottom w:val="none" w:sz="0" w:space="0" w:color="auto"/>
                    <w:right w:val="none" w:sz="0" w:space="0" w:color="auto"/>
                  </w:divBdr>
                  <w:divsChild>
                    <w:div w:id="1362591266">
                      <w:marLeft w:val="0"/>
                      <w:marRight w:val="0"/>
                      <w:marTop w:val="0"/>
                      <w:marBottom w:val="0"/>
                      <w:divBdr>
                        <w:top w:val="none" w:sz="0" w:space="0" w:color="auto"/>
                        <w:left w:val="none" w:sz="0" w:space="0" w:color="auto"/>
                        <w:bottom w:val="none" w:sz="0" w:space="0" w:color="auto"/>
                        <w:right w:val="none" w:sz="0" w:space="0" w:color="auto"/>
                      </w:divBdr>
                    </w:div>
                  </w:divsChild>
                </w:div>
                <w:div w:id="262108365">
                  <w:marLeft w:val="-150"/>
                  <w:marRight w:val="0"/>
                  <w:marTop w:val="0"/>
                  <w:marBottom w:val="0"/>
                  <w:divBdr>
                    <w:top w:val="none" w:sz="0" w:space="0" w:color="auto"/>
                    <w:left w:val="none" w:sz="0" w:space="0" w:color="auto"/>
                    <w:bottom w:val="none" w:sz="0" w:space="0" w:color="auto"/>
                    <w:right w:val="none" w:sz="0" w:space="0" w:color="auto"/>
                  </w:divBdr>
                  <w:divsChild>
                    <w:div w:id="782967337">
                      <w:marLeft w:val="0"/>
                      <w:marRight w:val="0"/>
                      <w:marTop w:val="0"/>
                      <w:marBottom w:val="0"/>
                      <w:divBdr>
                        <w:top w:val="none" w:sz="0" w:space="0" w:color="auto"/>
                        <w:left w:val="none" w:sz="0" w:space="0" w:color="auto"/>
                        <w:bottom w:val="none" w:sz="0" w:space="0" w:color="auto"/>
                        <w:right w:val="none" w:sz="0" w:space="0" w:color="auto"/>
                      </w:divBdr>
                    </w:div>
                  </w:divsChild>
                </w:div>
                <w:div w:id="291130664">
                  <w:marLeft w:val="-150"/>
                  <w:marRight w:val="0"/>
                  <w:marTop w:val="0"/>
                  <w:marBottom w:val="0"/>
                  <w:divBdr>
                    <w:top w:val="none" w:sz="0" w:space="0" w:color="auto"/>
                    <w:left w:val="none" w:sz="0" w:space="0" w:color="auto"/>
                    <w:bottom w:val="none" w:sz="0" w:space="0" w:color="auto"/>
                    <w:right w:val="none" w:sz="0" w:space="0" w:color="auto"/>
                  </w:divBdr>
                  <w:divsChild>
                    <w:div w:id="362556523">
                      <w:marLeft w:val="0"/>
                      <w:marRight w:val="0"/>
                      <w:marTop w:val="0"/>
                      <w:marBottom w:val="0"/>
                      <w:divBdr>
                        <w:top w:val="none" w:sz="0" w:space="0" w:color="auto"/>
                        <w:left w:val="none" w:sz="0" w:space="0" w:color="auto"/>
                        <w:bottom w:val="none" w:sz="0" w:space="0" w:color="auto"/>
                        <w:right w:val="none" w:sz="0" w:space="0" w:color="auto"/>
                      </w:divBdr>
                    </w:div>
                  </w:divsChild>
                </w:div>
                <w:div w:id="390080231">
                  <w:marLeft w:val="-150"/>
                  <w:marRight w:val="0"/>
                  <w:marTop w:val="0"/>
                  <w:marBottom w:val="0"/>
                  <w:divBdr>
                    <w:top w:val="none" w:sz="0" w:space="0" w:color="auto"/>
                    <w:left w:val="none" w:sz="0" w:space="0" w:color="auto"/>
                    <w:bottom w:val="none" w:sz="0" w:space="0" w:color="auto"/>
                    <w:right w:val="none" w:sz="0" w:space="0" w:color="auto"/>
                  </w:divBdr>
                  <w:divsChild>
                    <w:div w:id="912857093">
                      <w:marLeft w:val="0"/>
                      <w:marRight w:val="0"/>
                      <w:marTop w:val="0"/>
                      <w:marBottom w:val="0"/>
                      <w:divBdr>
                        <w:top w:val="none" w:sz="0" w:space="0" w:color="auto"/>
                        <w:left w:val="none" w:sz="0" w:space="0" w:color="auto"/>
                        <w:bottom w:val="none" w:sz="0" w:space="0" w:color="auto"/>
                        <w:right w:val="none" w:sz="0" w:space="0" w:color="auto"/>
                      </w:divBdr>
                    </w:div>
                  </w:divsChild>
                </w:div>
                <w:div w:id="437257487">
                  <w:marLeft w:val="-150"/>
                  <w:marRight w:val="0"/>
                  <w:marTop w:val="0"/>
                  <w:marBottom w:val="0"/>
                  <w:divBdr>
                    <w:top w:val="none" w:sz="0" w:space="0" w:color="auto"/>
                    <w:left w:val="none" w:sz="0" w:space="0" w:color="auto"/>
                    <w:bottom w:val="none" w:sz="0" w:space="0" w:color="auto"/>
                    <w:right w:val="none" w:sz="0" w:space="0" w:color="auto"/>
                  </w:divBdr>
                  <w:divsChild>
                    <w:div w:id="1851531597">
                      <w:marLeft w:val="0"/>
                      <w:marRight w:val="0"/>
                      <w:marTop w:val="0"/>
                      <w:marBottom w:val="0"/>
                      <w:divBdr>
                        <w:top w:val="none" w:sz="0" w:space="0" w:color="auto"/>
                        <w:left w:val="none" w:sz="0" w:space="0" w:color="auto"/>
                        <w:bottom w:val="none" w:sz="0" w:space="0" w:color="auto"/>
                        <w:right w:val="none" w:sz="0" w:space="0" w:color="auto"/>
                      </w:divBdr>
                    </w:div>
                  </w:divsChild>
                </w:div>
                <w:div w:id="439841537">
                  <w:marLeft w:val="-150"/>
                  <w:marRight w:val="0"/>
                  <w:marTop w:val="0"/>
                  <w:marBottom w:val="0"/>
                  <w:divBdr>
                    <w:top w:val="none" w:sz="0" w:space="0" w:color="auto"/>
                    <w:left w:val="none" w:sz="0" w:space="0" w:color="auto"/>
                    <w:bottom w:val="none" w:sz="0" w:space="0" w:color="auto"/>
                    <w:right w:val="none" w:sz="0" w:space="0" w:color="auto"/>
                  </w:divBdr>
                  <w:divsChild>
                    <w:div w:id="469396742">
                      <w:marLeft w:val="0"/>
                      <w:marRight w:val="0"/>
                      <w:marTop w:val="0"/>
                      <w:marBottom w:val="0"/>
                      <w:divBdr>
                        <w:top w:val="none" w:sz="0" w:space="0" w:color="auto"/>
                        <w:left w:val="none" w:sz="0" w:space="0" w:color="auto"/>
                        <w:bottom w:val="none" w:sz="0" w:space="0" w:color="auto"/>
                        <w:right w:val="none" w:sz="0" w:space="0" w:color="auto"/>
                      </w:divBdr>
                    </w:div>
                  </w:divsChild>
                </w:div>
                <w:div w:id="473179301">
                  <w:marLeft w:val="-150"/>
                  <w:marRight w:val="0"/>
                  <w:marTop w:val="0"/>
                  <w:marBottom w:val="0"/>
                  <w:divBdr>
                    <w:top w:val="none" w:sz="0" w:space="0" w:color="auto"/>
                    <w:left w:val="none" w:sz="0" w:space="0" w:color="auto"/>
                    <w:bottom w:val="none" w:sz="0" w:space="0" w:color="auto"/>
                    <w:right w:val="none" w:sz="0" w:space="0" w:color="auto"/>
                  </w:divBdr>
                  <w:divsChild>
                    <w:div w:id="1722165815">
                      <w:marLeft w:val="0"/>
                      <w:marRight w:val="0"/>
                      <w:marTop w:val="0"/>
                      <w:marBottom w:val="0"/>
                      <w:divBdr>
                        <w:top w:val="none" w:sz="0" w:space="0" w:color="auto"/>
                        <w:left w:val="none" w:sz="0" w:space="0" w:color="auto"/>
                        <w:bottom w:val="none" w:sz="0" w:space="0" w:color="auto"/>
                        <w:right w:val="none" w:sz="0" w:space="0" w:color="auto"/>
                      </w:divBdr>
                    </w:div>
                  </w:divsChild>
                </w:div>
                <w:div w:id="563568190">
                  <w:marLeft w:val="-150"/>
                  <w:marRight w:val="0"/>
                  <w:marTop w:val="0"/>
                  <w:marBottom w:val="0"/>
                  <w:divBdr>
                    <w:top w:val="none" w:sz="0" w:space="0" w:color="auto"/>
                    <w:left w:val="none" w:sz="0" w:space="0" w:color="auto"/>
                    <w:bottom w:val="none" w:sz="0" w:space="0" w:color="auto"/>
                    <w:right w:val="none" w:sz="0" w:space="0" w:color="auto"/>
                  </w:divBdr>
                  <w:divsChild>
                    <w:div w:id="929000253">
                      <w:marLeft w:val="0"/>
                      <w:marRight w:val="0"/>
                      <w:marTop w:val="0"/>
                      <w:marBottom w:val="0"/>
                      <w:divBdr>
                        <w:top w:val="none" w:sz="0" w:space="0" w:color="auto"/>
                        <w:left w:val="none" w:sz="0" w:space="0" w:color="auto"/>
                        <w:bottom w:val="none" w:sz="0" w:space="0" w:color="auto"/>
                        <w:right w:val="none" w:sz="0" w:space="0" w:color="auto"/>
                      </w:divBdr>
                    </w:div>
                  </w:divsChild>
                </w:div>
                <w:div w:id="633566730">
                  <w:marLeft w:val="-150"/>
                  <w:marRight w:val="0"/>
                  <w:marTop w:val="0"/>
                  <w:marBottom w:val="0"/>
                  <w:divBdr>
                    <w:top w:val="none" w:sz="0" w:space="0" w:color="auto"/>
                    <w:left w:val="none" w:sz="0" w:space="0" w:color="auto"/>
                    <w:bottom w:val="none" w:sz="0" w:space="0" w:color="auto"/>
                    <w:right w:val="none" w:sz="0" w:space="0" w:color="auto"/>
                  </w:divBdr>
                  <w:divsChild>
                    <w:div w:id="1592616678">
                      <w:marLeft w:val="0"/>
                      <w:marRight w:val="0"/>
                      <w:marTop w:val="0"/>
                      <w:marBottom w:val="0"/>
                      <w:divBdr>
                        <w:top w:val="none" w:sz="0" w:space="0" w:color="auto"/>
                        <w:left w:val="none" w:sz="0" w:space="0" w:color="auto"/>
                        <w:bottom w:val="none" w:sz="0" w:space="0" w:color="auto"/>
                        <w:right w:val="none" w:sz="0" w:space="0" w:color="auto"/>
                      </w:divBdr>
                    </w:div>
                  </w:divsChild>
                </w:div>
                <w:div w:id="735469857">
                  <w:marLeft w:val="-150"/>
                  <w:marRight w:val="0"/>
                  <w:marTop w:val="0"/>
                  <w:marBottom w:val="0"/>
                  <w:divBdr>
                    <w:top w:val="none" w:sz="0" w:space="0" w:color="auto"/>
                    <w:left w:val="none" w:sz="0" w:space="0" w:color="auto"/>
                    <w:bottom w:val="none" w:sz="0" w:space="0" w:color="auto"/>
                    <w:right w:val="none" w:sz="0" w:space="0" w:color="auto"/>
                  </w:divBdr>
                  <w:divsChild>
                    <w:div w:id="483012853">
                      <w:marLeft w:val="0"/>
                      <w:marRight w:val="0"/>
                      <w:marTop w:val="0"/>
                      <w:marBottom w:val="0"/>
                      <w:divBdr>
                        <w:top w:val="none" w:sz="0" w:space="0" w:color="auto"/>
                        <w:left w:val="none" w:sz="0" w:space="0" w:color="auto"/>
                        <w:bottom w:val="none" w:sz="0" w:space="0" w:color="auto"/>
                        <w:right w:val="none" w:sz="0" w:space="0" w:color="auto"/>
                      </w:divBdr>
                    </w:div>
                  </w:divsChild>
                </w:div>
                <w:div w:id="754479368">
                  <w:marLeft w:val="-150"/>
                  <w:marRight w:val="0"/>
                  <w:marTop w:val="0"/>
                  <w:marBottom w:val="0"/>
                  <w:divBdr>
                    <w:top w:val="none" w:sz="0" w:space="0" w:color="auto"/>
                    <w:left w:val="none" w:sz="0" w:space="0" w:color="auto"/>
                    <w:bottom w:val="none" w:sz="0" w:space="0" w:color="auto"/>
                    <w:right w:val="none" w:sz="0" w:space="0" w:color="auto"/>
                  </w:divBdr>
                  <w:divsChild>
                    <w:div w:id="165217325">
                      <w:marLeft w:val="0"/>
                      <w:marRight w:val="0"/>
                      <w:marTop w:val="0"/>
                      <w:marBottom w:val="0"/>
                      <w:divBdr>
                        <w:top w:val="none" w:sz="0" w:space="0" w:color="auto"/>
                        <w:left w:val="none" w:sz="0" w:space="0" w:color="auto"/>
                        <w:bottom w:val="none" w:sz="0" w:space="0" w:color="auto"/>
                        <w:right w:val="none" w:sz="0" w:space="0" w:color="auto"/>
                      </w:divBdr>
                    </w:div>
                  </w:divsChild>
                </w:div>
                <w:div w:id="770861746">
                  <w:marLeft w:val="-150"/>
                  <w:marRight w:val="0"/>
                  <w:marTop w:val="0"/>
                  <w:marBottom w:val="0"/>
                  <w:divBdr>
                    <w:top w:val="none" w:sz="0" w:space="0" w:color="auto"/>
                    <w:left w:val="none" w:sz="0" w:space="0" w:color="auto"/>
                    <w:bottom w:val="none" w:sz="0" w:space="0" w:color="auto"/>
                    <w:right w:val="none" w:sz="0" w:space="0" w:color="auto"/>
                  </w:divBdr>
                  <w:divsChild>
                    <w:div w:id="197205315">
                      <w:marLeft w:val="0"/>
                      <w:marRight w:val="0"/>
                      <w:marTop w:val="0"/>
                      <w:marBottom w:val="0"/>
                      <w:divBdr>
                        <w:top w:val="none" w:sz="0" w:space="0" w:color="auto"/>
                        <w:left w:val="none" w:sz="0" w:space="0" w:color="auto"/>
                        <w:bottom w:val="none" w:sz="0" w:space="0" w:color="auto"/>
                        <w:right w:val="none" w:sz="0" w:space="0" w:color="auto"/>
                      </w:divBdr>
                    </w:div>
                  </w:divsChild>
                </w:div>
                <w:div w:id="1030959800">
                  <w:marLeft w:val="-150"/>
                  <w:marRight w:val="0"/>
                  <w:marTop w:val="0"/>
                  <w:marBottom w:val="0"/>
                  <w:divBdr>
                    <w:top w:val="none" w:sz="0" w:space="0" w:color="auto"/>
                    <w:left w:val="none" w:sz="0" w:space="0" w:color="auto"/>
                    <w:bottom w:val="none" w:sz="0" w:space="0" w:color="auto"/>
                    <w:right w:val="none" w:sz="0" w:space="0" w:color="auto"/>
                  </w:divBdr>
                  <w:divsChild>
                    <w:div w:id="1638299998">
                      <w:marLeft w:val="0"/>
                      <w:marRight w:val="0"/>
                      <w:marTop w:val="0"/>
                      <w:marBottom w:val="0"/>
                      <w:divBdr>
                        <w:top w:val="none" w:sz="0" w:space="0" w:color="auto"/>
                        <w:left w:val="none" w:sz="0" w:space="0" w:color="auto"/>
                        <w:bottom w:val="none" w:sz="0" w:space="0" w:color="auto"/>
                        <w:right w:val="none" w:sz="0" w:space="0" w:color="auto"/>
                      </w:divBdr>
                    </w:div>
                  </w:divsChild>
                </w:div>
                <w:div w:id="1112437455">
                  <w:marLeft w:val="-150"/>
                  <w:marRight w:val="0"/>
                  <w:marTop w:val="0"/>
                  <w:marBottom w:val="0"/>
                  <w:divBdr>
                    <w:top w:val="none" w:sz="0" w:space="0" w:color="auto"/>
                    <w:left w:val="none" w:sz="0" w:space="0" w:color="auto"/>
                    <w:bottom w:val="none" w:sz="0" w:space="0" w:color="auto"/>
                    <w:right w:val="none" w:sz="0" w:space="0" w:color="auto"/>
                  </w:divBdr>
                  <w:divsChild>
                    <w:div w:id="854533494">
                      <w:marLeft w:val="0"/>
                      <w:marRight w:val="0"/>
                      <w:marTop w:val="0"/>
                      <w:marBottom w:val="0"/>
                      <w:divBdr>
                        <w:top w:val="none" w:sz="0" w:space="0" w:color="auto"/>
                        <w:left w:val="none" w:sz="0" w:space="0" w:color="auto"/>
                        <w:bottom w:val="none" w:sz="0" w:space="0" w:color="auto"/>
                        <w:right w:val="none" w:sz="0" w:space="0" w:color="auto"/>
                      </w:divBdr>
                    </w:div>
                  </w:divsChild>
                </w:div>
                <w:div w:id="1128426116">
                  <w:marLeft w:val="-150"/>
                  <w:marRight w:val="0"/>
                  <w:marTop w:val="0"/>
                  <w:marBottom w:val="0"/>
                  <w:divBdr>
                    <w:top w:val="none" w:sz="0" w:space="0" w:color="auto"/>
                    <w:left w:val="none" w:sz="0" w:space="0" w:color="auto"/>
                    <w:bottom w:val="none" w:sz="0" w:space="0" w:color="auto"/>
                    <w:right w:val="none" w:sz="0" w:space="0" w:color="auto"/>
                  </w:divBdr>
                  <w:divsChild>
                    <w:div w:id="1651861066">
                      <w:marLeft w:val="0"/>
                      <w:marRight w:val="0"/>
                      <w:marTop w:val="0"/>
                      <w:marBottom w:val="0"/>
                      <w:divBdr>
                        <w:top w:val="none" w:sz="0" w:space="0" w:color="auto"/>
                        <w:left w:val="none" w:sz="0" w:space="0" w:color="auto"/>
                        <w:bottom w:val="none" w:sz="0" w:space="0" w:color="auto"/>
                        <w:right w:val="none" w:sz="0" w:space="0" w:color="auto"/>
                      </w:divBdr>
                    </w:div>
                  </w:divsChild>
                </w:div>
                <w:div w:id="1129472639">
                  <w:marLeft w:val="-150"/>
                  <w:marRight w:val="0"/>
                  <w:marTop w:val="0"/>
                  <w:marBottom w:val="0"/>
                  <w:divBdr>
                    <w:top w:val="none" w:sz="0" w:space="0" w:color="auto"/>
                    <w:left w:val="none" w:sz="0" w:space="0" w:color="auto"/>
                    <w:bottom w:val="none" w:sz="0" w:space="0" w:color="auto"/>
                    <w:right w:val="none" w:sz="0" w:space="0" w:color="auto"/>
                  </w:divBdr>
                  <w:divsChild>
                    <w:div w:id="1517185103">
                      <w:marLeft w:val="0"/>
                      <w:marRight w:val="0"/>
                      <w:marTop w:val="0"/>
                      <w:marBottom w:val="0"/>
                      <w:divBdr>
                        <w:top w:val="none" w:sz="0" w:space="0" w:color="auto"/>
                        <w:left w:val="none" w:sz="0" w:space="0" w:color="auto"/>
                        <w:bottom w:val="none" w:sz="0" w:space="0" w:color="auto"/>
                        <w:right w:val="none" w:sz="0" w:space="0" w:color="auto"/>
                      </w:divBdr>
                    </w:div>
                  </w:divsChild>
                </w:div>
                <w:div w:id="1146243859">
                  <w:marLeft w:val="-150"/>
                  <w:marRight w:val="0"/>
                  <w:marTop w:val="0"/>
                  <w:marBottom w:val="0"/>
                  <w:divBdr>
                    <w:top w:val="none" w:sz="0" w:space="0" w:color="auto"/>
                    <w:left w:val="none" w:sz="0" w:space="0" w:color="auto"/>
                    <w:bottom w:val="none" w:sz="0" w:space="0" w:color="auto"/>
                    <w:right w:val="none" w:sz="0" w:space="0" w:color="auto"/>
                  </w:divBdr>
                  <w:divsChild>
                    <w:div w:id="1650673984">
                      <w:marLeft w:val="0"/>
                      <w:marRight w:val="0"/>
                      <w:marTop w:val="0"/>
                      <w:marBottom w:val="0"/>
                      <w:divBdr>
                        <w:top w:val="none" w:sz="0" w:space="0" w:color="auto"/>
                        <w:left w:val="none" w:sz="0" w:space="0" w:color="auto"/>
                        <w:bottom w:val="none" w:sz="0" w:space="0" w:color="auto"/>
                        <w:right w:val="none" w:sz="0" w:space="0" w:color="auto"/>
                      </w:divBdr>
                    </w:div>
                  </w:divsChild>
                </w:div>
                <w:div w:id="1225877370">
                  <w:marLeft w:val="-150"/>
                  <w:marRight w:val="0"/>
                  <w:marTop w:val="0"/>
                  <w:marBottom w:val="0"/>
                  <w:divBdr>
                    <w:top w:val="none" w:sz="0" w:space="0" w:color="auto"/>
                    <w:left w:val="none" w:sz="0" w:space="0" w:color="auto"/>
                    <w:bottom w:val="none" w:sz="0" w:space="0" w:color="auto"/>
                    <w:right w:val="none" w:sz="0" w:space="0" w:color="auto"/>
                  </w:divBdr>
                  <w:divsChild>
                    <w:div w:id="1649703009">
                      <w:marLeft w:val="0"/>
                      <w:marRight w:val="0"/>
                      <w:marTop w:val="0"/>
                      <w:marBottom w:val="0"/>
                      <w:divBdr>
                        <w:top w:val="none" w:sz="0" w:space="0" w:color="auto"/>
                        <w:left w:val="none" w:sz="0" w:space="0" w:color="auto"/>
                        <w:bottom w:val="none" w:sz="0" w:space="0" w:color="auto"/>
                        <w:right w:val="none" w:sz="0" w:space="0" w:color="auto"/>
                      </w:divBdr>
                    </w:div>
                  </w:divsChild>
                </w:div>
                <w:div w:id="1226179383">
                  <w:marLeft w:val="-150"/>
                  <w:marRight w:val="0"/>
                  <w:marTop w:val="0"/>
                  <w:marBottom w:val="0"/>
                  <w:divBdr>
                    <w:top w:val="none" w:sz="0" w:space="0" w:color="auto"/>
                    <w:left w:val="none" w:sz="0" w:space="0" w:color="auto"/>
                    <w:bottom w:val="none" w:sz="0" w:space="0" w:color="auto"/>
                    <w:right w:val="none" w:sz="0" w:space="0" w:color="auto"/>
                  </w:divBdr>
                  <w:divsChild>
                    <w:div w:id="1160543239">
                      <w:marLeft w:val="0"/>
                      <w:marRight w:val="0"/>
                      <w:marTop w:val="0"/>
                      <w:marBottom w:val="0"/>
                      <w:divBdr>
                        <w:top w:val="none" w:sz="0" w:space="0" w:color="auto"/>
                        <w:left w:val="none" w:sz="0" w:space="0" w:color="auto"/>
                        <w:bottom w:val="none" w:sz="0" w:space="0" w:color="auto"/>
                        <w:right w:val="none" w:sz="0" w:space="0" w:color="auto"/>
                      </w:divBdr>
                    </w:div>
                  </w:divsChild>
                </w:div>
                <w:div w:id="1238588400">
                  <w:marLeft w:val="-150"/>
                  <w:marRight w:val="0"/>
                  <w:marTop w:val="0"/>
                  <w:marBottom w:val="0"/>
                  <w:divBdr>
                    <w:top w:val="none" w:sz="0" w:space="0" w:color="auto"/>
                    <w:left w:val="none" w:sz="0" w:space="0" w:color="auto"/>
                    <w:bottom w:val="none" w:sz="0" w:space="0" w:color="auto"/>
                    <w:right w:val="none" w:sz="0" w:space="0" w:color="auto"/>
                  </w:divBdr>
                  <w:divsChild>
                    <w:div w:id="226577121">
                      <w:marLeft w:val="0"/>
                      <w:marRight w:val="0"/>
                      <w:marTop w:val="0"/>
                      <w:marBottom w:val="0"/>
                      <w:divBdr>
                        <w:top w:val="none" w:sz="0" w:space="0" w:color="auto"/>
                        <w:left w:val="none" w:sz="0" w:space="0" w:color="auto"/>
                        <w:bottom w:val="none" w:sz="0" w:space="0" w:color="auto"/>
                        <w:right w:val="none" w:sz="0" w:space="0" w:color="auto"/>
                      </w:divBdr>
                    </w:div>
                  </w:divsChild>
                </w:div>
                <w:div w:id="1337269169">
                  <w:marLeft w:val="-150"/>
                  <w:marRight w:val="0"/>
                  <w:marTop w:val="0"/>
                  <w:marBottom w:val="0"/>
                  <w:divBdr>
                    <w:top w:val="none" w:sz="0" w:space="0" w:color="auto"/>
                    <w:left w:val="none" w:sz="0" w:space="0" w:color="auto"/>
                    <w:bottom w:val="none" w:sz="0" w:space="0" w:color="auto"/>
                    <w:right w:val="none" w:sz="0" w:space="0" w:color="auto"/>
                  </w:divBdr>
                  <w:divsChild>
                    <w:div w:id="919826769">
                      <w:marLeft w:val="0"/>
                      <w:marRight w:val="0"/>
                      <w:marTop w:val="0"/>
                      <w:marBottom w:val="0"/>
                      <w:divBdr>
                        <w:top w:val="none" w:sz="0" w:space="0" w:color="auto"/>
                        <w:left w:val="none" w:sz="0" w:space="0" w:color="auto"/>
                        <w:bottom w:val="none" w:sz="0" w:space="0" w:color="auto"/>
                        <w:right w:val="none" w:sz="0" w:space="0" w:color="auto"/>
                      </w:divBdr>
                    </w:div>
                  </w:divsChild>
                </w:div>
                <w:div w:id="1506550013">
                  <w:marLeft w:val="-150"/>
                  <w:marRight w:val="0"/>
                  <w:marTop w:val="0"/>
                  <w:marBottom w:val="0"/>
                  <w:divBdr>
                    <w:top w:val="none" w:sz="0" w:space="0" w:color="auto"/>
                    <w:left w:val="none" w:sz="0" w:space="0" w:color="auto"/>
                    <w:bottom w:val="none" w:sz="0" w:space="0" w:color="auto"/>
                    <w:right w:val="none" w:sz="0" w:space="0" w:color="auto"/>
                  </w:divBdr>
                  <w:divsChild>
                    <w:div w:id="1431659119">
                      <w:marLeft w:val="0"/>
                      <w:marRight w:val="0"/>
                      <w:marTop w:val="0"/>
                      <w:marBottom w:val="0"/>
                      <w:divBdr>
                        <w:top w:val="none" w:sz="0" w:space="0" w:color="auto"/>
                        <w:left w:val="none" w:sz="0" w:space="0" w:color="auto"/>
                        <w:bottom w:val="none" w:sz="0" w:space="0" w:color="auto"/>
                        <w:right w:val="none" w:sz="0" w:space="0" w:color="auto"/>
                      </w:divBdr>
                    </w:div>
                  </w:divsChild>
                </w:div>
                <w:div w:id="1508524213">
                  <w:marLeft w:val="-150"/>
                  <w:marRight w:val="0"/>
                  <w:marTop w:val="0"/>
                  <w:marBottom w:val="0"/>
                  <w:divBdr>
                    <w:top w:val="none" w:sz="0" w:space="0" w:color="auto"/>
                    <w:left w:val="none" w:sz="0" w:space="0" w:color="auto"/>
                    <w:bottom w:val="none" w:sz="0" w:space="0" w:color="auto"/>
                    <w:right w:val="none" w:sz="0" w:space="0" w:color="auto"/>
                  </w:divBdr>
                  <w:divsChild>
                    <w:div w:id="1996565646">
                      <w:marLeft w:val="0"/>
                      <w:marRight w:val="0"/>
                      <w:marTop w:val="0"/>
                      <w:marBottom w:val="0"/>
                      <w:divBdr>
                        <w:top w:val="none" w:sz="0" w:space="0" w:color="auto"/>
                        <w:left w:val="none" w:sz="0" w:space="0" w:color="auto"/>
                        <w:bottom w:val="none" w:sz="0" w:space="0" w:color="auto"/>
                        <w:right w:val="none" w:sz="0" w:space="0" w:color="auto"/>
                      </w:divBdr>
                    </w:div>
                  </w:divsChild>
                </w:div>
                <w:div w:id="1512641691">
                  <w:marLeft w:val="-150"/>
                  <w:marRight w:val="0"/>
                  <w:marTop w:val="0"/>
                  <w:marBottom w:val="0"/>
                  <w:divBdr>
                    <w:top w:val="none" w:sz="0" w:space="0" w:color="auto"/>
                    <w:left w:val="none" w:sz="0" w:space="0" w:color="auto"/>
                    <w:bottom w:val="none" w:sz="0" w:space="0" w:color="auto"/>
                    <w:right w:val="none" w:sz="0" w:space="0" w:color="auto"/>
                  </w:divBdr>
                  <w:divsChild>
                    <w:div w:id="1475416775">
                      <w:marLeft w:val="0"/>
                      <w:marRight w:val="0"/>
                      <w:marTop w:val="0"/>
                      <w:marBottom w:val="0"/>
                      <w:divBdr>
                        <w:top w:val="none" w:sz="0" w:space="0" w:color="auto"/>
                        <w:left w:val="none" w:sz="0" w:space="0" w:color="auto"/>
                        <w:bottom w:val="none" w:sz="0" w:space="0" w:color="auto"/>
                        <w:right w:val="none" w:sz="0" w:space="0" w:color="auto"/>
                      </w:divBdr>
                    </w:div>
                  </w:divsChild>
                </w:div>
                <w:div w:id="1537161390">
                  <w:marLeft w:val="-150"/>
                  <w:marRight w:val="0"/>
                  <w:marTop w:val="0"/>
                  <w:marBottom w:val="0"/>
                  <w:divBdr>
                    <w:top w:val="none" w:sz="0" w:space="0" w:color="auto"/>
                    <w:left w:val="none" w:sz="0" w:space="0" w:color="auto"/>
                    <w:bottom w:val="none" w:sz="0" w:space="0" w:color="auto"/>
                    <w:right w:val="none" w:sz="0" w:space="0" w:color="auto"/>
                  </w:divBdr>
                  <w:divsChild>
                    <w:div w:id="1226139484">
                      <w:marLeft w:val="0"/>
                      <w:marRight w:val="0"/>
                      <w:marTop w:val="0"/>
                      <w:marBottom w:val="0"/>
                      <w:divBdr>
                        <w:top w:val="none" w:sz="0" w:space="0" w:color="auto"/>
                        <w:left w:val="none" w:sz="0" w:space="0" w:color="auto"/>
                        <w:bottom w:val="none" w:sz="0" w:space="0" w:color="auto"/>
                        <w:right w:val="none" w:sz="0" w:space="0" w:color="auto"/>
                      </w:divBdr>
                    </w:div>
                  </w:divsChild>
                </w:div>
                <w:div w:id="1541701436">
                  <w:marLeft w:val="-150"/>
                  <w:marRight w:val="0"/>
                  <w:marTop w:val="0"/>
                  <w:marBottom w:val="0"/>
                  <w:divBdr>
                    <w:top w:val="none" w:sz="0" w:space="0" w:color="auto"/>
                    <w:left w:val="none" w:sz="0" w:space="0" w:color="auto"/>
                    <w:bottom w:val="none" w:sz="0" w:space="0" w:color="auto"/>
                    <w:right w:val="none" w:sz="0" w:space="0" w:color="auto"/>
                  </w:divBdr>
                  <w:divsChild>
                    <w:div w:id="1563713492">
                      <w:marLeft w:val="0"/>
                      <w:marRight w:val="0"/>
                      <w:marTop w:val="0"/>
                      <w:marBottom w:val="0"/>
                      <w:divBdr>
                        <w:top w:val="none" w:sz="0" w:space="0" w:color="auto"/>
                        <w:left w:val="none" w:sz="0" w:space="0" w:color="auto"/>
                        <w:bottom w:val="none" w:sz="0" w:space="0" w:color="auto"/>
                        <w:right w:val="none" w:sz="0" w:space="0" w:color="auto"/>
                      </w:divBdr>
                    </w:div>
                  </w:divsChild>
                </w:div>
                <w:div w:id="1558008303">
                  <w:marLeft w:val="-150"/>
                  <w:marRight w:val="0"/>
                  <w:marTop w:val="0"/>
                  <w:marBottom w:val="0"/>
                  <w:divBdr>
                    <w:top w:val="none" w:sz="0" w:space="0" w:color="auto"/>
                    <w:left w:val="none" w:sz="0" w:space="0" w:color="auto"/>
                    <w:bottom w:val="none" w:sz="0" w:space="0" w:color="auto"/>
                    <w:right w:val="none" w:sz="0" w:space="0" w:color="auto"/>
                  </w:divBdr>
                  <w:divsChild>
                    <w:div w:id="942416917">
                      <w:marLeft w:val="0"/>
                      <w:marRight w:val="0"/>
                      <w:marTop w:val="0"/>
                      <w:marBottom w:val="0"/>
                      <w:divBdr>
                        <w:top w:val="none" w:sz="0" w:space="0" w:color="auto"/>
                        <w:left w:val="none" w:sz="0" w:space="0" w:color="auto"/>
                        <w:bottom w:val="none" w:sz="0" w:space="0" w:color="auto"/>
                        <w:right w:val="none" w:sz="0" w:space="0" w:color="auto"/>
                      </w:divBdr>
                    </w:div>
                  </w:divsChild>
                </w:div>
                <w:div w:id="1576622448">
                  <w:marLeft w:val="-150"/>
                  <w:marRight w:val="0"/>
                  <w:marTop w:val="0"/>
                  <w:marBottom w:val="0"/>
                  <w:divBdr>
                    <w:top w:val="none" w:sz="0" w:space="0" w:color="auto"/>
                    <w:left w:val="none" w:sz="0" w:space="0" w:color="auto"/>
                    <w:bottom w:val="none" w:sz="0" w:space="0" w:color="auto"/>
                    <w:right w:val="none" w:sz="0" w:space="0" w:color="auto"/>
                  </w:divBdr>
                  <w:divsChild>
                    <w:div w:id="1212771511">
                      <w:marLeft w:val="0"/>
                      <w:marRight w:val="0"/>
                      <w:marTop w:val="0"/>
                      <w:marBottom w:val="0"/>
                      <w:divBdr>
                        <w:top w:val="none" w:sz="0" w:space="0" w:color="auto"/>
                        <w:left w:val="none" w:sz="0" w:space="0" w:color="auto"/>
                        <w:bottom w:val="none" w:sz="0" w:space="0" w:color="auto"/>
                        <w:right w:val="none" w:sz="0" w:space="0" w:color="auto"/>
                      </w:divBdr>
                    </w:div>
                  </w:divsChild>
                </w:div>
                <w:div w:id="1593734723">
                  <w:marLeft w:val="-150"/>
                  <w:marRight w:val="0"/>
                  <w:marTop w:val="0"/>
                  <w:marBottom w:val="0"/>
                  <w:divBdr>
                    <w:top w:val="none" w:sz="0" w:space="0" w:color="auto"/>
                    <w:left w:val="none" w:sz="0" w:space="0" w:color="auto"/>
                    <w:bottom w:val="none" w:sz="0" w:space="0" w:color="auto"/>
                    <w:right w:val="none" w:sz="0" w:space="0" w:color="auto"/>
                  </w:divBdr>
                  <w:divsChild>
                    <w:div w:id="14229695">
                      <w:marLeft w:val="0"/>
                      <w:marRight w:val="0"/>
                      <w:marTop w:val="0"/>
                      <w:marBottom w:val="0"/>
                      <w:divBdr>
                        <w:top w:val="none" w:sz="0" w:space="0" w:color="auto"/>
                        <w:left w:val="none" w:sz="0" w:space="0" w:color="auto"/>
                        <w:bottom w:val="none" w:sz="0" w:space="0" w:color="auto"/>
                        <w:right w:val="none" w:sz="0" w:space="0" w:color="auto"/>
                      </w:divBdr>
                    </w:div>
                  </w:divsChild>
                </w:div>
                <w:div w:id="1601714464">
                  <w:marLeft w:val="-150"/>
                  <w:marRight w:val="0"/>
                  <w:marTop w:val="0"/>
                  <w:marBottom w:val="0"/>
                  <w:divBdr>
                    <w:top w:val="none" w:sz="0" w:space="0" w:color="auto"/>
                    <w:left w:val="none" w:sz="0" w:space="0" w:color="auto"/>
                    <w:bottom w:val="none" w:sz="0" w:space="0" w:color="auto"/>
                    <w:right w:val="none" w:sz="0" w:space="0" w:color="auto"/>
                  </w:divBdr>
                  <w:divsChild>
                    <w:div w:id="2087721017">
                      <w:marLeft w:val="0"/>
                      <w:marRight w:val="0"/>
                      <w:marTop w:val="0"/>
                      <w:marBottom w:val="0"/>
                      <w:divBdr>
                        <w:top w:val="none" w:sz="0" w:space="0" w:color="auto"/>
                        <w:left w:val="none" w:sz="0" w:space="0" w:color="auto"/>
                        <w:bottom w:val="none" w:sz="0" w:space="0" w:color="auto"/>
                        <w:right w:val="none" w:sz="0" w:space="0" w:color="auto"/>
                      </w:divBdr>
                    </w:div>
                  </w:divsChild>
                </w:div>
                <w:div w:id="1634947584">
                  <w:marLeft w:val="-150"/>
                  <w:marRight w:val="0"/>
                  <w:marTop w:val="0"/>
                  <w:marBottom w:val="0"/>
                  <w:divBdr>
                    <w:top w:val="none" w:sz="0" w:space="0" w:color="auto"/>
                    <w:left w:val="none" w:sz="0" w:space="0" w:color="auto"/>
                    <w:bottom w:val="none" w:sz="0" w:space="0" w:color="auto"/>
                    <w:right w:val="none" w:sz="0" w:space="0" w:color="auto"/>
                  </w:divBdr>
                  <w:divsChild>
                    <w:div w:id="448814349">
                      <w:marLeft w:val="0"/>
                      <w:marRight w:val="0"/>
                      <w:marTop w:val="0"/>
                      <w:marBottom w:val="0"/>
                      <w:divBdr>
                        <w:top w:val="none" w:sz="0" w:space="0" w:color="auto"/>
                        <w:left w:val="none" w:sz="0" w:space="0" w:color="auto"/>
                        <w:bottom w:val="none" w:sz="0" w:space="0" w:color="auto"/>
                        <w:right w:val="none" w:sz="0" w:space="0" w:color="auto"/>
                      </w:divBdr>
                    </w:div>
                  </w:divsChild>
                </w:div>
                <w:div w:id="1648709124">
                  <w:marLeft w:val="-150"/>
                  <w:marRight w:val="0"/>
                  <w:marTop w:val="0"/>
                  <w:marBottom w:val="0"/>
                  <w:divBdr>
                    <w:top w:val="none" w:sz="0" w:space="0" w:color="auto"/>
                    <w:left w:val="none" w:sz="0" w:space="0" w:color="auto"/>
                    <w:bottom w:val="none" w:sz="0" w:space="0" w:color="auto"/>
                    <w:right w:val="none" w:sz="0" w:space="0" w:color="auto"/>
                  </w:divBdr>
                  <w:divsChild>
                    <w:div w:id="1665547714">
                      <w:marLeft w:val="0"/>
                      <w:marRight w:val="0"/>
                      <w:marTop w:val="0"/>
                      <w:marBottom w:val="0"/>
                      <w:divBdr>
                        <w:top w:val="none" w:sz="0" w:space="0" w:color="auto"/>
                        <w:left w:val="none" w:sz="0" w:space="0" w:color="auto"/>
                        <w:bottom w:val="none" w:sz="0" w:space="0" w:color="auto"/>
                        <w:right w:val="none" w:sz="0" w:space="0" w:color="auto"/>
                      </w:divBdr>
                    </w:div>
                  </w:divsChild>
                </w:div>
                <w:div w:id="1672370228">
                  <w:marLeft w:val="-150"/>
                  <w:marRight w:val="0"/>
                  <w:marTop w:val="0"/>
                  <w:marBottom w:val="0"/>
                  <w:divBdr>
                    <w:top w:val="none" w:sz="0" w:space="0" w:color="auto"/>
                    <w:left w:val="none" w:sz="0" w:space="0" w:color="auto"/>
                    <w:bottom w:val="none" w:sz="0" w:space="0" w:color="auto"/>
                    <w:right w:val="none" w:sz="0" w:space="0" w:color="auto"/>
                  </w:divBdr>
                  <w:divsChild>
                    <w:div w:id="129326843">
                      <w:marLeft w:val="0"/>
                      <w:marRight w:val="0"/>
                      <w:marTop w:val="0"/>
                      <w:marBottom w:val="0"/>
                      <w:divBdr>
                        <w:top w:val="none" w:sz="0" w:space="0" w:color="auto"/>
                        <w:left w:val="none" w:sz="0" w:space="0" w:color="auto"/>
                        <w:bottom w:val="none" w:sz="0" w:space="0" w:color="auto"/>
                        <w:right w:val="none" w:sz="0" w:space="0" w:color="auto"/>
                      </w:divBdr>
                    </w:div>
                  </w:divsChild>
                </w:div>
                <w:div w:id="1773238614">
                  <w:marLeft w:val="-150"/>
                  <w:marRight w:val="0"/>
                  <w:marTop w:val="0"/>
                  <w:marBottom w:val="0"/>
                  <w:divBdr>
                    <w:top w:val="none" w:sz="0" w:space="0" w:color="auto"/>
                    <w:left w:val="none" w:sz="0" w:space="0" w:color="auto"/>
                    <w:bottom w:val="none" w:sz="0" w:space="0" w:color="auto"/>
                    <w:right w:val="none" w:sz="0" w:space="0" w:color="auto"/>
                  </w:divBdr>
                  <w:divsChild>
                    <w:div w:id="1683579780">
                      <w:marLeft w:val="0"/>
                      <w:marRight w:val="0"/>
                      <w:marTop w:val="0"/>
                      <w:marBottom w:val="0"/>
                      <w:divBdr>
                        <w:top w:val="none" w:sz="0" w:space="0" w:color="auto"/>
                        <w:left w:val="none" w:sz="0" w:space="0" w:color="auto"/>
                        <w:bottom w:val="none" w:sz="0" w:space="0" w:color="auto"/>
                        <w:right w:val="none" w:sz="0" w:space="0" w:color="auto"/>
                      </w:divBdr>
                    </w:div>
                  </w:divsChild>
                </w:div>
                <w:div w:id="1829441898">
                  <w:marLeft w:val="-150"/>
                  <w:marRight w:val="0"/>
                  <w:marTop w:val="0"/>
                  <w:marBottom w:val="0"/>
                  <w:divBdr>
                    <w:top w:val="none" w:sz="0" w:space="0" w:color="auto"/>
                    <w:left w:val="none" w:sz="0" w:space="0" w:color="auto"/>
                    <w:bottom w:val="none" w:sz="0" w:space="0" w:color="auto"/>
                    <w:right w:val="none" w:sz="0" w:space="0" w:color="auto"/>
                  </w:divBdr>
                  <w:divsChild>
                    <w:div w:id="1415514532">
                      <w:marLeft w:val="0"/>
                      <w:marRight w:val="0"/>
                      <w:marTop w:val="0"/>
                      <w:marBottom w:val="0"/>
                      <w:divBdr>
                        <w:top w:val="none" w:sz="0" w:space="0" w:color="auto"/>
                        <w:left w:val="none" w:sz="0" w:space="0" w:color="auto"/>
                        <w:bottom w:val="none" w:sz="0" w:space="0" w:color="auto"/>
                        <w:right w:val="none" w:sz="0" w:space="0" w:color="auto"/>
                      </w:divBdr>
                    </w:div>
                  </w:divsChild>
                </w:div>
                <w:div w:id="1838812726">
                  <w:marLeft w:val="-150"/>
                  <w:marRight w:val="0"/>
                  <w:marTop w:val="0"/>
                  <w:marBottom w:val="0"/>
                  <w:divBdr>
                    <w:top w:val="none" w:sz="0" w:space="0" w:color="auto"/>
                    <w:left w:val="none" w:sz="0" w:space="0" w:color="auto"/>
                    <w:bottom w:val="none" w:sz="0" w:space="0" w:color="auto"/>
                    <w:right w:val="none" w:sz="0" w:space="0" w:color="auto"/>
                  </w:divBdr>
                  <w:divsChild>
                    <w:div w:id="2045862822">
                      <w:marLeft w:val="0"/>
                      <w:marRight w:val="0"/>
                      <w:marTop w:val="0"/>
                      <w:marBottom w:val="0"/>
                      <w:divBdr>
                        <w:top w:val="none" w:sz="0" w:space="0" w:color="auto"/>
                        <w:left w:val="none" w:sz="0" w:space="0" w:color="auto"/>
                        <w:bottom w:val="none" w:sz="0" w:space="0" w:color="auto"/>
                        <w:right w:val="none" w:sz="0" w:space="0" w:color="auto"/>
                      </w:divBdr>
                    </w:div>
                  </w:divsChild>
                </w:div>
                <w:div w:id="1951466962">
                  <w:marLeft w:val="-150"/>
                  <w:marRight w:val="0"/>
                  <w:marTop w:val="0"/>
                  <w:marBottom w:val="0"/>
                  <w:divBdr>
                    <w:top w:val="none" w:sz="0" w:space="0" w:color="auto"/>
                    <w:left w:val="none" w:sz="0" w:space="0" w:color="auto"/>
                    <w:bottom w:val="none" w:sz="0" w:space="0" w:color="auto"/>
                    <w:right w:val="none" w:sz="0" w:space="0" w:color="auto"/>
                  </w:divBdr>
                  <w:divsChild>
                    <w:div w:id="1717855902">
                      <w:marLeft w:val="0"/>
                      <w:marRight w:val="0"/>
                      <w:marTop w:val="0"/>
                      <w:marBottom w:val="0"/>
                      <w:divBdr>
                        <w:top w:val="none" w:sz="0" w:space="0" w:color="auto"/>
                        <w:left w:val="none" w:sz="0" w:space="0" w:color="auto"/>
                        <w:bottom w:val="none" w:sz="0" w:space="0" w:color="auto"/>
                        <w:right w:val="none" w:sz="0" w:space="0" w:color="auto"/>
                      </w:divBdr>
                    </w:div>
                  </w:divsChild>
                </w:div>
                <w:div w:id="1981617023">
                  <w:marLeft w:val="-150"/>
                  <w:marRight w:val="0"/>
                  <w:marTop w:val="0"/>
                  <w:marBottom w:val="0"/>
                  <w:divBdr>
                    <w:top w:val="none" w:sz="0" w:space="0" w:color="auto"/>
                    <w:left w:val="none" w:sz="0" w:space="0" w:color="auto"/>
                    <w:bottom w:val="none" w:sz="0" w:space="0" w:color="auto"/>
                    <w:right w:val="none" w:sz="0" w:space="0" w:color="auto"/>
                  </w:divBdr>
                  <w:divsChild>
                    <w:div w:id="127939157">
                      <w:marLeft w:val="0"/>
                      <w:marRight w:val="0"/>
                      <w:marTop w:val="0"/>
                      <w:marBottom w:val="0"/>
                      <w:divBdr>
                        <w:top w:val="none" w:sz="0" w:space="0" w:color="auto"/>
                        <w:left w:val="none" w:sz="0" w:space="0" w:color="auto"/>
                        <w:bottom w:val="none" w:sz="0" w:space="0" w:color="auto"/>
                        <w:right w:val="none" w:sz="0" w:space="0" w:color="auto"/>
                      </w:divBdr>
                    </w:div>
                  </w:divsChild>
                </w:div>
                <w:div w:id="1992438061">
                  <w:marLeft w:val="-150"/>
                  <w:marRight w:val="0"/>
                  <w:marTop w:val="0"/>
                  <w:marBottom w:val="0"/>
                  <w:divBdr>
                    <w:top w:val="none" w:sz="0" w:space="0" w:color="auto"/>
                    <w:left w:val="none" w:sz="0" w:space="0" w:color="auto"/>
                    <w:bottom w:val="none" w:sz="0" w:space="0" w:color="auto"/>
                    <w:right w:val="none" w:sz="0" w:space="0" w:color="auto"/>
                  </w:divBdr>
                  <w:divsChild>
                    <w:div w:id="453672922">
                      <w:marLeft w:val="0"/>
                      <w:marRight w:val="0"/>
                      <w:marTop w:val="0"/>
                      <w:marBottom w:val="0"/>
                      <w:divBdr>
                        <w:top w:val="none" w:sz="0" w:space="0" w:color="auto"/>
                        <w:left w:val="none" w:sz="0" w:space="0" w:color="auto"/>
                        <w:bottom w:val="none" w:sz="0" w:space="0" w:color="auto"/>
                        <w:right w:val="none" w:sz="0" w:space="0" w:color="auto"/>
                      </w:divBdr>
                    </w:div>
                  </w:divsChild>
                </w:div>
                <w:div w:id="2006014434">
                  <w:marLeft w:val="-150"/>
                  <w:marRight w:val="0"/>
                  <w:marTop w:val="0"/>
                  <w:marBottom w:val="0"/>
                  <w:divBdr>
                    <w:top w:val="none" w:sz="0" w:space="0" w:color="auto"/>
                    <w:left w:val="none" w:sz="0" w:space="0" w:color="auto"/>
                    <w:bottom w:val="none" w:sz="0" w:space="0" w:color="auto"/>
                    <w:right w:val="none" w:sz="0" w:space="0" w:color="auto"/>
                  </w:divBdr>
                  <w:divsChild>
                    <w:div w:id="643002385">
                      <w:marLeft w:val="0"/>
                      <w:marRight w:val="0"/>
                      <w:marTop w:val="0"/>
                      <w:marBottom w:val="0"/>
                      <w:divBdr>
                        <w:top w:val="none" w:sz="0" w:space="0" w:color="auto"/>
                        <w:left w:val="none" w:sz="0" w:space="0" w:color="auto"/>
                        <w:bottom w:val="none" w:sz="0" w:space="0" w:color="auto"/>
                        <w:right w:val="none" w:sz="0" w:space="0" w:color="auto"/>
                      </w:divBdr>
                    </w:div>
                  </w:divsChild>
                </w:div>
                <w:div w:id="2116249713">
                  <w:marLeft w:val="-150"/>
                  <w:marRight w:val="0"/>
                  <w:marTop w:val="0"/>
                  <w:marBottom w:val="0"/>
                  <w:divBdr>
                    <w:top w:val="none" w:sz="0" w:space="0" w:color="auto"/>
                    <w:left w:val="none" w:sz="0" w:space="0" w:color="auto"/>
                    <w:bottom w:val="none" w:sz="0" w:space="0" w:color="auto"/>
                    <w:right w:val="none" w:sz="0" w:space="0" w:color="auto"/>
                  </w:divBdr>
                  <w:divsChild>
                    <w:div w:id="1502620261">
                      <w:marLeft w:val="0"/>
                      <w:marRight w:val="0"/>
                      <w:marTop w:val="0"/>
                      <w:marBottom w:val="0"/>
                      <w:divBdr>
                        <w:top w:val="none" w:sz="0" w:space="0" w:color="auto"/>
                        <w:left w:val="none" w:sz="0" w:space="0" w:color="auto"/>
                        <w:bottom w:val="none" w:sz="0" w:space="0" w:color="auto"/>
                        <w:right w:val="none" w:sz="0" w:space="0" w:color="auto"/>
                      </w:divBdr>
                    </w:div>
                  </w:divsChild>
                </w:div>
                <w:div w:id="2118986308">
                  <w:marLeft w:val="-150"/>
                  <w:marRight w:val="0"/>
                  <w:marTop w:val="0"/>
                  <w:marBottom w:val="0"/>
                  <w:divBdr>
                    <w:top w:val="none" w:sz="0" w:space="0" w:color="auto"/>
                    <w:left w:val="none" w:sz="0" w:space="0" w:color="auto"/>
                    <w:bottom w:val="none" w:sz="0" w:space="0" w:color="auto"/>
                    <w:right w:val="none" w:sz="0" w:space="0" w:color="auto"/>
                  </w:divBdr>
                  <w:divsChild>
                    <w:div w:id="599802154">
                      <w:marLeft w:val="0"/>
                      <w:marRight w:val="0"/>
                      <w:marTop w:val="0"/>
                      <w:marBottom w:val="0"/>
                      <w:divBdr>
                        <w:top w:val="none" w:sz="0" w:space="0" w:color="auto"/>
                        <w:left w:val="none" w:sz="0" w:space="0" w:color="auto"/>
                        <w:bottom w:val="none" w:sz="0" w:space="0" w:color="auto"/>
                        <w:right w:val="none" w:sz="0" w:space="0" w:color="auto"/>
                      </w:divBdr>
                    </w:div>
                  </w:divsChild>
                </w:div>
                <w:div w:id="2129933818">
                  <w:marLeft w:val="-150"/>
                  <w:marRight w:val="0"/>
                  <w:marTop w:val="0"/>
                  <w:marBottom w:val="0"/>
                  <w:divBdr>
                    <w:top w:val="none" w:sz="0" w:space="0" w:color="auto"/>
                    <w:left w:val="none" w:sz="0" w:space="0" w:color="auto"/>
                    <w:bottom w:val="none" w:sz="0" w:space="0" w:color="auto"/>
                    <w:right w:val="none" w:sz="0" w:space="0" w:color="auto"/>
                  </w:divBdr>
                  <w:divsChild>
                    <w:div w:id="1589072158">
                      <w:marLeft w:val="0"/>
                      <w:marRight w:val="0"/>
                      <w:marTop w:val="0"/>
                      <w:marBottom w:val="0"/>
                      <w:divBdr>
                        <w:top w:val="none" w:sz="0" w:space="0" w:color="auto"/>
                        <w:left w:val="none" w:sz="0" w:space="0" w:color="auto"/>
                        <w:bottom w:val="none" w:sz="0" w:space="0" w:color="auto"/>
                        <w:right w:val="none" w:sz="0" w:space="0" w:color="auto"/>
                      </w:divBdr>
                    </w:div>
                  </w:divsChild>
                </w:div>
                <w:div w:id="2130008412">
                  <w:marLeft w:val="-150"/>
                  <w:marRight w:val="0"/>
                  <w:marTop w:val="0"/>
                  <w:marBottom w:val="0"/>
                  <w:divBdr>
                    <w:top w:val="none" w:sz="0" w:space="0" w:color="auto"/>
                    <w:left w:val="none" w:sz="0" w:space="0" w:color="auto"/>
                    <w:bottom w:val="none" w:sz="0" w:space="0" w:color="auto"/>
                    <w:right w:val="none" w:sz="0" w:space="0" w:color="auto"/>
                  </w:divBdr>
                  <w:divsChild>
                    <w:div w:id="604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262">
              <w:marLeft w:val="-150"/>
              <w:marRight w:val="0"/>
              <w:marTop w:val="0"/>
              <w:marBottom w:val="0"/>
              <w:divBdr>
                <w:top w:val="none" w:sz="0" w:space="0" w:color="auto"/>
                <w:left w:val="none" w:sz="0" w:space="0" w:color="auto"/>
                <w:bottom w:val="none" w:sz="0" w:space="0" w:color="auto"/>
                <w:right w:val="none" w:sz="0" w:space="0" w:color="auto"/>
              </w:divBdr>
              <w:divsChild>
                <w:div w:id="1181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216">
      <w:bodyDiv w:val="1"/>
      <w:marLeft w:val="0"/>
      <w:marRight w:val="0"/>
      <w:marTop w:val="0"/>
      <w:marBottom w:val="0"/>
      <w:divBdr>
        <w:top w:val="none" w:sz="0" w:space="0" w:color="auto"/>
        <w:left w:val="none" w:sz="0" w:space="0" w:color="auto"/>
        <w:bottom w:val="none" w:sz="0" w:space="0" w:color="auto"/>
        <w:right w:val="none" w:sz="0" w:space="0" w:color="auto"/>
      </w:divBdr>
    </w:div>
    <w:div w:id="1376928767">
      <w:bodyDiv w:val="1"/>
      <w:marLeft w:val="0"/>
      <w:marRight w:val="0"/>
      <w:marTop w:val="0"/>
      <w:marBottom w:val="0"/>
      <w:divBdr>
        <w:top w:val="none" w:sz="0" w:space="0" w:color="auto"/>
        <w:left w:val="none" w:sz="0" w:space="0" w:color="auto"/>
        <w:bottom w:val="none" w:sz="0" w:space="0" w:color="auto"/>
        <w:right w:val="none" w:sz="0" w:space="0" w:color="auto"/>
      </w:divBdr>
    </w:div>
    <w:div w:id="1382635844">
      <w:bodyDiv w:val="1"/>
      <w:marLeft w:val="0"/>
      <w:marRight w:val="0"/>
      <w:marTop w:val="0"/>
      <w:marBottom w:val="0"/>
      <w:divBdr>
        <w:top w:val="none" w:sz="0" w:space="0" w:color="auto"/>
        <w:left w:val="none" w:sz="0" w:space="0" w:color="auto"/>
        <w:bottom w:val="none" w:sz="0" w:space="0" w:color="auto"/>
        <w:right w:val="none" w:sz="0" w:space="0" w:color="auto"/>
      </w:divBdr>
    </w:div>
    <w:div w:id="1383405833">
      <w:bodyDiv w:val="1"/>
      <w:marLeft w:val="0"/>
      <w:marRight w:val="0"/>
      <w:marTop w:val="0"/>
      <w:marBottom w:val="0"/>
      <w:divBdr>
        <w:top w:val="none" w:sz="0" w:space="0" w:color="auto"/>
        <w:left w:val="none" w:sz="0" w:space="0" w:color="auto"/>
        <w:bottom w:val="none" w:sz="0" w:space="0" w:color="auto"/>
        <w:right w:val="none" w:sz="0" w:space="0" w:color="auto"/>
      </w:divBdr>
    </w:div>
    <w:div w:id="1384063115">
      <w:bodyDiv w:val="1"/>
      <w:marLeft w:val="0"/>
      <w:marRight w:val="0"/>
      <w:marTop w:val="0"/>
      <w:marBottom w:val="0"/>
      <w:divBdr>
        <w:top w:val="none" w:sz="0" w:space="0" w:color="auto"/>
        <w:left w:val="none" w:sz="0" w:space="0" w:color="auto"/>
        <w:bottom w:val="none" w:sz="0" w:space="0" w:color="auto"/>
        <w:right w:val="none" w:sz="0" w:space="0" w:color="auto"/>
      </w:divBdr>
    </w:div>
    <w:div w:id="1410425463">
      <w:bodyDiv w:val="1"/>
      <w:marLeft w:val="0"/>
      <w:marRight w:val="0"/>
      <w:marTop w:val="0"/>
      <w:marBottom w:val="0"/>
      <w:divBdr>
        <w:top w:val="none" w:sz="0" w:space="0" w:color="auto"/>
        <w:left w:val="none" w:sz="0" w:space="0" w:color="auto"/>
        <w:bottom w:val="none" w:sz="0" w:space="0" w:color="auto"/>
        <w:right w:val="none" w:sz="0" w:space="0" w:color="auto"/>
      </w:divBdr>
    </w:div>
    <w:div w:id="1412460359">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505823814">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17310259">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41043032">
      <w:bodyDiv w:val="1"/>
      <w:marLeft w:val="0"/>
      <w:marRight w:val="0"/>
      <w:marTop w:val="0"/>
      <w:marBottom w:val="0"/>
      <w:divBdr>
        <w:top w:val="none" w:sz="0" w:space="0" w:color="auto"/>
        <w:left w:val="none" w:sz="0" w:space="0" w:color="auto"/>
        <w:bottom w:val="none" w:sz="0" w:space="0" w:color="auto"/>
        <w:right w:val="none" w:sz="0" w:space="0" w:color="auto"/>
      </w:divBdr>
    </w:div>
    <w:div w:id="1542202225">
      <w:bodyDiv w:val="1"/>
      <w:marLeft w:val="0"/>
      <w:marRight w:val="0"/>
      <w:marTop w:val="0"/>
      <w:marBottom w:val="0"/>
      <w:divBdr>
        <w:top w:val="none" w:sz="0" w:space="0" w:color="auto"/>
        <w:left w:val="none" w:sz="0" w:space="0" w:color="auto"/>
        <w:bottom w:val="none" w:sz="0" w:space="0" w:color="auto"/>
        <w:right w:val="none" w:sz="0" w:space="0" w:color="auto"/>
      </w:divBdr>
    </w:div>
    <w:div w:id="1559168553">
      <w:bodyDiv w:val="1"/>
      <w:marLeft w:val="0"/>
      <w:marRight w:val="0"/>
      <w:marTop w:val="0"/>
      <w:marBottom w:val="0"/>
      <w:divBdr>
        <w:top w:val="none" w:sz="0" w:space="0" w:color="auto"/>
        <w:left w:val="none" w:sz="0" w:space="0" w:color="auto"/>
        <w:bottom w:val="none" w:sz="0" w:space="0" w:color="auto"/>
        <w:right w:val="none" w:sz="0" w:space="0" w:color="auto"/>
      </w:divBdr>
    </w:div>
    <w:div w:id="1570729725">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578786613">
      <w:bodyDiv w:val="1"/>
      <w:marLeft w:val="0"/>
      <w:marRight w:val="0"/>
      <w:marTop w:val="0"/>
      <w:marBottom w:val="0"/>
      <w:divBdr>
        <w:top w:val="none" w:sz="0" w:space="0" w:color="auto"/>
        <w:left w:val="none" w:sz="0" w:space="0" w:color="auto"/>
        <w:bottom w:val="none" w:sz="0" w:space="0" w:color="auto"/>
        <w:right w:val="none" w:sz="0" w:space="0" w:color="auto"/>
      </w:divBdr>
    </w:div>
    <w:div w:id="1582257954">
      <w:bodyDiv w:val="1"/>
      <w:marLeft w:val="0"/>
      <w:marRight w:val="0"/>
      <w:marTop w:val="0"/>
      <w:marBottom w:val="0"/>
      <w:divBdr>
        <w:top w:val="none" w:sz="0" w:space="0" w:color="auto"/>
        <w:left w:val="none" w:sz="0" w:space="0" w:color="auto"/>
        <w:bottom w:val="none" w:sz="0" w:space="0" w:color="auto"/>
        <w:right w:val="none" w:sz="0" w:space="0" w:color="auto"/>
      </w:divBdr>
    </w:div>
    <w:div w:id="1587222689">
      <w:bodyDiv w:val="1"/>
      <w:marLeft w:val="0"/>
      <w:marRight w:val="0"/>
      <w:marTop w:val="0"/>
      <w:marBottom w:val="0"/>
      <w:divBdr>
        <w:top w:val="none" w:sz="0" w:space="0" w:color="auto"/>
        <w:left w:val="none" w:sz="0" w:space="0" w:color="auto"/>
        <w:bottom w:val="none" w:sz="0" w:space="0" w:color="auto"/>
        <w:right w:val="none" w:sz="0" w:space="0" w:color="auto"/>
      </w:divBdr>
    </w:div>
    <w:div w:id="1593128036">
      <w:bodyDiv w:val="1"/>
      <w:marLeft w:val="0"/>
      <w:marRight w:val="0"/>
      <w:marTop w:val="0"/>
      <w:marBottom w:val="0"/>
      <w:divBdr>
        <w:top w:val="none" w:sz="0" w:space="0" w:color="auto"/>
        <w:left w:val="none" w:sz="0" w:space="0" w:color="auto"/>
        <w:bottom w:val="none" w:sz="0" w:space="0" w:color="auto"/>
        <w:right w:val="none" w:sz="0" w:space="0" w:color="auto"/>
      </w:divBdr>
    </w:div>
    <w:div w:id="1614433211">
      <w:bodyDiv w:val="1"/>
      <w:marLeft w:val="0"/>
      <w:marRight w:val="0"/>
      <w:marTop w:val="0"/>
      <w:marBottom w:val="0"/>
      <w:divBdr>
        <w:top w:val="none" w:sz="0" w:space="0" w:color="auto"/>
        <w:left w:val="none" w:sz="0" w:space="0" w:color="auto"/>
        <w:bottom w:val="none" w:sz="0" w:space="0" w:color="auto"/>
        <w:right w:val="none" w:sz="0" w:space="0" w:color="auto"/>
      </w:divBdr>
    </w:div>
    <w:div w:id="1614556325">
      <w:bodyDiv w:val="1"/>
      <w:marLeft w:val="0"/>
      <w:marRight w:val="0"/>
      <w:marTop w:val="0"/>
      <w:marBottom w:val="0"/>
      <w:divBdr>
        <w:top w:val="none" w:sz="0" w:space="0" w:color="auto"/>
        <w:left w:val="none" w:sz="0" w:space="0" w:color="auto"/>
        <w:bottom w:val="none" w:sz="0" w:space="0" w:color="auto"/>
        <w:right w:val="none" w:sz="0" w:space="0" w:color="auto"/>
      </w:divBdr>
    </w:div>
    <w:div w:id="1615987539">
      <w:bodyDiv w:val="1"/>
      <w:marLeft w:val="0"/>
      <w:marRight w:val="0"/>
      <w:marTop w:val="0"/>
      <w:marBottom w:val="0"/>
      <w:divBdr>
        <w:top w:val="none" w:sz="0" w:space="0" w:color="auto"/>
        <w:left w:val="none" w:sz="0" w:space="0" w:color="auto"/>
        <w:bottom w:val="none" w:sz="0" w:space="0" w:color="auto"/>
        <w:right w:val="none" w:sz="0" w:space="0" w:color="auto"/>
      </w:divBdr>
    </w:div>
    <w:div w:id="1620798224">
      <w:bodyDiv w:val="1"/>
      <w:marLeft w:val="0"/>
      <w:marRight w:val="0"/>
      <w:marTop w:val="0"/>
      <w:marBottom w:val="0"/>
      <w:divBdr>
        <w:top w:val="none" w:sz="0" w:space="0" w:color="auto"/>
        <w:left w:val="none" w:sz="0" w:space="0" w:color="auto"/>
        <w:bottom w:val="none" w:sz="0" w:space="0" w:color="auto"/>
        <w:right w:val="none" w:sz="0" w:space="0" w:color="auto"/>
      </w:divBdr>
      <w:divsChild>
        <w:div w:id="671487760">
          <w:marLeft w:val="0"/>
          <w:marRight w:val="0"/>
          <w:marTop w:val="0"/>
          <w:marBottom w:val="0"/>
          <w:divBdr>
            <w:top w:val="none" w:sz="0" w:space="0" w:color="auto"/>
            <w:left w:val="none" w:sz="0" w:space="0" w:color="auto"/>
            <w:bottom w:val="none" w:sz="0" w:space="0" w:color="auto"/>
            <w:right w:val="none" w:sz="0" w:space="0" w:color="auto"/>
          </w:divBdr>
          <w:divsChild>
            <w:div w:id="1262714486">
              <w:marLeft w:val="0"/>
              <w:marRight w:val="0"/>
              <w:marTop w:val="0"/>
              <w:marBottom w:val="0"/>
              <w:divBdr>
                <w:top w:val="none" w:sz="0" w:space="0" w:color="auto"/>
                <w:left w:val="none" w:sz="0" w:space="0" w:color="auto"/>
                <w:bottom w:val="none" w:sz="0" w:space="0" w:color="auto"/>
                <w:right w:val="none" w:sz="0" w:space="0" w:color="auto"/>
              </w:divBdr>
              <w:divsChild>
                <w:div w:id="1571309538">
                  <w:marLeft w:val="0"/>
                  <w:marRight w:val="0"/>
                  <w:marTop w:val="0"/>
                  <w:marBottom w:val="0"/>
                  <w:divBdr>
                    <w:top w:val="none" w:sz="0" w:space="0" w:color="auto"/>
                    <w:left w:val="none" w:sz="0" w:space="0" w:color="auto"/>
                    <w:bottom w:val="none" w:sz="0" w:space="0" w:color="auto"/>
                    <w:right w:val="none" w:sz="0" w:space="0" w:color="auto"/>
                  </w:divBdr>
                  <w:divsChild>
                    <w:div w:id="1914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01253">
          <w:marLeft w:val="0"/>
          <w:marRight w:val="0"/>
          <w:marTop w:val="0"/>
          <w:marBottom w:val="0"/>
          <w:divBdr>
            <w:top w:val="none" w:sz="0" w:space="0" w:color="auto"/>
            <w:left w:val="none" w:sz="0" w:space="0" w:color="auto"/>
            <w:bottom w:val="none" w:sz="0" w:space="0" w:color="auto"/>
            <w:right w:val="none" w:sz="0" w:space="0" w:color="auto"/>
          </w:divBdr>
          <w:divsChild>
            <w:div w:id="1444685771">
              <w:marLeft w:val="0"/>
              <w:marRight w:val="0"/>
              <w:marTop w:val="0"/>
              <w:marBottom w:val="0"/>
              <w:divBdr>
                <w:top w:val="none" w:sz="0" w:space="0" w:color="auto"/>
                <w:left w:val="none" w:sz="0" w:space="0" w:color="auto"/>
                <w:bottom w:val="none" w:sz="0" w:space="0" w:color="auto"/>
                <w:right w:val="none" w:sz="0" w:space="0" w:color="auto"/>
              </w:divBdr>
              <w:divsChild>
                <w:div w:id="1107963663">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3992">
      <w:bodyDiv w:val="1"/>
      <w:marLeft w:val="0"/>
      <w:marRight w:val="0"/>
      <w:marTop w:val="0"/>
      <w:marBottom w:val="0"/>
      <w:divBdr>
        <w:top w:val="none" w:sz="0" w:space="0" w:color="auto"/>
        <w:left w:val="none" w:sz="0" w:space="0" w:color="auto"/>
        <w:bottom w:val="none" w:sz="0" w:space="0" w:color="auto"/>
        <w:right w:val="none" w:sz="0" w:space="0" w:color="auto"/>
      </w:divBdr>
    </w:div>
    <w:div w:id="1630163174">
      <w:bodyDiv w:val="1"/>
      <w:marLeft w:val="0"/>
      <w:marRight w:val="0"/>
      <w:marTop w:val="0"/>
      <w:marBottom w:val="0"/>
      <w:divBdr>
        <w:top w:val="none" w:sz="0" w:space="0" w:color="auto"/>
        <w:left w:val="none" w:sz="0" w:space="0" w:color="auto"/>
        <w:bottom w:val="none" w:sz="0" w:space="0" w:color="auto"/>
        <w:right w:val="none" w:sz="0" w:space="0" w:color="auto"/>
      </w:divBdr>
    </w:div>
    <w:div w:id="1639070865">
      <w:bodyDiv w:val="1"/>
      <w:marLeft w:val="0"/>
      <w:marRight w:val="0"/>
      <w:marTop w:val="0"/>
      <w:marBottom w:val="0"/>
      <w:divBdr>
        <w:top w:val="none" w:sz="0" w:space="0" w:color="auto"/>
        <w:left w:val="none" w:sz="0" w:space="0" w:color="auto"/>
        <w:bottom w:val="none" w:sz="0" w:space="0" w:color="auto"/>
        <w:right w:val="none" w:sz="0" w:space="0" w:color="auto"/>
      </w:divBdr>
    </w:div>
    <w:div w:id="1666545173">
      <w:bodyDiv w:val="1"/>
      <w:marLeft w:val="0"/>
      <w:marRight w:val="0"/>
      <w:marTop w:val="0"/>
      <w:marBottom w:val="0"/>
      <w:divBdr>
        <w:top w:val="none" w:sz="0" w:space="0" w:color="auto"/>
        <w:left w:val="none" w:sz="0" w:space="0" w:color="auto"/>
        <w:bottom w:val="none" w:sz="0" w:space="0" w:color="auto"/>
        <w:right w:val="none" w:sz="0" w:space="0" w:color="auto"/>
      </w:divBdr>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686445053">
      <w:bodyDiv w:val="1"/>
      <w:marLeft w:val="0"/>
      <w:marRight w:val="0"/>
      <w:marTop w:val="0"/>
      <w:marBottom w:val="0"/>
      <w:divBdr>
        <w:top w:val="none" w:sz="0" w:space="0" w:color="auto"/>
        <w:left w:val="none" w:sz="0" w:space="0" w:color="auto"/>
        <w:bottom w:val="none" w:sz="0" w:space="0" w:color="auto"/>
        <w:right w:val="none" w:sz="0" w:space="0" w:color="auto"/>
      </w:divBdr>
    </w:div>
    <w:div w:id="1690108420">
      <w:bodyDiv w:val="1"/>
      <w:marLeft w:val="0"/>
      <w:marRight w:val="0"/>
      <w:marTop w:val="0"/>
      <w:marBottom w:val="0"/>
      <w:divBdr>
        <w:top w:val="none" w:sz="0" w:space="0" w:color="auto"/>
        <w:left w:val="none" w:sz="0" w:space="0" w:color="auto"/>
        <w:bottom w:val="none" w:sz="0" w:space="0" w:color="auto"/>
        <w:right w:val="none" w:sz="0" w:space="0" w:color="auto"/>
      </w:divBdr>
    </w:div>
    <w:div w:id="1702975183">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29962562">
      <w:bodyDiv w:val="1"/>
      <w:marLeft w:val="0"/>
      <w:marRight w:val="0"/>
      <w:marTop w:val="0"/>
      <w:marBottom w:val="0"/>
      <w:divBdr>
        <w:top w:val="none" w:sz="0" w:space="0" w:color="auto"/>
        <w:left w:val="none" w:sz="0" w:space="0" w:color="auto"/>
        <w:bottom w:val="none" w:sz="0" w:space="0" w:color="auto"/>
        <w:right w:val="none" w:sz="0" w:space="0" w:color="auto"/>
      </w:divBdr>
      <w:divsChild>
        <w:div w:id="1412042335">
          <w:marLeft w:val="0"/>
          <w:marRight w:val="0"/>
          <w:marTop w:val="0"/>
          <w:marBottom w:val="0"/>
          <w:divBdr>
            <w:top w:val="none" w:sz="0" w:space="0" w:color="auto"/>
            <w:left w:val="none" w:sz="0" w:space="0" w:color="auto"/>
            <w:bottom w:val="none" w:sz="0" w:space="0" w:color="auto"/>
            <w:right w:val="none" w:sz="0" w:space="0" w:color="auto"/>
          </w:divBdr>
          <w:divsChild>
            <w:div w:id="1300695316">
              <w:marLeft w:val="0"/>
              <w:marRight w:val="0"/>
              <w:marTop w:val="0"/>
              <w:marBottom w:val="0"/>
              <w:divBdr>
                <w:top w:val="none" w:sz="0" w:space="0" w:color="auto"/>
                <w:left w:val="none" w:sz="0" w:space="0" w:color="auto"/>
                <w:bottom w:val="none" w:sz="0" w:space="0" w:color="auto"/>
                <w:right w:val="none" w:sz="0" w:space="0" w:color="auto"/>
              </w:divBdr>
              <w:divsChild>
                <w:div w:id="293219683">
                  <w:marLeft w:val="0"/>
                  <w:marRight w:val="0"/>
                  <w:marTop w:val="0"/>
                  <w:marBottom w:val="0"/>
                  <w:divBdr>
                    <w:top w:val="none" w:sz="0" w:space="0" w:color="auto"/>
                    <w:left w:val="none" w:sz="0" w:space="0" w:color="auto"/>
                    <w:bottom w:val="none" w:sz="0" w:space="0" w:color="auto"/>
                    <w:right w:val="none" w:sz="0" w:space="0" w:color="auto"/>
                  </w:divBdr>
                  <w:divsChild>
                    <w:div w:id="1104686594">
                      <w:marLeft w:val="0"/>
                      <w:marRight w:val="0"/>
                      <w:marTop w:val="0"/>
                      <w:marBottom w:val="0"/>
                      <w:divBdr>
                        <w:top w:val="none" w:sz="0" w:space="0" w:color="auto"/>
                        <w:left w:val="none" w:sz="0" w:space="0" w:color="auto"/>
                        <w:bottom w:val="none" w:sz="0" w:space="0" w:color="auto"/>
                        <w:right w:val="none" w:sz="0" w:space="0" w:color="auto"/>
                      </w:divBdr>
                      <w:divsChild>
                        <w:div w:id="1533106741">
                          <w:marLeft w:val="0"/>
                          <w:marRight w:val="0"/>
                          <w:marTop w:val="0"/>
                          <w:marBottom w:val="0"/>
                          <w:divBdr>
                            <w:top w:val="none" w:sz="0" w:space="0" w:color="auto"/>
                            <w:left w:val="none" w:sz="0" w:space="0" w:color="auto"/>
                            <w:bottom w:val="none" w:sz="0" w:space="0" w:color="auto"/>
                            <w:right w:val="none" w:sz="0" w:space="0" w:color="auto"/>
                          </w:divBdr>
                          <w:divsChild>
                            <w:div w:id="1725906694">
                              <w:marLeft w:val="0"/>
                              <w:marRight w:val="0"/>
                              <w:marTop w:val="0"/>
                              <w:marBottom w:val="0"/>
                              <w:divBdr>
                                <w:top w:val="none" w:sz="0" w:space="0" w:color="auto"/>
                                <w:left w:val="none" w:sz="0" w:space="0" w:color="auto"/>
                                <w:bottom w:val="none" w:sz="0" w:space="0" w:color="auto"/>
                                <w:right w:val="none" w:sz="0" w:space="0" w:color="auto"/>
                              </w:divBdr>
                              <w:divsChild>
                                <w:div w:id="83382180">
                                  <w:marLeft w:val="0"/>
                                  <w:marRight w:val="0"/>
                                  <w:marTop w:val="0"/>
                                  <w:marBottom w:val="0"/>
                                  <w:divBdr>
                                    <w:top w:val="none" w:sz="0" w:space="0" w:color="auto"/>
                                    <w:left w:val="none" w:sz="0" w:space="0" w:color="auto"/>
                                    <w:bottom w:val="none" w:sz="0" w:space="0" w:color="auto"/>
                                    <w:right w:val="none" w:sz="0" w:space="0" w:color="auto"/>
                                  </w:divBdr>
                                  <w:divsChild>
                                    <w:div w:id="1660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0983">
                          <w:marLeft w:val="0"/>
                          <w:marRight w:val="0"/>
                          <w:marTop w:val="0"/>
                          <w:marBottom w:val="0"/>
                          <w:divBdr>
                            <w:top w:val="none" w:sz="0" w:space="0" w:color="auto"/>
                            <w:left w:val="none" w:sz="0" w:space="0" w:color="auto"/>
                            <w:bottom w:val="none" w:sz="0" w:space="0" w:color="auto"/>
                            <w:right w:val="none" w:sz="0" w:space="0" w:color="auto"/>
                          </w:divBdr>
                          <w:divsChild>
                            <w:div w:id="1230652526">
                              <w:marLeft w:val="0"/>
                              <w:marRight w:val="0"/>
                              <w:marTop w:val="0"/>
                              <w:marBottom w:val="0"/>
                              <w:divBdr>
                                <w:top w:val="none" w:sz="0" w:space="0" w:color="auto"/>
                                <w:left w:val="none" w:sz="0" w:space="0" w:color="auto"/>
                                <w:bottom w:val="none" w:sz="0" w:space="0" w:color="auto"/>
                                <w:right w:val="none" w:sz="0" w:space="0" w:color="auto"/>
                              </w:divBdr>
                              <w:divsChild>
                                <w:div w:id="569535434">
                                  <w:marLeft w:val="0"/>
                                  <w:marRight w:val="0"/>
                                  <w:marTop w:val="0"/>
                                  <w:marBottom w:val="0"/>
                                  <w:divBdr>
                                    <w:top w:val="none" w:sz="0" w:space="0" w:color="auto"/>
                                    <w:left w:val="none" w:sz="0" w:space="0" w:color="auto"/>
                                    <w:bottom w:val="none" w:sz="0" w:space="0" w:color="auto"/>
                                    <w:right w:val="none" w:sz="0" w:space="0" w:color="auto"/>
                                  </w:divBdr>
                                  <w:divsChild>
                                    <w:div w:id="351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42360690">
      <w:bodyDiv w:val="1"/>
      <w:marLeft w:val="0"/>
      <w:marRight w:val="0"/>
      <w:marTop w:val="0"/>
      <w:marBottom w:val="0"/>
      <w:divBdr>
        <w:top w:val="none" w:sz="0" w:space="0" w:color="auto"/>
        <w:left w:val="none" w:sz="0" w:space="0" w:color="auto"/>
        <w:bottom w:val="none" w:sz="0" w:space="0" w:color="auto"/>
        <w:right w:val="none" w:sz="0" w:space="0" w:color="auto"/>
      </w:divBdr>
    </w:div>
    <w:div w:id="1742603014">
      <w:bodyDiv w:val="1"/>
      <w:marLeft w:val="0"/>
      <w:marRight w:val="0"/>
      <w:marTop w:val="0"/>
      <w:marBottom w:val="0"/>
      <w:divBdr>
        <w:top w:val="none" w:sz="0" w:space="0" w:color="auto"/>
        <w:left w:val="none" w:sz="0" w:space="0" w:color="auto"/>
        <w:bottom w:val="none" w:sz="0" w:space="0" w:color="auto"/>
        <w:right w:val="none" w:sz="0" w:space="0" w:color="auto"/>
      </w:divBdr>
    </w:div>
    <w:div w:id="1743062855">
      <w:bodyDiv w:val="1"/>
      <w:marLeft w:val="0"/>
      <w:marRight w:val="0"/>
      <w:marTop w:val="0"/>
      <w:marBottom w:val="0"/>
      <w:divBdr>
        <w:top w:val="none" w:sz="0" w:space="0" w:color="auto"/>
        <w:left w:val="none" w:sz="0" w:space="0" w:color="auto"/>
        <w:bottom w:val="none" w:sz="0" w:space="0" w:color="auto"/>
        <w:right w:val="none" w:sz="0" w:space="0" w:color="auto"/>
      </w:divBdr>
    </w:div>
    <w:div w:id="1779176128">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787188260">
      <w:bodyDiv w:val="1"/>
      <w:marLeft w:val="0"/>
      <w:marRight w:val="0"/>
      <w:marTop w:val="0"/>
      <w:marBottom w:val="0"/>
      <w:divBdr>
        <w:top w:val="none" w:sz="0" w:space="0" w:color="auto"/>
        <w:left w:val="none" w:sz="0" w:space="0" w:color="auto"/>
        <w:bottom w:val="none" w:sz="0" w:space="0" w:color="auto"/>
        <w:right w:val="none" w:sz="0" w:space="0" w:color="auto"/>
      </w:divBdr>
    </w:div>
    <w:div w:id="1797332436">
      <w:bodyDiv w:val="1"/>
      <w:marLeft w:val="0"/>
      <w:marRight w:val="0"/>
      <w:marTop w:val="0"/>
      <w:marBottom w:val="0"/>
      <w:divBdr>
        <w:top w:val="none" w:sz="0" w:space="0" w:color="auto"/>
        <w:left w:val="none" w:sz="0" w:space="0" w:color="auto"/>
        <w:bottom w:val="none" w:sz="0" w:space="0" w:color="auto"/>
        <w:right w:val="none" w:sz="0" w:space="0" w:color="auto"/>
      </w:divBdr>
    </w:div>
    <w:div w:id="1833176266">
      <w:bodyDiv w:val="1"/>
      <w:marLeft w:val="0"/>
      <w:marRight w:val="0"/>
      <w:marTop w:val="0"/>
      <w:marBottom w:val="0"/>
      <w:divBdr>
        <w:top w:val="none" w:sz="0" w:space="0" w:color="auto"/>
        <w:left w:val="none" w:sz="0" w:space="0" w:color="auto"/>
        <w:bottom w:val="none" w:sz="0" w:space="0" w:color="auto"/>
        <w:right w:val="none" w:sz="0" w:space="0" w:color="auto"/>
      </w:divBdr>
    </w:div>
    <w:div w:id="1854027939">
      <w:bodyDiv w:val="1"/>
      <w:marLeft w:val="0"/>
      <w:marRight w:val="0"/>
      <w:marTop w:val="0"/>
      <w:marBottom w:val="0"/>
      <w:divBdr>
        <w:top w:val="none" w:sz="0" w:space="0" w:color="auto"/>
        <w:left w:val="none" w:sz="0" w:space="0" w:color="auto"/>
        <w:bottom w:val="none" w:sz="0" w:space="0" w:color="auto"/>
        <w:right w:val="none" w:sz="0" w:space="0" w:color="auto"/>
      </w:divBdr>
      <w:divsChild>
        <w:div w:id="455149201">
          <w:marLeft w:val="0"/>
          <w:marRight w:val="0"/>
          <w:marTop w:val="0"/>
          <w:marBottom w:val="0"/>
          <w:divBdr>
            <w:top w:val="none" w:sz="0" w:space="0" w:color="auto"/>
            <w:left w:val="none" w:sz="0" w:space="0" w:color="auto"/>
            <w:bottom w:val="none" w:sz="0" w:space="0" w:color="auto"/>
            <w:right w:val="none" w:sz="0" w:space="0" w:color="auto"/>
          </w:divBdr>
          <w:divsChild>
            <w:div w:id="218446863">
              <w:marLeft w:val="0"/>
              <w:marRight w:val="0"/>
              <w:marTop w:val="0"/>
              <w:marBottom w:val="0"/>
              <w:divBdr>
                <w:top w:val="none" w:sz="0" w:space="0" w:color="auto"/>
                <w:left w:val="none" w:sz="0" w:space="0" w:color="auto"/>
                <w:bottom w:val="none" w:sz="0" w:space="0" w:color="auto"/>
                <w:right w:val="none" w:sz="0" w:space="0" w:color="auto"/>
              </w:divBdr>
              <w:divsChild>
                <w:div w:id="1495610912">
                  <w:marLeft w:val="0"/>
                  <w:marRight w:val="0"/>
                  <w:marTop w:val="0"/>
                  <w:marBottom w:val="0"/>
                  <w:divBdr>
                    <w:top w:val="none" w:sz="0" w:space="0" w:color="auto"/>
                    <w:left w:val="none" w:sz="0" w:space="0" w:color="auto"/>
                    <w:bottom w:val="none" w:sz="0" w:space="0" w:color="auto"/>
                    <w:right w:val="none" w:sz="0" w:space="0" w:color="auto"/>
                  </w:divBdr>
                  <w:divsChild>
                    <w:div w:id="72775847">
                      <w:marLeft w:val="0"/>
                      <w:marRight w:val="0"/>
                      <w:marTop w:val="0"/>
                      <w:marBottom w:val="0"/>
                      <w:divBdr>
                        <w:top w:val="none" w:sz="0" w:space="0" w:color="auto"/>
                        <w:left w:val="none" w:sz="0" w:space="0" w:color="auto"/>
                        <w:bottom w:val="none" w:sz="0" w:space="0" w:color="auto"/>
                        <w:right w:val="none" w:sz="0" w:space="0" w:color="auto"/>
                      </w:divBdr>
                      <w:divsChild>
                        <w:div w:id="1166020576">
                          <w:marLeft w:val="0"/>
                          <w:marRight w:val="0"/>
                          <w:marTop w:val="0"/>
                          <w:marBottom w:val="0"/>
                          <w:divBdr>
                            <w:top w:val="none" w:sz="0" w:space="0" w:color="auto"/>
                            <w:left w:val="none" w:sz="0" w:space="0" w:color="auto"/>
                            <w:bottom w:val="none" w:sz="0" w:space="0" w:color="auto"/>
                            <w:right w:val="none" w:sz="0" w:space="0" w:color="auto"/>
                          </w:divBdr>
                          <w:divsChild>
                            <w:div w:id="16083807">
                              <w:marLeft w:val="0"/>
                              <w:marRight w:val="0"/>
                              <w:marTop w:val="0"/>
                              <w:marBottom w:val="0"/>
                              <w:divBdr>
                                <w:top w:val="none" w:sz="0" w:space="0" w:color="auto"/>
                                <w:left w:val="none" w:sz="0" w:space="0" w:color="auto"/>
                                <w:bottom w:val="none" w:sz="0" w:space="0" w:color="auto"/>
                                <w:right w:val="none" w:sz="0" w:space="0" w:color="auto"/>
                              </w:divBdr>
                              <w:divsChild>
                                <w:div w:id="1312447404">
                                  <w:marLeft w:val="0"/>
                                  <w:marRight w:val="0"/>
                                  <w:marTop w:val="0"/>
                                  <w:marBottom w:val="0"/>
                                  <w:divBdr>
                                    <w:top w:val="none" w:sz="0" w:space="0" w:color="auto"/>
                                    <w:left w:val="none" w:sz="0" w:space="0" w:color="auto"/>
                                    <w:bottom w:val="none" w:sz="0" w:space="0" w:color="auto"/>
                                    <w:right w:val="none" w:sz="0" w:space="0" w:color="auto"/>
                                  </w:divBdr>
                                  <w:divsChild>
                                    <w:div w:id="117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148">
                          <w:marLeft w:val="0"/>
                          <w:marRight w:val="0"/>
                          <w:marTop w:val="0"/>
                          <w:marBottom w:val="0"/>
                          <w:divBdr>
                            <w:top w:val="none" w:sz="0" w:space="0" w:color="auto"/>
                            <w:left w:val="none" w:sz="0" w:space="0" w:color="auto"/>
                            <w:bottom w:val="none" w:sz="0" w:space="0" w:color="auto"/>
                            <w:right w:val="none" w:sz="0" w:space="0" w:color="auto"/>
                          </w:divBdr>
                          <w:divsChild>
                            <w:div w:id="544372096">
                              <w:marLeft w:val="0"/>
                              <w:marRight w:val="0"/>
                              <w:marTop w:val="0"/>
                              <w:marBottom w:val="0"/>
                              <w:divBdr>
                                <w:top w:val="none" w:sz="0" w:space="0" w:color="auto"/>
                                <w:left w:val="none" w:sz="0" w:space="0" w:color="auto"/>
                                <w:bottom w:val="none" w:sz="0" w:space="0" w:color="auto"/>
                                <w:right w:val="none" w:sz="0" w:space="0" w:color="auto"/>
                              </w:divBdr>
                              <w:divsChild>
                                <w:div w:id="803700602">
                                  <w:marLeft w:val="0"/>
                                  <w:marRight w:val="0"/>
                                  <w:marTop w:val="0"/>
                                  <w:marBottom w:val="0"/>
                                  <w:divBdr>
                                    <w:top w:val="none" w:sz="0" w:space="0" w:color="auto"/>
                                    <w:left w:val="none" w:sz="0" w:space="0" w:color="auto"/>
                                    <w:bottom w:val="none" w:sz="0" w:space="0" w:color="auto"/>
                                    <w:right w:val="none" w:sz="0" w:space="0" w:color="auto"/>
                                  </w:divBdr>
                                  <w:divsChild>
                                    <w:div w:id="4005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796794">
      <w:bodyDiv w:val="1"/>
      <w:marLeft w:val="0"/>
      <w:marRight w:val="0"/>
      <w:marTop w:val="0"/>
      <w:marBottom w:val="0"/>
      <w:divBdr>
        <w:top w:val="none" w:sz="0" w:space="0" w:color="auto"/>
        <w:left w:val="none" w:sz="0" w:space="0" w:color="auto"/>
        <w:bottom w:val="none" w:sz="0" w:space="0" w:color="auto"/>
        <w:right w:val="none" w:sz="0" w:space="0" w:color="auto"/>
      </w:divBdr>
    </w:div>
    <w:div w:id="1872263014">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899901834">
      <w:bodyDiv w:val="1"/>
      <w:marLeft w:val="0"/>
      <w:marRight w:val="0"/>
      <w:marTop w:val="0"/>
      <w:marBottom w:val="0"/>
      <w:divBdr>
        <w:top w:val="none" w:sz="0" w:space="0" w:color="auto"/>
        <w:left w:val="none" w:sz="0" w:space="0" w:color="auto"/>
        <w:bottom w:val="none" w:sz="0" w:space="0" w:color="auto"/>
        <w:right w:val="none" w:sz="0" w:space="0" w:color="auto"/>
      </w:divBdr>
    </w:div>
    <w:div w:id="1912889007">
      <w:bodyDiv w:val="1"/>
      <w:marLeft w:val="0"/>
      <w:marRight w:val="0"/>
      <w:marTop w:val="0"/>
      <w:marBottom w:val="0"/>
      <w:divBdr>
        <w:top w:val="none" w:sz="0" w:space="0" w:color="auto"/>
        <w:left w:val="none" w:sz="0" w:space="0" w:color="auto"/>
        <w:bottom w:val="none" w:sz="0" w:space="0" w:color="auto"/>
        <w:right w:val="none" w:sz="0" w:space="0" w:color="auto"/>
      </w:divBdr>
    </w:div>
    <w:div w:id="1918981025">
      <w:bodyDiv w:val="1"/>
      <w:marLeft w:val="0"/>
      <w:marRight w:val="0"/>
      <w:marTop w:val="0"/>
      <w:marBottom w:val="0"/>
      <w:divBdr>
        <w:top w:val="none" w:sz="0" w:space="0" w:color="auto"/>
        <w:left w:val="none" w:sz="0" w:space="0" w:color="auto"/>
        <w:bottom w:val="none" w:sz="0" w:space="0" w:color="auto"/>
        <w:right w:val="none" w:sz="0" w:space="0" w:color="auto"/>
      </w:divBdr>
    </w:div>
    <w:div w:id="1921063095">
      <w:bodyDiv w:val="1"/>
      <w:marLeft w:val="0"/>
      <w:marRight w:val="0"/>
      <w:marTop w:val="0"/>
      <w:marBottom w:val="0"/>
      <w:divBdr>
        <w:top w:val="none" w:sz="0" w:space="0" w:color="auto"/>
        <w:left w:val="none" w:sz="0" w:space="0" w:color="auto"/>
        <w:bottom w:val="none" w:sz="0" w:space="0" w:color="auto"/>
        <w:right w:val="none" w:sz="0" w:space="0" w:color="auto"/>
      </w:divBdr>
    </w:div>
    <w:div w:id="1931112605">
      <w:bodyDiv w:val="1"/>
      <w:marLeft w:val="0"/>
      <w:marRight w:val="0"/>
      <w:marTop w:val="0"/>
      <w:marBottom w:val="0"/>
      <w:divBdr>
        <w:top w:val="none" w:sz="0" w:space="0" w:color="auto"/>
        <w:left w:val="none" w:sz="0" w:space="0" w:color="auto"/>
        <w:bottom w:val="none" w:sz="0" w:space="0" w:color="auto"/>
        <w:right w:val="none" w:sz="0" w:space="0" w:color="auto"/>
      </w:divBdr>
    </w:div>
    <w:div w:id="1941839988">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59530488">
      <w:bodyDiv w:val="1"/>
      <w:marLeft w:val="0"/>
      <w:marRight w:val="0"/>
      <w:marTop w:val="0"/>
      <w:marBottom w:val="0"/>
      <w:divBdr>
        <w:top w:val="none" w:sz="0" w:space="0" w:color="auto"/>
        <w:left w:val="none" w:sz="0" w:space="0" w:color="auto"/>
        <w:bottom w:val="none" w:sz="0" w:space="0" w:color="auto"/>
        <w:right w:val="none" w:sz="0" w:space="0" w:color="auto"/>
      </w:divBdr>
    </w:div>
    <w:div w:id="1963884134">
      <w:bodyDiv w:val="1"/>
      <w:marLeft w:val="0"/>
      <w:marRight w:val="0"/>
      <w:marTop w:val="0"/>
      <w:marBottom w:val="0"/>
      <w:divBdr>
        <w:top w:val="none" w:sz="0" w:space="0" w:color="auto"/>
        <w:left w:val="none" w:sz="0" w:space="0" w:color="auto"/>
        <w:bottom w:val="none" w:sz="0" w:space="0" w:color="auto"/>
        <w:right w:val="none" w:sz="0" w:space="0" w:color="auto"/>
      </w:divBdr>
    </w:div>
    <w:div w:id="1965698318">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1976636134">
      <w:bodyDiv w:val="1"/>
      <w:marLeft w:val="0"/>
      <w:marRight w:val="0"/>
      <w:marTop w:val="0"/>
      <w:marBottom w:val="0"/>
      <w:divBdr>
        <w:top w:val="none" w:sz="0" w:space="0" w:color="auto"/>
        <w:left w:val="none" w:sz="0" w:space="0" w:color="auto"/>
        <w:bottom w:val="none" w:sz="0" w:space="0" w:color="auto"/>
        <w:right w:val="none" w:sz="0" w:space="0" w:color="auto"/>
      </w:divBdr>
    </w:div>
    <w:div w:id="1980260794">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1995256096">
      <w:bodyDiv w:val="1"/>
      <w:marLeft w:val="0"/>
      <w:marRight w:val="0"/>
      <w:marTop w:val="0"/>
      <w:marBottom w:val="0"/>
      <w:divBdr>
        <w:top w:val="none" w:sz="0" w:space="0" w:color="auto"/>
        <w:left w:val="none" w:sz="0" w:space="0" w:color="auto"/>
        <w:bottom w:val="none" w:sz="0" w:space="0" w:color="auto"/>
        <w:right w:val="none" w:sz="0" w:space="0" w:color="auto"/>
      </w:divBdr>
    </w:div>
    <w:div w:id="2001153272">
      <w:bodyDiv w:val="1"/>
      <w:marLeft w:val="0"/>
      <w:marRight w:val="0"/>
      <w:marTop w:val="0"/>
      <w:marBottom w:val="0"/>
      <w:divBdr>
        <w:top w:val="none" w:sz="0" w:space="0" w:color="auto"/>
        <w:left w:val="none" w:sz="0" w:space="0" w:color="auto"/>
        <w:bottom w:val="none" w:sz="0" w:space="0" w:color="auto"/>
        <w:right w:val="none" w:sz="0" w:space="0" w:color="auto"/>
      </w:divBdr>
      <w:divsChild>
        <w:div w:id="2085762792">
          <w:marLeft w:val="0"/>
          <w:marRight w:val="0"/>
          <w:marTop w:val="0"/>
          <w:marBottom w:val="0"/>
          <w:divBdr>
            <w:top w:val="none" w:sz="0" w:space="0" w:color="auto"/>
            <w:left w:val="none" w:sz="0" w:space="0" w:color="auto"/>
            <w:bottom w:val="none" w:sz="0" w:space="0" w:color="auto"/>
            <w:right w:val="none" w:sz="0" w:space="0" w:color="auto"/>
          </w:divBdr>
          <w:divsChild>
            <w:div w:id="1862862965">
              <w:marLeft w:val="0"/>
              <w:marRight w:val="0"/>
              <w:marTop w:val="0"/>
              <w:marBottom w:val="0"/>
              <w:divBdr>
                <w:top w:val="none" w:sz="0" w:space="0" w:color="auto"/>
                <w:left w:val="none" w:sz="0" w:space="0" w:color="auto"/>
                <w:bottom w:val="none" w:sz="0" w:space="0" w:color="auto"/>
                <w:right w:val="none" w:sz="0" w:space="0" w:color="auto"/>
              </w:divBdr>
              <w:divsChild>
                <w:div w:id="1398283395">
                  <w:marLeft w:val="-150"/>
                  <w:marRight w:val="0"/>
                  <w:marTop w:val="0"/>
                  <w:marBottom w:val="0"/>
                  <w:divBdr>
                    <w:top w:val="none" w:sz="0" w:space="0" w:color="auto"/>
                    <w:left w:val="none" w:sz="0" w:space="0" w:color="auto"/>
                    <w:bottom w:val="none" w:sz="0" w:space="0" w:color="auto"/>
                    <w:right w:val="none" w:sz="0" w:space="0" w:color="auto"/>
                  </w:divBdr>
                  <w:divsChild>
                    <w:div w:id="290095028">
                      <w:marLeft w:val="0"/>
                      <w:marRight w:val="0"/>
                      <w:marTop w:val="0"/>
                      <w:marBottom w:val="0"/>
                      <w:divBdr>
                        <w:top w:val="none" w:sz="0" w:space="0" w:color="auto"/>
                        <w:left w:val="none" w:sz="0" w:space="0" w:color="auto"/>
                        <w:bottom w:val="none" w:sz="0" w:space="0" w:color="auto"/>
                        <w:right w:val="none" w:sz="0" w:space="0" w:color="auto"/>
                      </w:divBdr>
                    </w:div>
                  </w:divsChild>
                </w:div>
                <w:div w:id="2128548655">
                  <w:marLeft w:val="-150"/>
                  <w:marRight w:val="0"/>
                  <w:marTop w:val="0"/>
                  <w:marBottom w:val="0"/>
                  <w:divBdr>
                    <w:top w:val="none" w:sz="0" w:space="0" w:color="auto"/>
                    <w:left w:val="none" w:sz="0" w:space="0" w:color="auto"/>
                    <w:bottom w:val="none" w:sz="0" w:space="0" w:color="auto"/>
                    <w:right w:val="none" w:sz="0" w:space="0" w:color="auto"/>
                  </w:divBdr>
                  <w:divsChild>
                    <w:div w:id="1896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4272">
      <w:bodyDiv w:val="1"/>
      <w:marLeft w:val="0"/>
      <w:marRight w:val="0"/>
      <w:marTop w:val="0"/>
      <w:marBottom w:val="0"/>
      <w:divBdr>
        <w:top w:val="none" w:sz="0" w:space="0" w:color="auto"/>
        <w:left w:val="none" w:sz="0" w:space="0" w:color="auto"/>
        <w:bottom w:val="none" w:sz="0" w:space="0" w:color="auto"/>
        <w:right w:val="none" w:sz="0" w:space="0" w:color="auto"/>
      </w:divBdr>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36077119">
      <w:bodyDiv w:val="1"/>
      <w:marLeft w:val="0"/>
      <w:marRight w:val="0"/>
      <w:marTop w:val="0"/>
      <w:marBottom w:val="0"/>
      <w:divBdr>
        <w:top w:val="none" w:sz="0" w:space="0" w:color="auto"/>
        <w:left w:val="none" w:sz="0" w:space="0" w:color="auto"/>
        <w:bottom w:val="none" w:sz="0" w:space="0" w:color="auto"/>
        <w:right w:val="none" w:sz="0" w:space="0" w:color="auto"/>
      </w:divBdr>
    </w:div>
    <w:div w:id="2064717010">
      <w:bodyDiv w:val="1"/>
      <w:marLeft w:val="0"/>
      <w:marRight w:val="0"/>
      <w:marTop w:val="0"/>
      <w:marBottom w:val="0"/>
      <w:divBdr>
        <w:top w:val="none" w:sz="0" w:space="0" w:color="auto"/>
        <w:left w:val="none" w:sz="0" w:space="0" w:color="auto"/>
        <w:bottom w:val="none" w:sz="0" w:space="0" w:color="auto"/>
        <w:right w:val="none" w:sz="0" w:space="0" w:color="auto"/>
      </w:divBdr>
      <w:divsChild>
        <w:div w:id="514348972">
          <w:marLeft w:val="0"/>
          <w:marRight w:val="0"/>
          <w:marTop w:val="0"/>
          <w:marBottom w:val="0"/>
          <w:divBdr>
            <w:top w:val="none" w:sz="0" w:space="0" w:color="auto"/>
            <w:left w:val="none" w:sz="0" w:space="0" w:color="auto"/>
            <w:bottom w:val="none" w:sz="0" w:space="0" w:color="auto"/>
            <w:right w:val="none" w:sz="0" w:space="0" w:color="auto"/>
          </w:divBdr>
          <w:divsChild>
            <w:div w:id="649482323">
              <w:marLeft w:val="0"/>
              <w:marRight w:val="0"/>
              <w:marTop w:val="0"/>
              <w:marBottom w:val="0"/>
              <w:divBdr>
                <w:top w:val="none" w:sz="0" w:space="0" w:color="auto"/>
                <w:left w:val="none" w:sz="0" w:space="0" w:color="auto"/>
                <w:bottom w:val="none" w:sz="0" w:space="0" w:color="auto"/>
                <w:right w:val="none" w:sz="0" w:space="0" w:color="auto"/>
              </w:divBdr>
              <w:divsChild>
                <w:div w:id="632252444">
                  <w:marLeft w:val="-150"/>
                  <w:marRight w:val="0"/>
                  <w:marTop w:val="0"/>
                  <w:marBottom w:val="0"/>
                  <w:divBdr>
                    <w:top w:val="none" w:sz="0" w:space="0" w:color="auto"/>
                    <w:left w:val="none" w:sz="0" w:space="0" w:color="auto"/>
                    <w:bottom w:val="none" w:sz="0" w:space="0" w:color="auto"/>
                    <w:right w:val="none" w:sz="0" w:space="0" w:color="auto"/>
                  </w:divBdr>
                  <w:divsChild>
                    <w:div w:id="74515294">
                      <w:marLeft w:val="0"/>
                      <w:marRight w:val="0"/>
                      <w:marTop w:val="0"/>
                      <w:marBottom w:val="0"/>
                      <w:divBdr>
                        <w:top w:val="none" w:sz="0" w:space="0" w:color="auto"/>
                        <w:left w:val="none" w:sz="0" w:space="0" w:color="auto"/>
                        <w:bottom w:val="none" w:sz="0" w:space="0" w:color="auto"/>
                        <w:right w:val="none" w:sz="0" w:space="0" w:color="auto"/>
                      </w:divBdr>
                    </w:div>
                  </w:divsChild>
                </w:div>
                <w:div w:id="857818784">
                  <w:marLeft w:val="-150"/>
                  <w:marRight w:val="0"/>
                  <w:marTop w:val="0"/>
                  <w:marBottom w:val="0"/>
                  <w:divBdr>
                    <w:top w:val="none" w:sz="0" w:space="0" w:color="auto"/>
                    <w:left w:val="none" w:sz="0" w:space="0" w:color="auto"/>
                    <w:bottom w:val="none" w:sz="0" w:space="0" w:color="auto"/>
                    <w:right w:val="none" w:sz="0" w:space="0" w:color="auto"/>
                  </w:divBdr>
                  <w:divsChild>
                    <w:div w:id="312415692">
                      <w:marLeft w:val="0"/>
                      <w:marRight w:val="0"/>
                      <w:marTop w:val="0"/>
                      <w:marBottom w:val="0"/>
                      <w:divBdr>
                        <w:top w:val="none" w:sz="0" w:space="0" w:color="auto"/>
                        <w:left w:val="none" w:sz="0" w:space="0" w:color="auto"/>
                        <w:bottom w:val="none" w:sz="0" w:space="0" w:color="auto"/>
                        <w:right w:val="none" w:sz="0" w:space="0" w:color="auto"/>
                      </w:divBdr>
                    </w:div>
                  </w:divsChild>
                </w:div>
                <w:div w:id="1187912265">
                  <w:marLeft w:val="-150"/>
                  <w:marRight w:val="0"/>
                  <w:marTop w:val="0"/>
                  <w:marBottom w:val="0"/>
                  <w:divBdr>
                    <w:top w:val="none" w:sz="0" w:space="0" w:color="auto"/>
                    <w:left w:val="none" w:sz="0" w:space="0" w:color="auto"/>
                    <w:bottom w:val="none" w:sz="0" w:space="0" w:color="auto"/>
                    <w:right w:val="none" w:sz="0" w:space="0" w:color="auto"/>
                  </w:divBdr>
                  <w:divsChild>
                    <w:div w:id="2023434685">
                      <w:marLeft w:val="0"/>
                      <w:marRight w:val="0"/>
                      <w:marTop w:val="0"/>
                      <w:marBottom w:val="0"/>
                      <w:divBdr>
                        <w:top w:val="none" w:sz="0" w:space="0" w:color="auto"/>
                        <w:left w:val="none" w:sz="0" w:space="0" w:color="auto"/>
                        <w:bottom w:val="none" w:sz="0" w:space="0" w:color="auto"/>
                        <w:right w:val="none" w:sz="0" w:space="0" w:color="auto"/>
                      </w:divBdr>
                    </w:div>
                  </w:divsChild>
                </w:div>
                <w:div w:id="1231498434">
                  <w:marLeft w:val="-150"/>
                  <w:marRight w:val="0"/>
                  <w:marTop w:val="0"/>
                  <w:marBottom w:val="0"/>
                  <w:divBdr>
                    <w:top w:val="none" w:sz="0" w:space="0" w:color="auto"/>
                    <w:left w:val="none" w:sz="0" w:space="0" w:color="auto"/>
                    <w:bottom w:val="none" w:sz="0" w:space="0" w:color="auto"/>
                    <w:right w:val="none" w:sz="0" w:space="0" w:color="auto"/>
                  </w:divBdr>
                  <w:divsChild>
                    <w:div w:id="2016154844">
                      <w:marLeft w:val="0"/>
                      <w:marRight w:val="0"/>
                      <w:marTop w:val="0"/>
                      <w:marBottom w:val="0"/>
                      <w:divBdr>
                        <w:top w:val="none" w:sz="0" w:space="0" w:color="auto"/>
                        <w:left w:val="none" w:sz="0" w:space="0" w:color="auto"/>
                        <w:bottom w:val="none" w:sz="0" w:space="0" w:color="auto"/>
                        <w:right w:val="none" w:sz="0" w:space="0" w:color="auto"/>
                      </w:divBdr>
                    </w:div>
                  </w:divsChild>
                </w:div>
                <w:div w:id="1871724648">
                  <w:marLeft w:val="-150"/>
                  <w:marRight w:val="0"/>
                  <w:marTop w:val="0"/>
                  <w:marBottom w:val="0"/>
                  <w:divBdr>
                    <w:top w:val="none" w:sz="0" w:space="0" w:color="auto"/>
                    <w:left w:val="none" w:sz="0" w:space="0" w:color="auto"/>
                    <w:bottom w:val="none" w:sz="0" w:space="0" w:color="auto"/>
                    <w:right w:val="none" w:sz="0" w:space="0" w:color="auto"/>
                  </w:divBdr>
                  <w:divsChild>
                    <w:div w:id="582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094665992">
      <w:bodyDiv w:val="1"/>
      <w:marLeft w:val="0"/>
      <w:marRight w:val="0"/>
      <w:marTop w:val="0"/>
      <w:marBottom w:val="0"/>
      <w:divBdr>
        <w:top w:val="none" w:sz="0" w:space="0" w:color="auto"/>
        <w:left w:val="none" w:sz="0" w:space="0" w:color="auto"/>
        <w:bottom w:val="none" w:sz="0" w:space="0" w:color="auto"/>
        <w:right w:val="none" w:sz="0" w:space="0" w:color="auto"/>
      </w:divBdr>
      <w:divsChild>
        <w:div w:id="1096174934">
          <w:marLeft w:val="0"/>
          <w:marRight w:val="0"/>
          <w:marTop w:val="0"/>
          <w:marBottom w:val="0"/>
          <w:divBdr>
            <w:top w:val="none" w:sz="0" w:space="0" w:color="auto"/>
            <w:left w:val="none" w:sz="0" w:space="0" w:color="auto"/>
            <w:bottom w:val="none" w:sz="0" w:space="0" w:color="auto"/>
            <w:right w:val="none" w:sz="0" w:space="0" w:color="auto"/>
          </w:divBdr>
          <w:divsChild>
            <w:div w:id="1797942621">
              <w:marLeft w:val="0"/>
              <w:marRight w:val="0"/>
              <w:marTop w:val="0"/>
              <w:marBottom w:val="0"/>
              <w:divBdr>
                <w:top w:val="none" w:sz="0" w:space="0" w:color="auto"/>
                <w:left w:val="none" w:sz="0" w:space="0" w:color="auto"/>
                <w:bottom w:val="none" w:sz="0" w:space="0" w:color="auto"/>
                <w:right w:val="none" w:sz="0" w:space="0" w:color="auto"/>
              </w:divBdr>
              <w:divsChild>
                <w:div w:id="1573928607">
                  <w:marLeft w:val="0"/>
                  <w:marRight w:val="0"/>
                  <w:marTop w:val="0"/>
                  <w:marBottom w:val="0"/>
                  <w:divBdr>
                    <w:top w:val="none" w:sz="0" w:space="0" w:color="auto"/>
                    <w:left w:val="none" w:sz="0" w:space="0" w:color="auto"/>
                    <w:bottom w:val="none" w:sz="0" w:space="0" w:color="auto"/>
                    <w:right w:val="none" w:sz="0" w:space="0" w:color="auto"/>
                  </w:divBdr>
                  <w:divsChild>
                    <w:div w:id="1250433078">
                      <w:marLeft w:val="0"/>
                      <w:marRight w:val="0"/>
                      <w:marTop w:val="0"/>
                      <w:marBottom w:val="0"/>
                      <w:divBdr>
                        <w:top w:val="none" w:sz="0" w:space="0" w:color="auto"/>
                        <w:left w:val="none" w:sz="0" w:space="0" w:color="auto"/>
                        <w:bottom w:val="none" w:sz="0" w:space="0" w:color="auto"/>
                        <w:right w:val="none" w:sz="0" w:space="0" w:color="auto"/>
                      </w:divBdr>
                      <w:divsChild>
                        <w:div w:id="1515727163">
                          <w:marLeft w:val="0"/>
                          <w:marRight w:val="0"/>
                          <w:marTop w:val="0"/>
                          <w:marBottom w:val="0"/>
                          <w:divBdr>
                            <w:top w:val="none" w:sz="0" w:space="0" w:color="auto"/>
                            <w:left w:val="none" w:sz="0" w:space="0" w:color="auto"/>
                            <w:bottom w:val="none" w:sz="0" w:space="0" w:color="auto"/>
                            <w:right w:val="none" w:sz="0" w:space="0" w:color="auto"/>
                          </w:divBdr>
                          <w:divsChild>
                            <w:div w:id="728503500">
                              <w:marLeft w:val="-150"/>
                              <w:marRight w:val="0"/>
                              <w:marTop w:val="0"/>
                              <w:marBottom w:val="0"/>
                              <w:divBdr>
                                <w:top w:val="none" w:sz="0" w:space="0" w:color="auto"/>
                                <w:left w:val="none" w:sz="0" w:space="0" w:color="auto"/>
                                <w:bottom w:val="none" w:sz="0" w:space="0" w:color="auto"/>
                                <w:right w:val="none" w:sz="0" w:space="0" w:color="auto"/>
                              </w:divBdr>
                              <w:divsChild>
                                <w:div w:id="1710954409">
                                  <w:marLeft w:val="0"/>
                                  <w:marRight w:val="0"/>
                                  <w:marTop w:val="0"/>
                                  <w:marBottom w:val="0"/>
                                  <w:divBdr>
                                    <w:top w:val="none" w:sz="0" w:space="0" w:color="auto"/>
                                    <w:left w:val="none" w:sz="0" w:space="0" w:color="auto"/>
                                    <w:bottom w:val="none" w:sz="0" w:space="0" w:color="auto"/>
                                    <w:right w:val="none" w:sz="0" w:space="0" w:color="auto"/>
                                  </w:divBdr>
                                </w:div>
                              </w:divsChild>
                            </w:div>
                            <w:div w:id="1322392640">
                              <w:marLeft w:val="-150"/>
                              <w:marRight w:val="0"/>
                              <w:marTop w:val="0"/>
                              <w:marBottom w:val="0"/>
                              <w:divBdr>
                                <w:top w:val="none" w:sz="0" w:space="0" w:color="auto"/>
                                <w:left w:val="none" w:sz="0" w:space="0" w:color="auto"/>
                                <w:bottom w:val="none" w:sz="0" w:space="0" w:color="auto"/>
                                <w:right w:val="none" w:sz="0" w:space="0" w:color="auto"/>
                              </w:divBdr>
                              <w:divsChild>
                                <w:div w:id="15141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1044">
          <w:marLeft w:val="0"/>
          <w:marRight w:val="0"/>
          <w:marTop w:val="0"/>
          <w:marBottom w:val="0"/>
          <w:divBdr>
            <w:top w:val="none" w:sz="0" w:space="0" w:color="auto"/>
            <w:left w:val="none" w:sz="0" w:space="0" w:color="auto"/>
            <w:bottom w:val="none" w:sz="0" w:space="0" w:color="auto"/>
            <w:right w:val="none" w:sz="0" w:space="0" w:color="auto"/>
          </w:divBdr>
          <w:divsChild>
            <w:div w:id="1550412132">
              <w:marLeft w:val="0"/>
              <w:marRight w:val="0"/>
              <w:marTop w:val="0"/>
              <w:marBottom w:val="0"/>
              <w:divBdr>
                <w:top w:val="none" w:sz="0" w:space="0" w:color="auto"/>
                <w:left w:val="none" w:sz="0" w:space="0" w:color="auto"/>
                <w:bottom w:val="none" w:sz="0" w:space="0" w:color="auto"/>
                <w:right w:val="none" w:sz="0" w:space="0" w:color="auto"/>
              </w:divBdr>
              <w:divsChild>
                <w:div w:id="327447125">
                  <w:marLeft w:val="0"/>
                  <w:marRight w:val="0"/>
                  <w:marTop w:val="0"/>
                  <w:marBottom w:val="0"/>
                  <w:divBdr>
                    <w:top w:val="none" w:sz="0" w:space="0" w:color="auto"/>
                    <w:left w:val="none" w:sz="0" w:space="0" w:color="auto"/>
                    <w:bottom w:val="none" w:sz="0" w:space="0" w:color="auto"/>
                    <w:right w:val="none" w:sz="0" w:space="0" w:color="auto"/>
                  </w:divBdr>
                  <w:divsChild>
                    <w:div w:id="74061879">
                      <w:marLeft w:val="0"/>
                      <w:marRight w:val="0"/>
                      <w:marTop w:val="0"/>
                      <w:marBottom w:val="0"/>
                      <w:divBdr>
                        <w:top w:val="none" w:sz="0" w:space="0" w:color="auto"/>
                        <w:left w:val="none" w:sz="0" w:space="0" w:color="auto"/>
                        <w:bottom w:val="none" w:sz="0" w:space="0" w:color="auto"/>
                        <w:right w:val="none" w:sz="0" w:space="0" w:color="auto"/>
                      </w:divBdr>
                      <w:divsChild>
                        <w:div w:id="175979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46148">
      <w:bodyDiv w:val="1"/>
      <w:marLeft w:val="0"/>
      <w:marRight w:val="0"/>
      <w:marTop w:val="0"/>
      <w:marBottom w:val="0"/>
      <w:divBdr>
        <w:top w:val="none" w:sz="0" w:space="0" w:color="auto"/>
        <w:left w:val="none" w:sz="0" w:space="0" w:color="auto"/>
        <w:bottom w:val="none" w:sz="0" w:space="0" w:color="auto"/>
        <w:right w:val="none" w:sz="0" w:space="0" w:color="auto"/>
      </w:divBdr>
      <w:divsChild>
        <w:div w:id="2076852896">
          <w:marLeft w:val="0"/>
          <w:marRight w:val="0"/>
          <w:marTop w:val="0"/>
          <w:marBottom w:val="0"/>
          <w:divBdr>
            <w:top w:val="none" w:sz="0" w:space="0" w:color="auto"/>
            <w:left w:val="none" w:sz="0" w:space="0" w:color="auto"/>
            <w:bottom w:val="none" w:sz="0" w:space="0" w:color="auto"/>
            <w:right w:val="none" w:sz="0" w:space="0" w:color="auto"/>
          </w:divBdr>
          <w:divsChild>
            <w:div w:id="1185170039">
              <w:marLeft w:val="0"/>
              <w:marRight w:val="0"/>
              <w:marTop w:val="0"/>
              <w:marBottom w:val="0"/>
              <w:divBdr>
                <w:top w:val="none" w:sz="0" w:space="0" w:color="auto"/>
                <w:left w:val="none" w:sz="0" w:space="0" w:color="auto"/>
                <w:bottom w:val="none" w:sz="0" w:space="0" w:color="auto"/>
                <w:right w:val="none" w:sz="0" w:space="0" w:color="auto"/>
              </w:divBdr>
              <w:divsChild>
                <w:div w:id="1480226032">
                  <w:marLeft w:val="0"/>
                  <w:marRight w:val="0"/>
                  <w:marTop w:val="0"/>
                  <w:marBottom w:val="0"/>
                  <w:divBdr>
                    <w:top w:val="none" w:sz="0" w:space="0" w:color="auto"/>
                    <w:left w:val="none" w:sz="0" w:space="0" w:color="auto"/>
                    <w:bottom w:val="none" w:sz="0" w:space="0" w:color="auto"/>
                    <w:right w:val="none" w:sz="0" w:space="0" w:color="auto"/>
                  </w:divBdr>
                  <w:divsChild>
                    <w:div w:id="744375360">
                      <w:marLeft w:val="0"/>
                      <w:marRight w:val="0"/>
                      <w:marTop w:val="0"/>
                      <w:marBottom w:val="0"/>
                      <w:divBdr>
                        <w:top w:val="none" w:sz="0" w:space="0" w:color="auto"/>
                        <w:left w:val="none" w:sz="0" w:space="0" w:color="auto"/>
                        <w:bottom w:val="none" w:sz="0" w:space="0" w:color="auto"/>
                        <w:right w:val="none" w:sz="0" w:space="0" w:color="auto"/>
                      </w:divBdr>
                      <w:divsChild>
                        <w:div w:id="534854027">
                          <w:marLeft w:val="0"/>
                          <w:marRight w:val="0"/>
                          <w:marTop w:val="0"/>
                          <w:marBottom w:val="0"/>
                          <w:divBdr>
                            <w:top w:val="none" w:sz="0" w:space="0" w:color="auto"/>
                            <w:left w:val="none" w:sz="0" w:space="0" w:color="auto"/>
                            <w:bottom w:val="none" w:sz="0" w:space="0" w:color="auto"/>
                            <w:right w:val="none" w:sz="0" w:space="0" w:color="auto"/>
                          </w:divBdr>
                          <w:divsChild>
                            <w:div w:id="2071612175">
                              <w:marLeft w:val="0"/>
                              <w:marRight w:val="0"/>
                              <w:marTop w:val="0"/>
                              <w:marBottom w:val="0"/>
                              <w:divBdr>
                                <w:top w:val="none" w:sz="0" w:space="0" w:color="auto"/>
                                <w:left w:val="none" w:sz="0" w:space="0" w:color="auto"/>
                                <w:bottom w:val="none" w:sz="0" w:space="0" w:color="auto"/>
                                <w:right w:val="none" w:sz="0" w:space="0" w:color="auto"/>
                              </w:divBdr>
                              <w:divsChild>
                                <w:div w:id="922834576">
                                  <w:marLeft w:val="0"/>
                                  <w:marRight w:val="0"/>
                                  <w:marTop w:val="0"/>
                                  <w:marBottom w:val="0"/>
                                  <w:divBdr>
                                    <w:top w:val="none" w:sz="0" w:space="0" w:color="auto"/>
                                    <w:left w:val="none" w:sz="0" w:space="0" w:color="auto"/>
                                    <w:bottom w:val="none" w:sz="0" w:space="0" w:color="auto"/>
                                    <w:right w:val="none" w:sz="0" w:space="0" w:color="auto"/>
                                  </w:divBdr>
                                  <w:divsChild>
                                    <w:div w:id="273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3617">
                          <w:marLeft w:val="0"/>
                          <w:marRight w:val="0"/>
                          <w:marTop w:val="0"/>
                          <w:marBottom w:val="0"/>
                          <w:divBdr>
                            <w:top w:val="none" w:sz="0" w:space="0" w:color="auto"/>
                            <w:left w:val="none" w:sz="0" w:space="0" w:color="auto"/>
                            <w:bottom w:val="none" w:sz="0" w:space="0" w:color="auto"/>
                            <w:right w:val="none" w:sz="0" w:space="0" w:color="auto"/>
                          </w:divBdr>
                          <w:divsChild>
                            <w:div w:id="1710179451">
                              <w:marLeft w:val="0"/>
                              <w:marRight w:val="0"/>
                              <w:marTop w:val="0"/>
                              <w:marBottom w:val="0"/>
                              <w:divBdr>
                                <w:top w:val="none" w:sz="0" w:space="0" w:color="auto"/>
                                <w:left w:val="none" w:sz="0" w:space="0" w:color="auto"/>
                                <w:bottom w:val="none" w:sz="0" w:space="0" w:color="auto"/>
                                <w:right w:val="none" w:sz="0" w:space="0" w:color="auto"/>
                              </w:divBdr>
                              <w:divsChild>
                                <w:div w:id="616958536">
                                  <w:marLeft w:val="0"/>
                                  <w:marRight w:val="0"/>
                                  <w:marTop w:val="0"/>
                                  <w:marBottom w:val="0"/>
                                  <w:divBdr>
                                    <w:top w:val="none" w:sz="0" w:space="0" w:color="auto"/>
                                    <w:left w:val="none" w:sz="0" w:space="0" w:color="auto"/>
                                    <w:bottom w:val="none" w:sz="0" w:space="0" w:color="auto"/>
                                    <w:right w:val="none" w:sz="0" w:space="0" w:color="auto"/>
                                  </w:divBdr>
                                  <w:divsChild>
                                    <w:div w:id="1652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446181">
      <w:bodyDiv w:val="1"/>
      <w:marLeft w:val="0"/>
      <w:marRight w:val="0"/>
      <w:marTop w:val="0"/>
      <w:marBottom w:val="0"/>
      <w:divBdr>
        <w:top w:val="none" w:sz="0" w:space="0" w:color="auto"/>
        <w:left w:val="none" w:sz="0" w:space="0" w:color="auto"/>
        <w:bottom w:val="none" w:sz="0" w:space="0" w:color="auto"/>
        <w:right w:val="none" w:sz="0" w:space="0" w:color="auto"/>
      </w:divBdr>
      <w:divsChild>
        <w:div w:id="103310887">
          <w:marLeft w:val="0"/>
          <w:marRight w:val="0"/>
          <w:marTop w:val="0"/>
          <w:marBottom w:val="0"/>
          <w:divBdr>
            <w:top w:val="none" w:sz="0" w:space="0" w:color="auto"/>
            <w:left w:val="none" w:sz="0" w:space="0" w:color="auto"/>
            <w:bottom w:val="none" w:sz="0" w:space="0" w:color="auto"/>
            <w:right w:val="none" w:sz="0" w:space="0" w:color="auto"/>
          </w:divBdr>
          <w:divsChild>
            <w:div w:id="1524442345">
              <w:marLeft w:val="0"/>
              <w:marRight w:val="0"/>
              <w:marTop w:val="0"/>
              <w:marBottom w:val="0"/>
              <w:divBdr>
                <w:top w:val="none" w:sz="0" w:space="0" w:color="auto"/>
                <w:left w:val="none" w:sz="0" w:space="0" w:color="auto"/>
                <w:bottom w:val="none" w:sz="0" w:space="0" w:color="auto"/>
                <w:right w:val="none" w:sz="0" w:space="0" w:color="auto"/>
              </w:divBdr>
              <w:divsChild>
                <w:div w:id="1228764504">
                  <w:marLeft w:val="0"/>
                  <w:marRight w:val="0"/>
                  <w:marTop w:val="0"/>
                  <w:marBottom w:val="0"/>
                  <w:divBdr>
                    <w:top w:val="none" w:sz="0" w:space="0" w:color="auto"/>
                    <w:left w:val="none" w:sz="0" w:space="0" w:color="auto"/>
                    <w:bottom w:val="none" w:sz="0" w:space="0" w:color="auto"/>
                    <w:right w:val="none" w:sz="0" w:space="0" w:color="auto"/>
                  </w:divBdr>
                  <w:divsChild>
                    <w:div w:id="14860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018">
          <w:marLeft w:val="0"/>
          <w:marRight w:val="0"/>
          <w:marTop w:val="0"/>
          <w:marBottom w:val="0"/>
          <w:divBdr>
            <w:top w:val="none" w:sz="0" w:space="0" w:color="auto"/>
            <w:left w:val="none" w:sz="0" w:space="0" w:color="auto"/>
            <w:bottom w:val="none" w:sz="0" w:space="0" w:color="auto"/>
            <w:right w:val="none" w:sz="0" w:space="0" w:color="auto"/>
          </w:divBdr>
          <w:divsChild>
            <w:div w:id="1288391395">
              <w:marLeft w:val="0"/>
              <w:marRight w:val="0"/>
              <w:marTop w:val="0"/>
              <w:marBottom w:val="0"/>
              <w:divBdr>
                <w:top w:val="none" w:sz="0" w:space="0" w:color="auto"/>
                <w:left w:val="none" w:sz="0" w:space="0" w:color="auto"/>
                <w:bottom w:val="none" w:sz="0" w:space="0" w:color="auto"/>
                <w:right w:val="none" w:sz="0" w:space="0" w:color="auto"/>
              </w:divBdr>
              <w:divsChild>
                <w:div w:id="125511381">
                  <w:marLeft w:val="0"/>
                  <w:marRight w:val="0"/>
                  <w:marTop w:val="0"/>
                  <w:marBottom w:val="0"/>
                  <w:divBdr>
                    <w:top w:val="none" w:sz="0" w:space="0" w:color="auto"/>
                    <w:left w:val="none" w:sz="0" w:space="0" w:color="auto"/>
                    <w:bottom w:val="none" w:sz="0" w:space="0" w:color="auto"/>
                    <w:right w:val="none" w:sz="0" w:space="0" w:color="auto"/>
                  </w:divBdr>
                  <w:divsChild>
                    <w:div w:id="468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5226">
      <w:bodyDiv w:val="1"/>
      <w:marLeft w:val="0"/>
      <w:marRight w:val="0"/>
      <w:marTop w:val="0"/>
      <w:marBottom w:val="0"/>
      <w:divBdr>
        <w:top w:val="none" w:sz="0" w:space="0" w:color="auto"/>
        <w:left w:val="none" w:sz="0" w:space="0" w:color="auto"/>
        <w:bottom w:val="none" w:sz="0" w:space="0" w:color="auto"/>
        <w:right w:val="none" w:sz="0" w:space="0" w:color="auto"/>
      </w:divBdr>
    </w:div>
    <w:div w:id="2111002733">
      <w:bodyDiv w:val="1"/>
      <w:marLeft w:val="0"/>
      <w:marRight w:val="0"/>
      <w:marTop w:val="0"/>
      <w:marBottom w:val="0"/>
      <w:divBdr>
        <w:top w:val="none" w:sz="0" w:space="0" w:color="auto"/>
        <w:left w:val="none" w:sz="0" w:space="0" w:color="auto"/>
        <w:bottom w:val="none" w:sz="0" w:space="0" w:color="auto"/>
        <w:right w:val="none" w:sz="0" w:space="0" w:color="auto"/>
      </w:divBdr>
    </w:div>
    <w:div w:id="2124496816">
      <w:bodyDiv w:val="1"/>
      <w:marLeft w:val="0"/>
      <w:marRight w:val="0"/>
      <w:marTop w:val="0"/>
      <w:marBottom w:val="0"/>
      <w:divBdr>
        <w:top w:val="none" w:sz="0" w:space="0" w:color="auto"/>
        <w:left w:val="none" w:sz="0" w:space="0" w:color="auto"/>
        <w:bottom w:val="none" w:sz="0" w:space="0" w:color="auto"/>
        <w:right w:val="none" w:sz="0" w:space="0" w:color="auto"/>
      </w:divBdr>
    </w:div>
    <w:div w:id="2130662826">
      <w:bodyDiv w:val="1"/>
      <w:marLeft w:val="0"/>
      <w:marRight w:val="0"/>
      <w:marTop w:val="0"/>
      <w:marBottom w:val="0"/>
      <w:divBdr>
        <w:top w:val="none" w:sz="0" w:space="0" w:color="auto"/>
        <w:left w:val="none" w:sz="0" w:space="0" w:color="auto"/>
        <w:bottom w:val="none" w:sz="0" w:space="0" w:color="auto"/>
        <w:right w:val="none" w:sz="0" w:space="0" w:color="auto"/>
      </w:divBdr>
      <w:divsChild>
        <w:div w:id="178736470">
          <w:marLeft w:val="0"/>
          <w:marRight w:val="0"/>
          <w:marTop w:val="0"/>
          <w:marBottom w:val="0"/>
          <w:divBdr>
            <w:top w:val="none" w:sz="0" w:space="0" w:color="auto"/>
            <w:left w:val="none" w:sz="0" w:space="0" w:color="auto"/>
            <w:bottom w:val="none" w:sz="0" w:space="0" w:color="auto"/>
            <w:right w:val="none" w:sz="0" w:space="0" w:color="auto"/>
          </w:divBdr>
          <w:divsChild>
            <w:div w:id="329331482">
              <w:marLeft w:val="0"/>
              <w:marRight w:val="0"/>
              <w:marTop w:val="0"/>
              <w:marBottom w:val="0"/>
              <w:divBdr>
                <w:top w:val="none" w:sz="0" w:space="0" w:color="auto"/>
                <w:left w:val="none" w:sz="0" w:space="0" w:color="auto"/>
                <w:bottom w:val="none" w:sz="0" w:space="0" w:color="auto"/>
                <w:right w:val="none" w:sz="0" w:space="0" w:color="auto"/>
              </w:divBdr>
              <w:divsChild>
                <w:div w:id="1922526520">
                  <w:marLeft w:val="0"/>
                  <w:marRight w:val="0"/>
                  <w:marTop w:val="0"/>
                  <w:marBottom w:val="0"/>
                  <w:divBdr>
                    <w:top w:val="none" w:sz="0" w:space="0" w:color="auto"/>
                    <w:left w:val="none" w:sz="0" w:space="0" w:color="auto"/>
                    <w:bottom w:val="none" w:sz="0" w:space="0" w:color="auto"/>
                    <w:right w:val="none" w:sz="0" w:space="0" w:color="auto"/>
                  </w:divBdr>
                  <w:divsChild>
                    <w:div w:id="1290939051">
                      <w:marLeft w:val="0"/>
                      <w:marRight w:val="0"/>
                      <w:marTop w:val="0"/>
                      <w:marBottom w:val="0"/>
                      <w:divBdr>
                        <w:top w:val="none" w:sz="0" w:space="0" w:color="auto"/>
                        <w:left w:val="none" w:sz="0" w:space="0" w:color="auto"/>
                        <w:bottom w:val="none" w:sz="0" w:space="0" w:color="auto"/>
                        <w:right w:val="none" w:sz="0" w:space="0" w:color="auto"/>
                      </w:divBdr>
                      <w:divsChild>
                        <w:div w:id="452873156">
                          <w:marLeft w:val="0"/>
                          <w:marRight w:val="0"/>
                          <w:marTop w:val="0"/>
                          <w:marBottom w:val="0"/>
                          <w:divBdr>
                            <w:top w:val="none" w:sz="0" w:space="0" w:color="auto"/>
                            <w:left w:val="none" w:sz="0" w:space="0" w:color="auto"/>
                            <w:bottom w:val="none" w:sz="0" w:space="0" w:color="auto"/>
                            <w:right w:val="none" w:sz="0" w:space="0" w:color="auto"/>
                          </w:divBdr>
                          <w:divsChild>
                            <w:div w:id="1974947202">
                              <w:marLeft w:val="0"/>
                              <w:marRight w:val="0"/>
                              <w:marTop w:val="0"/>
                              <w:marBottom w:val="0"/>
                              <w:divBdr>
                                <w:top w:val="none" w:sz="0" w:space="0" w:color="auto"/>
                                <w:left w:val="none" w:sz="0" w:space="0" w:color="auto"/>
                                <w:bottom w:val="none" w:sz="0" w:space="0" w:color="auto"/>
                                <w:right w:val="none" w:sz="0" w:space="0" w:color="auto"/>
                              </w:divBdr>
                              <w:divsChild>
                                <w:div w:id="1138719185">
                                  <w:marLeft w:val="0"/>
                                  <w:marRight w:val="0"/>
                                  <w:marTop w:val="0"/>
                                  <w:marBottom w:val="0"/>
                                  <w:divBdr>
                                    <w:top w:val="none" w:sz="0" w:space="0" w:color="auto"/>
                                    <w:left w:val="none" w:sz="0" w:space="0" w:color="auto"/>
                                    <w:bottom w:val="none" w:sz="0" w:space="0" w:color="auto"/>
                                    <w:right w:val="none" w:sz="0" w:space="0" w:color="auto"/>
                                  </w:divBdr>
                                  <w:divsChild>
                                    <w:div w:id="2074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411">
                          <w:marLeft w:val="0"/>
                          <w:marRight w:val="0"/>
                          <w:marTop w:val="0"/>
                          <w:marBottom w:val="0"/>
                          <w:divBdr>
                            <w:top w:val="none" w:sz="0" w:space="0" w:color="auto"/>
                            <w:left w:val="none" w:sz="0" w:space="0" w:color="auto"/>
                            <w:bottom w:val="none" w:sz="0" w:space="0" w:color="auto"/>
                            <w:right w:val="none" w:sz="0" w:space="0" w:color="auto"/>
                          </w:divBdr>
                          <w:divsChild>
                            <w:div w:id="77406647">
                              <w:marLeft w:val="0"/>
                              <w:marRight w:val="0"/>
                              <w:marTop w:val="0"/>
                              <w:marBottom w:val="0"/>
                              <w:divBdr>
                                <w:top w:val="none" w:sz="0" w:space="0" w:color="auto"/>
                                <w:left w:val="none" w:sz="0" w:space="0" w:color="auto"/>
                                <w:bottom w:val="none" w:sz="0" w:space="0" w:color="auto"/>
                                <w:right w:val="none" w:sz="0" w:space="0" w:color="auto"/>
                              </w:divBdr>
                              <w:divsChild>
                                <w:div w:id="1999578652">
                                  <w:marLeft w:val="0"/>
                                  <w:marRight w:val="0"/>
                                  <w:marTop w:val="0"/>
                                  <w:marBottom w:val="0"/>
                                  <w:divBdr>
                                    <w:top w:val="none" w:sz="0" w:space="0" w:color="auto"/>
                                    <w:left w:val="none" w:sz="0" w:space="0" w:color="auto"/>
                                    <w:bottom w:val="none" w:sz="0" w:space="0" w:color="auto"/>
                                    <w:right w:val="none" w:sz="0" w:space="0" w:color="auto"/>
                                  </w:divBdr>
                                  <w:divsChild>
                                    <w:div w:id="1784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 w:id="21443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0E3DE-7904-49C7-8691-4B4860A7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1</Pages>
  <Words>6263</Words>
  <Characters>35700</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Tüsiar Araştırma Danışmanlık Ltd Şti</vt:lpstr>
    </vt:vector>
  </TitlesOfParts>
  <Company/>
  <LinksUpToDate>false</LinksUpToDate>
  <CharactersWithSpaces>41880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Tüsiar Araştırma Danışmanlık Ltd Şti</dc:title>
  <dc:subject/>
  <dc:creator>USER</dc:creator>
  <cp:keywords/>
  <dc:description/>
  <cp:lastModifiedBy>Mevlüt BADEM</cp:lastModifiedBy>
  <cp:revision>34</cp:revision>
  <cp:lastPrinted>2024-11-05T09:27:00Z</cp:lastPrinted>
  <dcterms:created xsi:type="dcterms:W3CDTF">2024-11-04T04:44:00Z</dcterms:created>
  <dcterms:modified xsi:type="dcterms:W3CDTF">2024-11-05T09:28:00Z</dcterms:modified>
</cp:coreProperties>
</file>